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media/image1.jpe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Free Form"/>
        <w:spacing w:after="280" w:line="264" w:lineRule="auto"/>
        <w:sectPr>
          <w:headerReference w:type="default" r:id="rId4"/>
          <w:footerReference w:type="default" r:id="rId5"/>
          <w:pgSz w:w="15360" w:h="20480" w:orient="portrait"/>
          <w:pgMar w:top="1000" w:right="1000" w:bottom="1000" w:left="1000" w:header="400" w:footer="400"/>
          <w:bidi w:val="0"/>
        </w:sectPr>
      </w:pPr>
      <w:r>
        <mc:AlternateContent>
          <mc:Choice Requires="wps">
            <w:drawing xmlns:a="http://schemas.openxmlformats.org/drawingml/2006/main">
              <wp:anchor distT="152400" distB="152400" distL="152400" distR="152400" simplePos="0" relativeHeight="251659264" behindDoc="0" locked="0" layoutInCell="1" allowOverlap="1">
                <wp:simplePos x="0" y="0"/>
                <wp:positionH relativeFrom="page">
                  <wp:posOffset>0</wp:posOffset>
                </wp:positionH>
                <wp:positionV relativeFrom="page">
                  <wp:posOffset>0</wp:posOffset>
                </wp:positionV>
                <wp:extent cx="9779000" cy="12763500"/>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9779000" cy="12763500"/>
                        </a:xfrm>
                        <a:prstGeom prst="rect">
                          <a:avLst/>
                        </a:prstGeom>
                        <a:solidFill>
                          <a:srgbClr val="0066AA"/>
                        </a:solidFill>
                        <a:ln w="12700" cap="flat">
                          <a:noFill/>
                          <a:miter lim="400000"/>
                        </a:ln>
                        <a:effectLst/>
                      </wps:spPr>
                      <wps:bodyPr/>
                    </wps:wsp>
                  </a:graphicData>
                </a:graphic>
              </wp:anchor>
            </w:drawing>
          </mc:Choice>
          <mc:Fallback>
            <w:pict>
              <v:rect id="_x0000_s1026" style="visibility:visible;position:absolute;margin-left:0.0pt;margin-top:0.0pt;width:770.0pt;height:1005.0pt;z-index:251659264;mso-position-horizontal:absolute;mso-position-horizontal-relative:page;mso-position-vertical:absolute;mso-position-vertical-relative:page;mso-wrap-distance-left:12.0pt;mso-wrap-distance-top:12.0pt;mso-wrap-distance-right:12.0pt;mso-wrap-distance-bottom:12.0pt;">
                <v:fill color="#0066AA"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xmlns:a="http://schemas.openxmlformats.org/drawingml/2006/main">
              <wp:anchor distT="152400" distB="152400" distL="152400" distR="152400" simplePos="0" relativeHeight="251660288" behindDoc="0" locked="0" layoutInCell="1" allowOverlap="1">
                <wp:simplePos x="0" y="0"/>
                <wp:positionH relativeFrom="page">
                  <wp:posOffset>0</wp:posOffset>
                </wp:positionH>
                <wp:positionV relativeFrom="page">
                  <wp:posOffset>1257300</wp:posOffset>
                </wp:positionV>
                <wp:extent cx="9042400" cy="5041900"/>
                <wp:effectExtent l="0" t="0" r="0" b="0"/>
                <wp:wrapThrough wrapText="bothSides" distL="152400" distR="152400">
                  <wp:wrapPolygon edited="1">
                    <wp:start x="0" y="0"/>
                    <wp:lineTo x="21600" y="0"/>
                    <wp:lineTo x="21600" y="21600"/>
                    <wp:lineTo x="0" y="21600"/>
                    <wp:lineTo x="0" y="0"/>
                  </wp:wrapPolygon>
                </wp:wrapThrough>
                <wp:docPr id="1073741826" name="officeArt object" descr="Rectangle"/>
                <wp:cNvGraphicFramePr/>
                <a:graphic xmlns:a="http://schemas.openxmlformats.org/drawingml/2006/main">
                  <a:graphicData uri="http://schemas.microsoft.com/office/word/2010/wordprocessingShape">
                    <wps:wsp>
                      <wps:cNvSpPr/>
                      <wps:spPr>
                        <a:xfrm>
                          <a:off x="0" y="0"/>
                          <a:ext cx="9042400" cy="5041900"/>
                        </a:xfrm>
                        <a:prstGeom prst="rect">
                          <a:avLst/>
                        </a:prstGeom>
                        <a:solidFill>
                          <a:srgbClr val="FFFFFF"/>
                        </a:solidFill>
                        <a:ln w="12700" cap="flat">
                          <a:noFill/>
                          <a:miter lim="400000"/>
                        </a:ln>
                        <a:effectLst/>
                      </wps:spPr>
                      <wps:bodyPr/>
                    </wps:wsp>
                  </a:graphicData>
                </a:graphic>
              </wp:anchor>
            </w:drawing>
          </mc:Choice>
          <mc:Fallback>
            <w:pict>
              <v:rect id="_x0000_s1027" style="visibility:visible;position:absolute;margin-left:0.0pt;margin-top:99.0pt;width:712.0pt;height:397.0pt;z-index:251660288;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page">
                  <wp:posOffset>-12700</wp:posOffset>
                </wp:positionH>
                <wp:positionV relativeFrom="page">
                  <wp:posOffset>1270000</wp:posOffset>
                </wp:positionV>
                <wp:extent cx="3886200" cy="469900"/>
                <wp:effectExtent l="0" t="0" r="0" b="0"/>
                <wp:wrapThrough wrapText="bothSides" distL="152400" distR="152400">
                  <wp:wrapPolygon edited="1">
                    <wp:start x="0" y="0"/>
                    <wp:lineTo x="21600" y="0"/>
                    <wp:lineTo x="21600" y="21600"/>
                    <wp:lineTo x="0" y="21600"/>
                    <wp:lineTo x="0" y="0"/>
                  </wp:wrapPolygon>
                </wp:wrapThrough>
                <wp:docPr id="1073741827" name="officeArt object" descr="Rectangle"/>
                <wp:cNvGraphicFramePr/>
                <a:graphic xmlns:a="http://schemas.openxmlformats.org/drawingml/2006/main">
                  <a:graphicData uri="http://schemas.microsoft.com/office/word/2010/wordprocessingShape">
                    <wps:wsp>
                      <wps:cNvSpPr/>
                      <wps:spPr>
                        <a:xfrm>
                          <a:off x="0" y="0"/>
                          <a:ext cx="3886200" cy="469900"/>
                        </a:xfrm>
                        <a:prstGeom prst="rect">
                          <a:avLst/>
                        </a:prstGeom>
                        <a:solidFill>
                          <a:srgbClr val="A5CC38"/>
                        </a:solidFill>
                        <a:ln w="12700" cap="flat">
                          <a:noFill/>
                          <a:miter lim="400000"/>
                        </a:ln>
                        <a:effectLst/>
                      </wps:spPr>
                      <wps:bodyPr/>
                    </wps:wsp>
                  </a:graphicData>
                </a:graphic>
              </wp:anchor>
            </w:drawing>
          </mc:Choice>
          <mc:Fallback>
            <w:pict>
              <v:rect id="_x0000_s1028" style="visibility:visible;position:absolute;margin-left:-1.0pt;margin-top:100.0pt;width:306.0pt;height:37.0pt;z-index:251661312;mso-position-horizontal:absolute;mso-position-horizontal-relative:page;mso-position-vertical:absolute;mso-position-vertical-relative:page;mso-wrap-distance-left:12.0pt;mso-wrap-distance-top:12.0pt;mso-wrap-distance-right:12.0pt;mso-wrap-distance-bottom:12.0pt;">
                <v:fill color="#A5CC38" opacity="100.0%" type="solid"/>
                <v:stroke on="f" weight="1.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r>
        <mc:AlternateContent>
          <mc:Choice Requires="wps">
            <w:drawing xmlns:a="http://schemas.openxmlformats.org/drawingml/2006/main">
              <wp:anchor distT="152400" distB="152400" distL="152400" distR="152400" simplePos="0" relativeHeight="251662336" behindDoc="0" locked="0" layoutInCell="1" allowOverlap="1">
                <wp:simplePos x="0" y="0"/>
                <wp:positionH relativeFrom="page">
                  <wp:posOffset>0</wp:posOffset>
                </wp:positionH>
                <wp:positionV relativeFrom="page">
                  <wp:posOffset>1739900</wp:posOffset>
                </wp:positionV>
                <wp:extent cx="2222500" cy="469900"/>
                <wp:effectExtent l="0" t="0" r="0" b="0"/>
                <wp:wrapThrough wrapText="bothSides" distL="152400" distR="152400">
                  <wp:wrapPolygon edited="1">
                    <wp:start x="0" y="0"/>
                    <wp:lineTo x="21600" y="0"/>
                    <wp:lineTo x="21600" y="21600"/>
                    <wp:lineTo x="0" y="21600"/>
                    <wp:lineTo x="0" y="0"/>
                  </wp:wrapPolygon>
                </wp:wrapThrough>
                <wp:docPr id="1073741828" name="officeArt object" descr="Rectangle"/>
                <wp:cNvGraphicFramePr/>
                <a:graphic xmlns:a="http://schemas.openxmlformats.org/drawingml/2006/main">
                  <a:graphicData uri="http://schemas.microsoft.com/office/word/2010/wordprocessingShape">
                    <wps:wsp>
                      <wps:cNvSpPr/>
                      <wps:spPr>
                        <a:xfrm>
                          <a:off x="0" y="0"/>
                          <a:ext cx="2222500" cy="469900"/>
                        </a:xfrm>
                        <a:prstGeom prst="rect">
                          <a:avLst/>
                        </a:prstGeom>
                        <a:solidFill>
                          <a:srgbClr val="EA2551"/>
                        </a:solidFill>
                        <a:ln w="12700" cap="flat">
                          <a:noFill/>
                          <a:miter lim="400000"/>
                        </a:ln>
                        <a:effectLst/>
                      </wps:spPr>
                      <wps:bodyPr/>
                    </wps:wsp>
                  </a:graphicData>
                </a:graphic>
              </wp:anchor>
            </w:drawing>
          </mc:Choice>
          <mc:Fallback>
            <w:pict>
              <v:rect id="_x0000_s1029" style="visibility:visible;position:absolute;margin-left:0.0pt;margin-top:137.0pt;width:175.0pt;height:37.0pt;z-index:251662336;mso-position-horizontal:absolute;mso-position-horizontal-relative:page;mso-position-vertical:absolute;mso-position-vertical-relative:page;mso-wrap-distance-left:12.0pt;mso-wrap-distance-top:12.0pt;mso-wrap-distance-right:12.0pt;mso-wrap-distance-bottom:12.0pt;">
                <v:fill color="#EA2551" opacity="100.0%" type="solid"/>
                <v:stroke on="f" weight="1.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r>
        <mc:AlternateContent>
          <mc:Choice Requires="wps">
            <w:drawing xmlns:a="http://schemas.openxmlformats.org/drawingml/2006/main">
              <wp:anchor distT="152400" distB="152400" distL="152400" distR="152400" simplePos="0" relativeHeight="251663360" behindDoc="0" locked="0" layoutInCell="1" allowOverlap="1">
                <wp:simplePos x="0" y="0"/>
                <wp:positionH relativeFrom="page">
                  <wp:posOffset>4699000</wp:posOffset>
                </wp:positionH>
                <wp:positionV relativeFrom="page">
                  <wp:posOffset>5829300</wp:posOffset>
                </wp:positionV>
                <wp:extent cx="4356100" cy="469900"/>
                <wp:effectExtent l="0" t="0" r="0" b="0"/>
                <wp:wrapThrough wrapText="bothSides" distL="152400" distR="152400">
                  <wp:wrapPolygon edited="1">
                    <wp:start x="0" y="0"/>
                    <wp:lineTo x="21600" y="0"/>
                    <wp:lineTo x="21600" y="21600"/>
                    <wp:lineTo x="0" y="21600"/>
                    <wp:lineTo x="0" y="0"/>
                  </wp:wrapPolygon>
                </wp:wrapThrough>
                <wp:docPr id="1073741829" name="officeArt object" descr="Rectangle"/>
                <wp:cNvGraphicFramePr/>
                <a:graphic xmlns:a="http://schemas.openxmlformats.org/drawingml/2006/main">
                  <a:graphicData uri="http://schemas.microsoft.com/office/word/2010/wordprocessingShape">
                    <wps:wsp>
                      <wps:cNvSpPr/>
                      <wps:spPr>
                        <a:xfrm>
                          <a:off x="0" y="0"/>
                          <a:ext cx="4356100" cy="469900"/>
                        </a:xfrm>
                        <a:prstGeom prst="rect">
                          <a:avLst/>
                        </a:prstGeom>
                        <a:solidFill>
                          <a:srgbClr val="A5CC38"/>
                        </a:solidFill>
                        <a:ln w="12700" cap="flat">
                          <a:noFill/>
                          <a:miter lim="400000"/>
                        </a:ln>
                        <a:effectLst/>
                      </wps:spPr>
                      <wps:bodyPr/>
                    </wps:wsp>
                  </a:graphicData>
                </a:graphic>
              </wp:anchor>
            </w:drawing>
          </mc:Choice>
          <mc:Fallback>
            <w:pict>
              <v:rect id="_x0000_s1030" style="visibility:visible;position:absolute;margin-left:370.0pt;margin-top:459.0pt;width:343.0pt;height:37.0pt;z-index:251663360;mso-position-horizontal:absolute;mso-position-horizontal-relative:page;mso-position-vertical:absolute;mso-position-vertical-relative:page;mso-wrap-distance-left:12.0pt;mso-wrap-distance-top:12.0pt;mso-wrap-distance-right:12.0pt;mso-wrap-distance-bottom:12.0pt;">
                <v:fill color="#A5CC38" opacity="100.0%" type="solid"/>
                <v:stroke on="f" weight="1.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r>
        <mc:AlternateContent>
          <mc:Choice Requires="wps">
            <w:drawing xmlns:a="http://schemas.openxmlformats.org/drawingml/2006/main">
              <wp:anchor distT="152400" distB="152400" distL="152400" distR="152400" simplePos="0" relativeHeight="251664384" behindDoc="0" locked="0" layoutInCell="1" allowOverlap="1">
                <wp:simplePos x="0" y="0"/>
                <wp:positionH relativeFrom="page">
                  <wp:posOffset>6819900</wp:posOffset>
                </wp:positionH>
                <wp:positionV relativeFrom="page">
                  <wp:posOffset>5359400</wp:posOffset>
                </wp:positionV>
                <wp:extent cx="2222500" cy="469900"/>
                <wp:effectExtent l="0" t="0" r="0" b="0"/>
                <wp:wrapThrough wrapText="bothSides" distL="152400" distR="152400">
                  <wp:wrapPolygon edited="1">
                    <wp:start x="0" y="0"/>
                    <wp:lineTo x="21600" y="0"/>
                    <wp:lineTo x="21600" y="21600"/>
                    <wp:lineTo x="0" y="21600"/>
                    <wp:lineTo x="0" y="0"/>
                  </wp:wrapPolygon>
                </wp:wrapThrough>
                <wp:docPr id="1073741830" name="officeArt object" descr="Rectangle"/>
                <wp:cNvGraphicFramePr/>
                <a:graphic xmlns:a="http://schemas.openxmlformats.org/drawingml/2006/main">
                  <a:graphicData uri="http://schemas.microsoft.com/office/word/2010/wordprocessingShape">
                    <wps:wsp>
                      <wps:cNvSpPr/>
                      <wps:spPr>
                        <a:xfrm>
                          <a:off x="0" y="0"/>
                          <a:ext cx="2222500" cy="469900"/>
                        </a:xfrm>
                        <a:prstGeom prst="rect">
                          <a:avLst/>
                        </a:prstGeom>
                        <a:solidFill>
                          <a:srgbClr val="EA2551"/>
                        </a:solidFill>
                        <a:ln w="12700" cap="flat">
                          <a:noFill/>
                          <a:miter lim="400000"/>
                        </a:ln>
                        <a:effectLst/>
                      </wps:spPr>
                      <wps:bodyPr/>
                    </wps:wsp>
                  </a:graphicData>
                </a:graphic>
              </wp:anchor>
            </w:drawing>
          </mc:Choice>
          <mc:Fallback>
            <w:pict>
              <v:rect id="_x0000_s1031" style="visibility:visible;position:absolute;margin-left:537.0pt;margin-top:422.0pt;width:175.0pt;height:37.0pt;z-index:251664384;mso-position-horizontal:absolute;mso-position-horizontal-relative:page;mso-position-vertical:absolute;mso-position-vertical-relative:page;mso-wrap-distance-left:12.0pt;mso-wrap-distance-top:12.0pt;mso-wrap-distance-right:12.0pt;mso-wrap-distance-bottom:12.0pt;">
                <v:fill color="#EA2551" opacity="100.0%" type="solid"/>
                <v:stroke on="f" weight="1.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r>
        <w:drawing xmlns:a="http://schemas.openxmlformats.org/drawingml/2006/main">
          <wp:anchor distT="152400" distB="152400" distL="152400" distR="152400" simplePos="0" relativeHeight="251665408" behindDoc="0" locked="0" layoutInCell="1" allowOverlap="1">
            <wp:simplePos x="0" y="0"/>
            <wp:positionH relativeFrom="page">
              <wp:posOffset>1498600</wp:posOffset>
            </wp:positionH>
            <wp:positionV relativeFrom="page">
              <wp:posOffset>6692900</wp:posOffset>
            </wp:positionV>
            <wp:extent cx="6257795" cy="4191000"/>
            <wp:effectExtent l="0" t="0" r="0" b="0"/>
            <wp:wrapThrough wrapText="bothSides" distL="152400" distR="152400">
              <wp:wrapPolygon edited="1">
                <wp:start x="-153" y="-229"/>
                <wp:lineTo x="-153" y="0"/>
                <wp:lineTo x="-153" y="21600"/>
                <wp:lineTo x="-153" y="21829"/>
                <wp:lineTo x="0" y="21829"/>
                <wp:lineTo x="21600" y="21829"/>
                <wp:lineTo x="21754" y="21829"/>
                <wp:lineTo x="21754" y="21600"/>
                <wp:lineTo x="21754" y="0"/>
                <wp:lineTo x="21754" y="-229"/>
                <wp:lineTo x="21600" y="-229"/>
                <wp:lineTo x="0" y="-229"/>
                <wp:lineTo x="-153" y="-229"/>
              </wp:wrapPolygon>
            </wp:wrapThrough>
            <wp:docPr id="1073741831" name="officeArt object" descr="droppedImage.tiff"/>
            <wp:cNvGraphicFramePr/>
            <a:graphic xmlns:a="http://schemas.openxmlformats.org/drawingml/2006/main">
              <a:graphicData uri="http://schemas.openxmlformats.org/drawingml/2006/picture">
                <pic:pic xmlns:pic="http://schemas.openxmlformats.org/drawingml/2006/picture">
                  <pic:nvPicPr>
                    <pic:cNvPr id="1073741831" name="droppedImage.tiff" descr="droppedImage.tiff"/>
                    <pic:cNvPicPr>
                      <a:picLocks noChangeAspect="1"/>
                    </pic:cNvPicPr>
                  </pic:nvPicPr>
                  <pic:blipFill>
                    <a:blip r:embed="rId6">
                      <a:extLst/>
                    </a:blip>
                    <a:stretch>
                      <a:fillRect/>
                    </a:stretch>
                  </pic:blipFill>
                  <pic:spPr>
                    <a:xfrm>
                      <a:off x="0" y="0"/>
                      <a:ext cx="6257795" cy="4191000"/>
                    </a:xfrm>
                    <a:prstGeom prst="rect">
                      <a:avLst/>
                    </a:prstGeom>
                    <a:ln w="88900" cap="flat">
                      <a:solidFill>
                        <a:srgbClr val="FFFFFF"/>
                      </a:solidFill>
                      <a:prstDash val="solid"/>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66432" behindDoc="0" locked="0" layoutInCell="1" allowOverlap="1">
                <wp:simplePos x="0" y="0"/>
                <wp:positionH relativeFrom="page">
                  <wp:posOffset>1587500</wp:posOffset>
                </wp:positionH>
                <wp:positionV relativeFrom="page">
                  <wp:posOffset>2895600</wp:posOffset>
                </wp:positionV>
                <wp:extent cx="7429500" cy="1206500"/>
                <wp:effectExtent l="0" t="0" r="0" b="0"/>
                <wp:wrapNone/>
                <wp:docPr id="1073741832" name="officeArt object" descr="دد هلمند د رود د حوزی کتابښود"/>
                <wp:cNvGraphicFramePr/>
                <a:graphic xmlns:a="http://schemas.openxmlformats.org/drawingml/2006/main">
                  <a:graphicData uri="http://schemas.microsoft.com/office/word/2010/wordprocessingShape">
                    <wps:wsp>
                      <wps:cNvSpPr txBox="1"/>
                      <wps:spPr>
                        <a:xfrm>
                          <a:off x="0" y="0"/>
                          <a:ext cx="7429500" cy="1206500"/>
                        </a:xfrm>
                        <a:prstGeom prst="rect">
                          <a:avLst/>
                        </a:prstGeom>
                        <a:noFill/>
                        <a:ln w="12700" cap="flat">
                          <a:noFill/>
                          <a:miter lim="400000"/>
                        </a:ln>
                        <a:effectLst/>
                      </wps:spPr>
                      <wps:txbx>
                        <w:txbxContent>
                          <w:p>
                            <w:pPr>
                              <w:pStyle w:val="Free Form"/>
                            </w:pPr>
                            <w:r>
                              <w:rPr>
                                <w:rFonts w:ascii="Arial Unicode MS" w:cs="Arial Unicode MS" w:hAnsi="Arial Unicode MS" w:eastAsia="Arial Unicode MS" w:hint="cs"/>
                                <w:b w:val="0"/>
                                <w:bCs w:val="0"/>
                                <w:i w:val="0"/>
                                <w:iCs w:val="0"/>
                                <w:outline w:val="0"/>
                                <w:color w:val="e92451"/>
                                <w:sz w:val="96"/>
                                <w:szCs w:val="96"/>
                                <w:rtl w:val="1"/>
                                <w14:textFill>
                                  <w14:solidFill>
                                    <w14:srgbClr w14:val="EA2551"/>
                                  </w14:solidFill>
                                </w14:textFill>
                              </w:rPr>
                              <w:t>دد هلمند د رود د حوزی کتابښود</w:t>
                            </w:r>
                          </w:p>
                        </w:txbxContent>
                      </wps:txbx>
                      <wps:bodyPr wrap="square" lIns="0" tIns="0" rIns="0" bIns="0" numCol="1" anchor="t">
                        <a:noAutofit/>
                      </wps:bodyPr>
                    </wps:wsp>
                  </a:graphicData>
                </a:graphic>
              </wp:anchor>
            </w:drawing>
          </mc:Choice>
          <mc:Fallback>
            <w:pict>
              <v:shape id="_x0000_s1032" type="#_x0000_t202" style="visibility:visible;position:absolute;margin-left:125.0pt;margin-top:228.0pt;width:585.0pt;height:95.0pt;z-index:25166643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Arial Unicode MS" w:cs="Arial Unicode MS" w:hAnsi="Arial Unicode MS" w:eastAsia="Arial Unicode MS" w:hint="cs"/>
                          <w:b w:val="0"/>
                          <w:bCs w:val="0"/>
                          <w:i w:val="0"/>
                          <w:iCs w:val="0"/>
                          <w:outline w:val="0"/>
                          <w:color w:val="e92451"/>
                          <w:sz w:val="96"/>
                          <w:szCs w:val="96"/>
                          <w:rtl w:val="1"/>
                          <w14:textFill>
                            <w14:solidFill>
                              <w14:srgbClr w14:val="EA2551"/>
                            </w14:solidFill>
                          </w14:textFill>
                        </w:rPr>
                        <w:t>دد هلمند د رود د حوزی کتابښود</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7456" behindDoc="0" locked="0" layoutInCell="1" allowOverlap="1">
                <wp:simplePos x="0" y="0"/>
                <wp:positionH relativeFrom="page">
                  <wp:posOffset>241300</wp:posOffset>
                </wp:positionH>
                <wp:positionV relativeFrom="page">
                  <wp:posOffset>3848100</wp:posOffset>
                </wp:positionV>
                <wp:extent cx="5765800" cy="673100"/>
                <wp:effectExtent l="0" t="0" r="0" b="0"/>
                <wp:wrapNone/>
                <wp:docPr id="1073741833" name="officeArt object" descr="ډاکتر غلام فاروق اعظم"/>
                <wp:cNvGraphicFramePr/>
                <a:graphic xmlns:a="http://schemas.openxmlformats.org/drawingml/2006/main">
                  <a:graphicData uri="http://schemas.microsoft.com/office/word/2010/wordprocessingShape">
                    <wps:wsp>
                      <wps:cNvSpPr txBox="1"/>
                      <wps:spPr>
                        <a:xfrm>
                          <a:off x="0" y="0"/>
                          <a:ext cx="5765800" cy="673100"/>
                        </a:xfrm>
                        <a:prstGeom prst="rect">
                          <a:avLst/>
                        </a:prstGeom>
                        <a:noFill/>
                        <a:ln w="12700" cap="flat">
                          <a:noFill/>
                          <a:miter lim="400000"/>
                        </a:ln>
                        <a:effectLst/>
                      </wps:spPr>
                      <wps:txbx>
                        <w:txbxContent>
                          <w:p>
                            <w:pPr>
                              <w:pStyle w:val="Free Form"/>
                            </w:pPr>
                            <w:r>
                              <w:rPr>
                                <w:rFonts w:ascii="Arial Unicode MS" w:cs="Iowan Old Style Roman" w:hAnsi="Arial Unicode MS" w:eastAsia="Arial Unicode MS" w:hint="cs"/>
                                <w:b w:val="1"/>
                                <w:bCs w:val="1"/>
                                <w:sz w:val="72"/>
                                <w:szCs w:val="72"/>
                                <w:rtl w:val="1"/>
                              </w:rPr>
                              <w:t>ډاکتر غلام فاروق اعظم</w:t>
                            </w:r>
                          </w:p>
                        </w:txbxContent>
                      </wps:txbx>
                      <wps:bodyPr wrap="square" lIns="0" tIns="0" rIns="0" bIns="0" numCol="1" anchor="t">
                        <a:noAutofit/>
                      </wps:bodyPr>
                    </wps:wsp>
                  </a:graphicData>
                </a:graphic>
              </wp:anchor>
            </w:drawing>
          </mc:Choice>
          <mc:Fallback>
            <w:pict>
              <v:shape id="_x0000_s1033" type="#_x0000_t202" style="visibility:visible;position:absolute;margin-left:19.0pt;margin-top:303.0pt;width:454.0pt;height:53.0pt;z-index:25166745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Arial Unicode MS" w:cs="Iowan Old Style Roman" w:hAnsi="Arial Unicode MS" w:eastAsia="Arial Unicode MS" w:hint="cs"/>
                          <w:b w:val="1"/>
                          <w:bCs w:val="1"/>
                          <w:sz w:val="72"/>
                          <w:szCs w:val="72"/>
                          <w:rtl w:val="1"/>
                        </w:rPr>
                        <w:t>ډاکتر غلام فاروق اعظم</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8480" behindDoc="0" locked="0" layoutInCell="1" allowOverlap="1">
                <wp:simplePos x="0" y="0"/>
                <wp:positionH relativeFrom="page">
                  <wp:posOffset>1435100</wp:posOffset>
                </wp:positionH>
                <wp:positionV relativeFrom="page">
                  <wp:posOffset>11036300</wp:posOffset>
                </wp:positionV>
                <wp:extent cx="6388100" cy="1270000"/>
                <wp:effectExtent l="0" t="0" r="0" b="0"/>
                <wp:wrapNone/>
                <wp:docPr id="1073741834" name="officeArt object" descr="پر ارغنداب رود د دهلی بند،کندهار The Arghandab Dam, Kandahar"/>
                <wp:cNvGraphicFramePr/>
                <a:graphic xmlns:a="http://schemas.openxmlformats.org/drawingml/2006/main">
                  <a:graphicData uri="http://schemas.microsoft.com/office/word/2010/wordprocessingShape">
                    <wps:wsp>
                      <wps:cNvSpPr txBox="1"/>
                      <wps:spPr>
                        <a:xfrm>
                          <a:off x="0" y="0"/>
                          <a:ext cx="6388100" cy="1270000"/>
                        </a:xfrm>
                        <a:prstGeom prst="rect">
                          <a:avLst/>
                        </a:prstGeom>
                        <a:noFill/>
                        <a:ln w="12700" cap="flat">
                          <a:noFill/>
                          <a:miter lim="400000"/>
                        </a:ln>
                        <a:effectLst/>
                      </wps:spPr>
                      <wps:txbx>
                        <w:txbxContent>
                          <w:p>
                            <w:pPr>
                              <w:pStyle w:val="Free Form"/>
                            </w:pPr>
                            <w:r>
                              <w:rPr>
                                <w:rFonts w:ascii="Arial Unicode MS" w:cs="Iowan Old Style Roman" w:hAnsi="Arial Unicode MS" w:eastAsia="Arial Unicode MS" w:hint="cs"/>
                                <w:outline w:val="0"/>
                                <w:color w:val="ffffff"/>
                                <w:rtl w:val="1"/>
                                <w14:textFill>
                                  <w14:solidFill>
                                    <w14:srgbClr w14:val="FFFFFF"/>
                                  </w14:solidFill>
                                </w14:textFill>
                              </w:rPr>
                              <w:t xml:space="preserve">پر ارغنداب رود د دهلی بند،کندهار </w:t>
                            </w:r>
                            <w:r>
                              <w:rPr>
                                <w:outline w:val="0"/>
                                <w:color w:val="ffffff"/>
                                <w:rtl w:val="0"/>
                                <w14:textFill>
                                  <w14:solidFill>
                                    <w14:srgbClr w14:val="FFFFFF"/>
                                  </w14:solidFill>
                                </w14:textFill>
                              </w:rPr>
                              <w:t>The Arghandab Dam, Kandahar</w:t>
                            </w:r>
                          </w:p>
                        </w:txbxContent>
                      </wps:txbx>
                      <wps:bodyPr wrap="square" lIns="0" tIns="0" rIns="0" bIns="0" numCol="1" anchor="t">
                        <a:noAutofit/>
                      </wps:bodyPr>
                    </wps:wsp>
                  </a:graphicData>
                </a:graphic>
              </wp:anchor>
            </w:drawing>
          </mc:Choice>
          <mc:Fallback>
            <w:pict>
              <v:shape id="_x0000_s1034" type="#_x0000_t202" style="visibility:visible;position:absolute;margin-left:113.0pt;margin-top:869.0pt;width:503.0pt;height:100.0pt;z-index:25166848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Arial Unicode MS" w:cs="Iowan Old Style Roman" w:hAnsi="Arial Unicode MS" w:eastAsia="Arial Unicode MS" w:hint="cs"/>
                          <w:outline w:val="0"/>
                          <w:color w:val="ffffff"/>
                          <w:rtl w:val="1"/>
                          <w14:textFill>
                            <w14:solidFill>
                              <w14:srgbClr w14:val="FFFFFF"/>
                            </w14:solidFill>
                          </w14:textFill>
                        </w:rPr>
                        <w:t xml:space="preserve">پر ارغنداب رود د دهلی بند،کندهار </w:t>
                      </w:r>
                      <w:r>
                        <w:rPr>
                          <w:outline w:val="0"/>
                          <w:color w:val="ffffff"/>
                          <w:rtl w:val="0"/>
                          <w14:textFill>
                            <w14:solidFill>
                              <w14:srgbClr w14:val="FFFFFF"/>
                            </w14:solidFill>
                          </w14:textFill>
                        </w:rPr>
                        <w:t>The Arghandab Dam, Kandahar</w:t>
                      </w:r>
                    </w:p>
                  </w:txbxContent>
                </v:textbox>
                <w10:wrap type="none" side="bothSides" anchorx="page" anchory="page"/>
              </v:shape>
            </w:pict>
          </mc:Fallback>
        </mc:AlternateContent>
      </w:r>
    </w:p>
    <w:p>
      <w:pPr>
        <w:pStyle w:val="Chapter/Section Number"/>
        <w:bidi w:val="0"/>
      </w:pPr>
      <w:bookmarkStart w:name="Chapter1" w:id="0"/>
      <w:r>
        <w:rPr>
          <w:rFonts w:cs="Arial Unicode MS" w:eastAsia="Arial Unicode MS"/>
          <w:rtl w:val="0"/>
          <w:lang w:val="nl-NL"/>
        </w:rPr>
        <w:t xml:space="preserve">Chapter </w:t>
      </w:r>
      <w:r>
        <w:rPr>
          <w:rFonts w:cs="Arial Unicode MS" w:eastAsia="Arial Unicode MS"/>
          <w:caps w:val="0"/>
          <w:smallCaps w:val="0"/>
          <w:rtl w:val="0"/>
        </w:rPr>
        <w:t>1</w:t>
      </w:r>
      <w:bookmarkEnd w:id="0"/>
    </w:p>
    <w:p>
      <w:pPr>
        <w:pStyle w:val="Chapter/Section Number"/>
        <w:bidi w:val="0"/>
      </w:pPr>
      <w:r>
        <w:drawing xmlns:a="http://schemas.openxmlformats.org/drawingml/2006/main">
          <wp:inline distT="0" distB="0" distL="0" distR="0">
            <wp:extent cx="3175000" cy="178023"/>
            <wp:effectExtent l="0" t="0" r="0" b="0"/>
            <wp:docPr id="1073741835"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35"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rPr>
        <w:t>Short Biodata</w:t>
        <w:br w:type="page"/>
      </w:r>
    </w:p>
    <w:p>
      <w:pPr>
        <w:pStyle w:val="Chapter/Section Number"/>
        <w:bidi w:val="0"/>
      </w:pPr>
      <w:bookmarkStart w:name="ShortBiodata" w:id="1"/>
      <w:r>
        <w:rPr>
          <w:rFonts w:cs="Arial Unicode MS" w:eastAsia="Arial Unicode MS"/>
          <w:rtl w:val="0"/>
          <w:lang w:val="it-IT"/>
        </w:rPr>
        <w:t>Short biodata</w:t>
      </w:r>
      <w:bookmarkEnd w:id="1"/>
    </w:p>
    <w:p>
      <w:pPr>
        <w:pStyle w:val="Chapter/Section Number"/>
        <w:bidi w:val="0"/>
      </w:pPr>
      <w:r>
        <w:drawing xmlns:a="http://schemas.openxmlformats.org/drawingml/2006/main">
          <wp:inline distT="0" distB="0" distL="0" distR="0">
            <wp:extent cx="3175000" cy="178023"/>
            <wp:effectExtent l="0" t="0" r="0" b="0"/>
            <wp:docPr id="1073741836"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36"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Section"/>
        <w:bidi w:val="0"/>
      </w:pPr>
      <w:r>
        <w:rPr>
          <w:rtl w:val="0"/>
        </w:rPr>
        <w:t>Dr Azam</w:t>
      </w:r>
    </w:p>
    <w:p>
      <w:pPr>
        <w:pStyle w:val="Body"/>
        <w:rPr>
          <w:sz w:val="24"/>
          <w:szCs w:val="24"/>
        </w:rPr>
      </w:pPr>
      <w:r>
        <w:rPr>
          <w:sz w:val="24"/>
          <w:szCs w:val="24"/>
          <w:rtl w:val="0"/>
          <w:lang w:val="de-DE"/>
        </w:rPr>
        <w:t>Name:</w:t>
        <w:tab/>
        <w:tab/>
        <w:t xml:space="preserve">Ghulam Farouq  AZAM                              </w:t>
      </w:r>
      <w:r>
        <w:rPr>
          <w:caps w:val="0"/>
          <w:smallCaps w:val="0"/>
          <w:outline w:val="0"/>
          <w:color w:val="797979"/>
          <w:sz w:val="76"/>
          <w:szCs w:val="76"/>
          <w14:textFill>
            <w14:solidFill>
              <w14:srgbClr w14:val="797979"/>
            </w14:solidFill>
          </w14:textFill>
        </w:rPr>
        <w:drawing xmlns:a="http://schemas.openxmlformats.org/drawingml/2006/main">
          <wp:inline distT="0" distB="0" distL="0" distR="0">
            <wp:extent cx="2082800" cy="1703575"/>
            <wp:effectExtent l="0" t="0" r="0" b="0"/>
            <wp:docPr id="1073741837" name="officeArt object" descr="drfarouq.png"/>
            <wp:cNvGraphicFramePr/>
            <a:graphic xmlns:a="http://schemas.openxmlformats.org/drawingml/2006/main">
              <a:graphicData uri="http://schemas.openxmlformats.org/drawingml/2006/picture">
                <pic:pic xmlns:pic="http://schemas.openxmlformats.org/drawingml/2006/picture">
                  <pic:nvPicPr>
                    <pic:cNvPr id="1073741837" name="drfarouq.png" descr="drfarouq.png"/>
                    <pic:cNvPicPr>
                      <a:picLocks noChangeAspect="1"/>
                    </pic:cNvPicPr>
                  </pic:nvPicPr>
                  <pic:blipFill>
                    <a:blip r:embed="rId8">
                      <a:extLst/>
                    </a:blip>
                    <a:stretch>
                      <a:fillRect/>
                    </a:stretch>
                  </pic:blipFill>
                  <pic:spPr>
                    <a:xfrm>
                      <a:off x="0" y="0"/>
                      <a:ext cx="2082800" cy="1703575"/>
                    </a:xfrm>
                    <a:prstGeom prst="rect">
                      <a:avLst/>
                    </a:prstGeom>
                    <a:ln w="12700" cap="flat">
                      <a:solidFill>
                        <a:srgbClr val="CBCBCB"/>
                      </a:solidFill>
                      <a:prstDash val="solid"/>
                      <a:miter lim="400000"/>
                    </a:ln>
                    <a:effectLst/>
                  </pic:spPr>
                </pic:pic>
              </a:graphicData>
            </a:graphic>
          </wp:inline>
        </w:drawing>
      </w:r>
    </w:p>
    <w:p>
      <w:pPr>
        <w:pStyle w:val="Body"/>
        <w:rPr>
          <w:sz w:val="24"/>
          <w:szCs w:val="24"/>
        </w:rPr>
      </w:pPr>
      <w:r>
        <w:rPr>
          <w:sz w:val="24"/>
          <w:szCs w:val="24"/>
          <w:rtl w:val="0"/>
          <w:lang w:val="en-US"/>
        </w:rPr>
        <w:t>Date of birth:</w:t>
        <w:tab/>
        <w:tab/>
        <w:t>13 December 1943</w:t>
      </w:r>
    </w:p>
    <w:p>
      <w:pPr>
        <w:pStyle w:val="Body"/>
        <w:rPr>
          <w:sz w:val="24"/>
          <w:szCs w:val="24"/>
        </w:rPr>
      </w:pPr>
      <w:r>
        <w:rPr>
          <w:sz w:val="24"/>
          <w:szCs w:val="24"/>
          <w:rtl w:val="0"/>
          <w:lang w:val="nl-NL"/>
        </w:rPr>
        <w:t>Place of Birth:</w:t>
        <w:tab/>
        <w:t>Kandahar, Afghanistan</w:t>
      </w:r>
    </w:p>
    <w:p>
      <w:pPr>
        <w:pStyle w:val="Body"/>
        <w:rPr>
          <w:sz w:val="24"/>
          <w:szCs w:val="24"/>
        </w:rPr>
      </w:pPr>
      <w:r>
        <w:rPr>
          <w:sz w:val="24"/>
          <w:szCs w:val="24"/>
          <w:rtl w:val="0"/>
          <w:lang w:val="nl-NL"/>
        </w:rPr>
        <w:t>Education:</w:t>
        <w:tab/>
        <w:tab/>
        <w:t xml:space="preserve">B.A. Economics (Kabul University, Afghanistan); </w:t>
      </w:r>
    </w:p>
    <w:p>
      <w:pPr>
        <w:pStyle w:val="Body"/>
        <w:rPr>
          <w:sz w:val="24"/>
          <w:szCs w:val="24"/>
        </w:rPr>
      </w:pPr>
      <w:r>
        <w:rPr>
          <w:sz w:val="24"/>
          <w:szCs w:val="24"/>
          <w:rtl w:val="0"/>
          <w:lang w:val="en-US"/>
        </w:rPr>
        <w:tab/>
        <w:tab/>
        <w:tab/>
        <w:tab/>
        <w:t xml:space="preserve">M.Sc. Agriculture (American University of Beirut, Lebanon); </w:t>
      </w:r>
    </w:p>
    <w:p>
      <w:pPr>
        <w:pStyle w:val="Body"/>
        <w:rPr>
          <w:sz w:val="24"/>
          <w:szCs w:val="24"/>
        </w:rPr>
      </w:pPr>
      <w:r>
        <w:rPr>
          <w:sz w:val="24"/>
          <w:szCs w:val="24"/>
          <w:rtl w:val="0"/>
          <w:lang w:val="en-US"/>
        </w:rPr>
        <w:tab/>
        <w:tab/>
        <w:tab/>
        <w:tab/>
        <w:t>Ph.D.  Water Resources Development (SOAS, University of London, U.K.).</w:t>
      </w:r>
    </w:p>
    <w:p>
      <w:pPr>
        <w:pStyle w:val="Body"/>
        <w:rPr>
          <w:sz w:val="24"/>
          <w:szCs w:val="24"/>
        </w:rPr>
      </w:pPr>
    </w:p>
    <w:p>
      <w:pPr>
        <w:pStyle w:val="Body"/>
        <w:rPr>
          <w:sz w:val="24"/>
          <w:szCs w:val="24"/>
        </w:rPr>
      </w:pPr>
      <w:r>
        <w:rPr>
          <w:sz w:val="24"/>
          <w:szCs w:val="24"/>
          <w:rtl w:val="0"/>
          <w:lang w:val="en-US"/>
        </w:rPr>
        <w:t>Current Position:</w:t>
        <w:tab/>
        <w:t>Chairman, Movement for Peaceful Transformation of Afghanistan (MPTA)</w:t>
      </w:r>
    </w:p>
    <w:p>
      <w:pPr>
        <w:pStyle w:val="Body"/>
        <w:rPr>
          <w:sz w:val="24"/>
          <w:szCs w:val="24"/>
        </w:rPr>
      </w:pPr>
      <w:r>
        <w:rPr>
          <w:sz w:val="24"/>
          <w:szCs w:val="24"/>
          <w:rtl w:val="0"/>
          <w:lang w:val="en-US"/>
        </w:rPr>
        <w:tab/>
        <w:tab/>
        <w:tab/>
        <w:tab/>
        <w:t xml:space="preserve">Member, Water Issues Group, University of London, UK. (2000 - present)  </w:t>
      </w:r>
    </w:p>
    <w:p>
      <w:pPr>
        <w:pStyle w:val="Body"/>
        <w:rPr>
          <w:sz w:val="24"/>
          <w:szCs w:val="24"/>
        </w:rPr>
      </w:pPr>
    </w:p>
    <w:p>
      <w:pPr>
        <w:pStyle w:val="Body"/>
        <w:rPr>
          <w:sz w:val="24"/>
          <w:szCs w:val="24"/>
        </w:rPr>
      </w:pPr>
      <w:r>
        <w:rPr>
          <w:sz w:val="24"/>
          <w:szCs w:val="24"/>
          <w:rtl w:val="0"/>
          <w:lang w:val="en-US"/>
        </w:rPr>
        <w:t>Experience:</w:t>
        <w:tab/>
        <w:tab/>
      </w:r>
    </w:p>
    <w:p>
      <w:pPr>
        <w:pStyle w:val="Body"/>
        <w:rPr>
          <w:sz w:val="24"/>
          <w:szCs w:val="24"/>
        </w:rPr>
      </w:pPr>
      <w:r>
        <w:rPr>
          <w:sz w:val="24"/>
          <w:szCs w:val="24"/>
          <w:rtl w:val="0"/>
          <w:lang w:val="en-US"/>
        </w:rPr>
        <w:t>Negotiator to reconcile Saudi Arabia and the Taliban (1998)</w:t>
      </w:r>
    </w:p>
    <w:p>
      <w:pPr>
        <w:pStyle w:val="Body"/>
        <w:rPr>
          <w:b w:val="1"/>
          <w:bCs w:val="1"/>
          <w:sz w:val="24"/>
          <w:szCs w:val="24"/>
        </w:rPr>
      </w:pPr>
      <w:r>
        <w:rPr>
          <w:b w:val="1"/>
          <w:bCs w:val="1"/>
          <w:sz w:val="24"/>
          <w:szCs w:val="24"/>
          <w:rtl w:val="0"/>
          <w:lang w:val="en-US"/>
        </w:rPr>
        <w:t>Minister of Refugees &amp; Repatriates, Afghanistan (1993-94)</w:t>
      </w:r>
    </w:p>
    <w:p>
      <w:pPr>
        <w:pStyle w:val="Body"/>
        <w:rPr>
          <w:sz w:val="24"/>
          <w:szCs w:val="24"/>
        </w:rPr>
      </w:pPr>
      <w:r>
        <w:rPr>
          <w:sz w:val="24"/>
          <w:szCs w:val="24"/>
          <w:rtl w:val="0"/>
          <w:lang w:val="en-US"/>
        </w:rPr>
        <w:t>Leader, Peace Mission to reconcile warring factions in Afghanistan (1993-94)</w:t>
      </w:r>
    </w:p>
    <w:p>
      <w:pPr>
        <w:pStyle w:val="Body"/>
        <w:rPr>
          <w:sz w:val="24"/>
          <w:szCs w:val="24"/>
        </w:rPr>
      </w:pPr>
      <w:r>
        <w:rPr>
          <w:sz w:val="24"/>
          <w:szCs w:val="24"/>
          <w:rtl w:val="0"/>
          <w:lang w:val="en-US"/>
        </w:rPr>
        <w:t>Director-General, Authority for the Reconstruction of Infrastructure in Afghanistan (1991-93)</w:t>
      </w:r>
    </w:p>
    <w:p>
      <w:pPr>
        <w:pStyle w:val="Body"/>
        <w:rPr>
          <w:b w:val="1"/>
          <w:bCs w:val="1"/>
          <w:sz w:val="24"/>
          <w:szCs w:val="24"/>
        </w:rPr>
      </w:pPr>
      <w:r>
        <w:rPr>
          <w:b w:val="1"/>
          <w:bCs w:val="1"/>
          <w:sz w:val="24"/>
          <w:szCs w:val="24"/>
          <w:rtl w:val="0"/>
          <w:lang w:val="en-US"/>
        </w:rPr>
        <w:t>Minister of Education, Afghanistan (1989-91)</w:t>
      </w:r>
    </w:p>
    <w:p>
      <w:pPr>
        <w:pStyle w:val="Body"/>
        <w:rPr>
          <w:sz w:val="24"/>
          <w:szCs w:val="24"/>
        </w:rPr>
      </w:pPr>
      <w:r>
        <w:rPr>
          <w:sz w:val="24"/>
          <w:szCs w:val="24"/>
          <w:rtl w:val="0"/>
          <w:lang w:val="en-US"/>
        </w:rPr>
        <w:t>Director-General, RAFA, Reconstruction Authority For Afghanistan (1988-89)</w:t>
      </w:r>
    </w:p>
    <w:p>
      <w:pPr>
        <w:pStyle w:val="Body"/>
        <w:rPr>
          <w:sz w:val="24"/>
          <w:szCs w:val="24"/>
        </w:rPr>
      </w:pPr>
      <w:r>
        <w:rPr>
          <w:sz w:val="24"/>
          <w:szCs w:val="24"/>
          <w:rtl w:val="0"/>
          <w:lang w:val="en-US"/>
        </w:rPr>
        <w:t xml:space="preserve">Secretary, Ruling Council, Afghan Mujahideen (1988 </w:t>
      </w:r>
      <w:r>
        <w:rPr>
          <w:sz w:val="24"/>
          <w:szCs w:val="24"/>
          <w:rtl w:val="0"/>
        </w:rPr>
        <w:t xml:space="preserve">– </w:t>
      </w:r>
      <w:r>
        <w:rPr>
          <w:sz w:val="24"/>
          <w:szCs w:val="24"/>
          <w:rtl w:val="0"/>
        </w:rPr>
        <w:t>91)</w:t>
      </w:r>
    </w:p>
    <w:p>
      <w:pPr>
        <w:pStyle w:val="Body"/>
        <w:rPr>
          <w:sz w:val="24"/>
          <w:szCs w:val="24"/>
        </w:rPr>
      </w:pPr>
      <w:r>
        <w:rPr>
          <w:sz w:val="24"/>
          <w:szCs w:val="24"/>
          <w:rtl w:val="0"/>
          <w:lang w:val="en-US"/>
        </w:rPr>
        <w:t>Chairman, Political Department, Afghan Resistance against the USSR (1984-89)</w:t>
      </w:r>
    </w:p>
    <w:p>
      <w:pPr>
        <w:pStyle w:val="Body"/>
        <w:rPr>
          <w:sz w:val="24"/>
          <w:szCs w:val="24"/>
        </w:rPr>
      </w:pPr>
      <w:r>
        <w:rPr>
          <w:sz w:val="24"/>
          <w:szCs w:val="24"/>
          <w:rtl w:val="0"/>
          <w:lang w:val="en-US"/>
        </w:rPr>
        <w:t xml:space="preserve">Deputy Leader, National Islamic Front of Afghanistan </w:t>
      </w:r>
      <w:r>
        <w:rPr>
          <w:sz w:val="24"/>
          <w:szCs w:val="24"/>
          <w:rtl w:val="0"/>
        </w:rPr>
        <w:t xml:space="preserve">– </w:t>
      </w:r>
      <w:r>
        <w:rPr>
          <w:sz w:val="24"/>
          <w:szCs w:val="24"/>
          <w:rtl w:val="0"/>
          <w:lang w:val="it-IT"/>
        </w:rPr>
        <w:t>Gaiiani Group (1981-91)</w:t>
      </w:r>
    </w:p>
    <w:p>
      <w:pPr>
        <w:pStyle w:val="Body"/>
        <w:rPr>
          <w:sz w:val="24"/>
          <w:szCs w:val="24"/>
        </w:rPr>
      </w:pPr>
      <w:r>
        <w:rPr>
          <w:sz w:val="24"/>
          <w:szCs w:val="24"/>
          <w:rtl w:val="0"/>
          <w:lang w:val="en-US"/>
        </w:rPr>
        <w:t xml:space="preserve">Chairman, Agricultural Committee for Afghanistan (1982 </w:t>
      </w:r>
      <w:r>
        <w:rPr>
          <w:sz w:val="24"/>
          <w:szCs w:val="24"/>
          <w:rtl w:val="0"/>
        </w:rPr>
        <w:t xml:space="preserve">– </w:t>
      </w:r>
      <w:r>
        <w:rPr>
          <w:sz w:val="24"/>
          <w:szCs w:val="24"/>
          <w:rtl w:val="0"/>
        </w:rPr>
        <w:t>89).</w:t>
        <w:tab/>
      </w:r>
    </w:p>
    <w:p>
      <w:pPr>
        <w:pStyle w:val="Body"/>
        <w:rPr>
          <w:sz w:val="24"/>
          <w:szCs w:val="24"/>
        </w:rPr>
      </w:pPr>
      <w:r>
        <w:rPr>
          <w:sz w:val="24"/>
          <w:szCs w:val="24"/>
          <w:rtl w:val="0"/>
          <w:lang w:val="en-US"/>
        </w:rPr>
        <w:t>Planning Advisor, Ministry of Water and Power, Afghanistan (1978-1979)</w:t>
      </w:r>
    </w:p>
    <w:p>
      <w:pPr>
        <w:pStyle w:val="Body"/>
        <w:rPr>
          <w:sz w:val="24"/>
          <w:szCs w:val="24"/>
        </w:rPr>
      </w:pPr>
      <w:r>
        <w:rPr>
          <w:sz w:val="24"/>
          <w:szCs w:val="24"/>
          <w:rtl w:val="0"/>
          <w:lang w:val="en-US"/>
        </w:rPr>
        <w:t xml:space="preserve">Director-General in Helmand-Arghandab Valley Authority, Afghanistan (76-78) </w:t>
      </w:r>
    </w:p>
    <w:p>
      <w:pPr>
        <w:pStyle w:val="Body"/>
        <w:rPr>
          <w:sz w:val="24"/>
          <w:szCs w:val="24"/>
        </w:rPr>
      </w:pPr>
      <w:r>
        <w:rPr>
          <w:sz w:val="24"/>
          <w:szCs w:val="24"/>
          <w:rtl w:val="0"/>
          <w:lang w:val="en-US"/>
        </w:rPr>
        <w:t>UNFDAC expert in narcotics control in southwest Afghanistan (1975)</w:t>
      </w:r>
    </w:p>
    <w:p>
      <w:pPr>
        <w:pStyle w:val="Body"/>
        <w:rPr>
          <w:sz w:val="24"/>
          <w:szCs w:val="24"/>
        </w:rPr>
      </w:pPr>
      <w:r>
        <w:rPr>
          <w:sz w:val="24"/>
          <w:szCs w:val="24"/>
          <w:rtl w:val="0"/>
          <w:lang w:val="en-US"/>
        </w:rPr>
        <w:t>Professional trips (Water issues) to many countries.</w:t>
      </w:r>
    </w:p>
    <w:p>
      <w:pPr>
        <w:pStyle w:val="Body"/>
        <w:rPr>
          <w:sz w:val="24"/>
          <w:szCs w:val="24"/>
        </w:rPr>
      </w:pPr>
    </w:p>
    <w:p>
      <w:pPr>
        <w:pStyle w:val="Body"/>
        <w:rPr>
          <w:sz w:val="24"/>
          <w:szCs w:val="24"/>
        </w:rPr>
      </w:pPr>
      <w:r>
        <w:rPr>
          <w:sz w:val="24"/>
          <w:szCs w:val="24"/>
          <w:rtl w:val="0"/>
          <w:lang w:val="en-US"/>
        </w:rPr>
        <w:t>Languages spoken:</w:t>
        <w:tab/>
        <w:t>Arabic, English, Persian, Pashto</w:t>
      </w:r>
    </w:p>
    <w:p>
      <w:pPr>
        <w:pStyle w:val="Body"/>
        <w:rPr>
          <w:sz w:val="24"/>
          <w:szCs w:val="24"/>
        </w:rPr>
      </w:pPr>
      <w:r>
        <w:rPr>
          <w:sz w:val="24"/>
          <w:szCs w:val="24"/>
          <w:rtl w:val="0"/>
          <w:lang w:val="en-US"/>
        </w:rPr>
        <w:t>Area of interest:</w:t>
        <w:tab/>
        <w:t xml:space="preserve">      -</w:t>
        <w:tab/>
        <w:t>Transboundary rivers: Water, Conflict and Cooperation</w:t>
      </w:r>
    </w:p>
    <w:p>
      <w:pPr>
        <w:pStyle w:val="Body"/>
        <w:rPr>
          <w:sz w:val="24"/>
          <w:szCs w:val="24"/>
        </w:rPr>
      </w:pPr>
      <w:r>
        <w:rPr>
          <w:sz w:val="24"/>
          <w:szCs w:val="24"/>
          <w:rtl w:val="0"/>
          <w:lang w:val="en-US"/>
        </w:rPr>
        <w:tab/>
        <w:tab/>
        <w:tab/>
        <w:tab/>
        <w:t xml:space="preserve">      -</w:t>
        <w:tab/>
        <w:t>Reconciliation among warring factions</w:t>
      </w:r>
    </w:p>
    <w:p>
      <w:pPr>
        <w:pStyle w:val="Body"/>
        <w:rPr>
          <w:sz w:val="24"/>
          <w:szCs w:val="24"/>
        </w:rPr>
      </w:pPr>
      <w:r>
        <w:rPr>
          <w:sz w:val="24"/>
          <w:szCs w:val="24"/>
          <w:rtl w:val="0"/>
          <w:lang w:val="en-US"/>
        </w:rPr>
        <w:tab/>
        <w:tab/>
        <w:tab/>
        <w:tab/>
        <w:t xml:space="preserve">      -</w:t>
        <w:tab/>
        <w:t>Post-war Conflict Resolution and Reconstruction of Infrastructure.</w:t>
      </w:r>
    </w:p>
    <w:p>
      <w:pPr>
        <w:pStyle w:val="Body No Indent"/>
        <w:sectPr>
          <w:headerReference w:type="default" r:id="rId9"/>
          <w:pgSz w:w="15360" w:h="20480" w:orient="portrait"/>
          <w:pgMar w:top="1000" w:right="1000" w:bottom="1000" w:left="1000" w:header="400" w:footer="400"/>
          <w:bidi w:val="0"/>
        </w:sectPr>
      </w:pPr>
    </w:p>
    <w:p>
      <w:pPr>
        <w:pStyle w:val="Chapter/Section Number"/>
        <w:bidi w:val="0"/>
      </w:pPr>
      <w:bookmarkStart w:name="Chapter2" w:id="2"/>
      <w:r>
        <w:rPr>
          <w:rFonts w:cs="Arial Unicode MS" w:eastAsia="Arial Unicode MS"/>
          <w:rtl w:val="0"/>
          <w:lang w:val="nl-NL"/>
        </w:rPr>
        <w:t xml:space="preserve">Chapter </w:t>
      </w:r>
      <w:r>
        <w:rPr>
          <w:rFonts w:cs="Arial Unicode MS" w:eastAsia="Arial Unicode MS"/>
          <w:caps w:val="0"/>
          <w:smallCaps w:val="0"/>
          <w:rtl w:val="0"/>
        </w:rPr>
        <w:t>2</w:t>
      </w:r>
      <w:bookmarkEnd w:id="2"/>
    </w:p>
    <w:p>
      <w:pPr>
        <w:pStyle w:val="Chapter/Section Number"/>
        <w:bidi w:val="0"/>
      </w:pPr>
      <w:r>
        <w:drawing xmlns:a="http://schemas.openxmlformats.org/drawingml/2006/main">
          <wp:inline distT="0" distB="0" distL="0" distR="0">
            <wp:extent cx="3175000" cy="178023"/>
            <wp:effectExtent l="0" t="0" r="0" b="0"/>
            <wp:docPr id="1073741838"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38"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Fonts w:ascii="Arial Unicode MS" w:cs="Iowan Old Style Roman" w:hAnsi="Arial Unicode MS" w:eastAsia="Arial Unicode MS" w:hint="cs"/>
          <w:rtl w:val="1"/>
        </w:rPr>
        <w:t xml:space="preserve">هیلمند </w:t>
      </w:r>
      <w:r>
        <w:rPr>
          <w:rtl w:val="0"/>
          <w:lang w:val="ru-RU"/>
        </w:rPr>
        <w:t xml:space="preserve">- </w:t>
      </w:r>
      <w:r>
        <w:rPr>
          <w:rFonts w:ascii="Arial Unicode MS" w:cs="Iowan Old Style Roman" w:hAnsi="Arial Unicode MS" w:eastAsia="Arial Unicode MS" w:hint="cs"/>
          <w:rtl w:val="1"/>
        </w:rPr>
        <w:t>پښتو ببلیوګرافی</w:t>
      </w:r>
    </w:p>
    <w:p>
      <w:pPr>
        <w:pStyle w:val="Body No Indent"/>
        <w:bidi w:val="0"/>
      </w:pPr>
      <w:r>
        <w:br w:type="page"/>
      </w:r>
    </w:p>
    <w:p>
      <w:pPr>
        <w:pStyle w:val="Free Form"/>
        <w:spacing w:line="312" w:lineRule="auto"/>
        <w:ind w:right="360"/>
        <w:jc w:val="center"/>
        <w:rPr>
          <w:rFonts w:ascii="Arial" w:cs="Arial" w:hAnsi="Arial" w:eastAsia="Arial"/>
        </w:rPr>
      </w:pPr>
      <w:bookmarkStart w:name="هیلمند" w:id="3"/>
      <w:bookmarkEnd w:id="3"/>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بسم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الله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الرحمن</w:t>
      </w:r>
      <w:r>
        <w:rPr>
          <w:rFonts w:ascii="Helvetica" w:hAnsi="Helvetica"/>
          <w:rtl w:val="0"/>
        </w:rPr>
        <w:t xml:space="preserve"> </w:t>
      </w:r>
      <w:r>
        <w:rPr>
          <w:rFonts w:ascii="Arial Unicode MS" w:cs="Arial Unicode MS" w:hAnsi="Arial Unicode MS" w:eastAsia="Arial Unicode MS" w:hint="cs"/>
          <w:b w:val="0"/>
          <w:bCs w:val="0"/>
          <w:i w:val="0"/>
          <w:iCs w:val="0"/>
          <w:rtl w:val="1"/>
        </w:rPr>
        <w:t>الرحیم</w:t>
      </w:r>
      <w:r>
        <w:rPr>
          <w:rFonts w:ascii="Helvetica" w:hAnsi="Helvetica"/>
          <w:rtl w:val="0"/>
        </w:rPr>
        <w:t xml:space="preserve"> </w:t>
      </w:r>
    </w:p>
    <w:p>
      <w:pPr>
        <w:pStyle w:val="Free Form"/>
        <w:spacing w:line="312" w:lineRule="auto"/>
        <w:ind w:right="360"/>
        <w:jc w:val="center"/>
        <w:rPr>
          <w:rFonts w:ascii="Arial" w:cs="Arial" w:hAnsi="Arial" w:eastAsia="Arial"/>
        </w:rPr>
      </w:pPr>
    </w:p>
    <w:p>
      <w:pPr>
        <w:pStyle w:val="Free Form"/>
        <w:spacing w:line="312" w:lineRule="auto"/>
        <w:ind w:right="360"/>
        <w:jc w:val="center"/>
        <w:rPr>
          <w:rFonts w:ascii="Times New Roman" w:cs="Times New Roman" w:hAnsi="Times New Roman" w:eastAsia="Times New Roman"/>
          <w:b w:val="1"/>
          <w:bCs w:val="1"/>
        </w:rPr>
      </w:pPr>
      <w:r>
        <w:rPr>
          <w:rFonts w:ascii="Arial Unicode MS" w:cs="Arial Unicode MS" w:hAnsi="Arial Unicode MS" w:eastAsia="Arial Unicode MS" w:hint="cs"/>
          <w:b w:val="0"/>
          <w:bCs w:val="0"/>
          <w:i w:val="0"/>
          <w:iCs w:val="0"/>
          <w:rtl w:val="1"/>
          <w:lang w:val="ar-SA" w:bidi="ar-SA"/>
        </w:rPr>
        <w:t>د</w:t>
      </w:r>
      <w:r>
        <w:rPr>
          <w:rFonts w:ascii="Helvetica" w:hAnsi="Helvetica"/>
          <w:b w:val="1"/>
          <w:bCs w:val="1"/>
          <w:rtl w:val="0"/>
        </w:rPr>
        <w:t xml:space="preserve"> </w:t>
      </w:r>
      <w:r>
        <w:rPr>
          <w:rFonts w:ascii="Arial Unicode MS" w:cs="Arial Unicode MS" w:hAnsi="Arial Unicode MS" w:eastAsia="Arial Unicode MS" w:hint="cs"/>
          <w:b w:val="0"/>
          <w:bCs w:val="0"/>
          <w:i w:val="0"/>
          <w:iCs w:val="0"/>
          <w:rtl w:val="1"/>
        </w:rPr>
        <w:t>هیلـمند</w:t>
      </w:r>
      <w:r>
        <w:rPr>
          <w:rFonts w:ascii="Helvetica" w:hAnsi="Helvetica"/>
          <w:b w:val="1"/>
          <w:bCs w:val="1"/>
          <w:rtl w:val="0"/>
        </w:rPr>
        <w:t xml:space="preserve"> </w:t>
      </w:r>
      <w:r>
        <w:rPr>
          <w:rFonts w:ascii="Arial Unicode MS" w:cs="Arial Unicode MS" w:hAnsi="Arial Unicode MS" w:eastAsia="Arial Unicode MS" w:hint="cs"/>
          <w:b w:val="0"/>
          <w:bCs w:val="0"/>
          <w:i w:val="0"/>
          <w:iCs w:val="0"/>
          <w:rtl w:val="1"/>
        </w:rPr>
        <w:t>رود</w:t>
      </w:r>
      <w:r>
        <w:rPr>
          <w:rFonts w:ascii="Helvetica" w:hAnsi="Helvetica"/>
          <w:b w:val="1"/>
          <w:bCs w:val="1"/>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b w:val="1"/>
          <w:bCs w:val="1"/>
          <w:rtl w:val="0"/>
        </w:rPr>
        <w:t xml:space="preserve"> </w:t>
      </w:r>
      <w:r>
        <w:rPr>
          <w:rFonts w:ascii="Arial Unicode MS" w:cs="Arial Unicode MS" w:hAnsi="Arial Unicode MS" w:eastAsia="Arial Unicode MS" w:hint="cs"/>
          <w:b w:val="0"/>
          <w:bCs w:val="0"/>
          <w:i w:val="0"/>
          <w:iCs w:val="0"/>
          <w:rtl w:val="1"/>
        </w:rPr>
        <w:t>حـوزی</w:t>
      </w:r>
      <w:r>
        <w:rPr>
          <w:rFonts w:ascii="Helvetica" w:hAnsi="Helvetica"/>
          <w:b w:val="1"/>
          <w:bCs w:val="1"/>
          <w:rtl w:val="0"/>
        </w:rPr>
        <w:t xml:space="preserve"> </w:t>
      </w:r>
      <w:r>
        <w:rPr>
          <w:rFonts w:ascii="Arial Unicode MS" w:cs="Arial Unicode MS" w:hAnsi="Arial Unicode MS" w:eastAsia="Arial Unicode MS" w:hint="cs"/>
          <w:b w:val="0"/>
          <w:bCs w:val="0"/>
          <w:i w:val="0"/>
          <w:iCs w:val="0"/>
          <w:rtl w:val="1"/>
          <w:lang w:val="ar-SA" w:bidi="ar-SA"/>
        </w:rPr>
        <w:t>کتابـښـود</w:t>
      </w:r>
    </w:p>
    <w:p>
      <w:pPr>
        <w:pStyle w:val="Free Form"/>
        <w:spacing w:line="312" w:lineRule="auto"/>
        <w:ind w:right="360"/>
        <w:jc w:val="right"/>
        <w:rPr>
          <w:rFonts w:ascii="Times New Roman" w:cs="Times New Roman" w:hAnsi="Times New Roman" w:eastAsia="Times New Roman"/>
          <w:b w:val="1"/>
          <w:bCs w:val="1"/>
        </w:rPr>
      </w:pPr>
      <w:r>
        <w:rPr>
          <w:rFonts w:ascii="Arial Unicode MS" w:cs="Arial Unicode MS" w:hAnsi="Arial Unicode MS" w:eastAsia="Arial Unicode MS" w:hint="cs"/>
          <w:b w:val="0"/>
          <w:bCs w:val="0"/>
          <w:i w:val="0"/>
          <w:iCs w:val="0"/>
          <w:rtl w:val="1"/>
          <w:lang w:val="ar-SA" w:bidi="ar-SA"/>
        </w:rPr>
        <w:t>د</w:t>
      </w:r>
      <w:r>
        <w:rPr>
          <w:rFonts w:ascii="Helvetica" w:hAnsi="Helvetica"/>
          <w:b w:val="1"/>
          <w:bCs w:val="1"/>
          <w:rtl w:val="0"/>
        </w:rPr>
        <w:t xml:space="preserve"> </w:t>
      </w:r>
      <w:r>
        <w:rPr>
          <w:rFonts w:ascii="Arial Unicode MS" w:cs="Arial Unicode MS" w:hAnsi="Arial Unicode MS" w:eastAsia="Arial Unicode MS" w:hint="cs"/>
          <w:b w:val="0"/>
          <w:bCs w:val="0"/>
          <w:i w:val="0"/>
          <w:iCs w:val="0"/>
          <w:rtl w:val="0"/>
          <w:cs w:val="1"/>
        </w:rPr>
        <w:t>سر</w:t>
      </w:r>
      <w:r>
        <w:rPr>
          <w:rFonts w:ascii="Helvetica" w:hAnsi="Helvetica"/>
          <w:b w:val="1"/>
          <w:bCs w:val="1"/>
          <w:rtl w:val="0"/>
        </w:rPr>
        <w:t xml:space="preserve"> </w:t>
      </w:r>
      <w:r>
        <w:rPr>
          <w:rFonts w:ascii="Arial Unicode MS" w:cs="Arial Unicode MS" w:hAnsi="Arial Unicode MS" w:eastAsia="Arial Unicode MS" w:hint="cs"/>
          <w:b w:val="0"/>
          <w:bCs w:val="0"/>
          <w:i w:val="0"/>
          <w:iCs w:val="0"/>
          <w:rtl w:val="0"/>
          <w:cs w:val="1"/>
        </w:rPr>
        <w:t>څو</w:t>
      </w:r>
      <w:r>
        <w:rPr>
          <w:rFonts w:ascii="Helvetica" w:hAnsi="Helvetica"/>
          <w:b w:val="1"/>
          <w:bCs w:val="1"/>
          <w:rtl w:val="0"/>
        </w:rPr>
        <w:t xml:space="preserve"> </w:t>
      </w:r>
      <w:r>
        <w:rPr>
          <w:rFonts w:ascii="Arial Unicode MS" w:cs="Arial Unicode MS" w:hAnsi="Arial Unicode MS" w:eastAsia="Arial Unicode MS" w:hint="cs"/>
          <w:b w:val="0"/>
          <w:bCs w:val="0"/>
          <w:i w:val="0"/>
          <w:iCs w:val="0"/>
          <w:rtl w:val="1"/>
          <w:lang w:val="ar-SA" w:bidi="ar-SA"/>
        </w:rPr>
        <w:t>خـبري</w:t>
      </w:r>
    </w:p>
    <w:p>
      <w:pPr>
        <w:pStyle w:val="Free Form"/>
        <w:spacing w:line="312" w:lineRule="auto"/>
        <w:ind w:right="360"/>
        <w:jc w:val="right"/>
        <w:rPr>
          <w:rFonts w:ascii="Helvetica" w:cs="Helvetica" w:hAnsi="Helvetica" w:eastAsia="Helvetica"/>
        </w:rPr>
      </w:pPr>
      <w:r>
        <w:rPr>
          <w:rFonts w:ascii="Helvetica" w:hAnsi="Helvetica"/>
          <w:rtl w:val="0"/>
        </w:rPr>
        <w:t xml:space="preserve">          </w:t>
      </w:r>
      <w:r>
        <w:rPr>
          <w:rFonts w:ascii="Arial Unicode MS" w:cs="Arial Unicode MS" w:hAnsi="Arial Unicode MS" w:eastAsia="Arial Unicode MS" w:hint="cs"/>
          <w:b w:val="0"/>
          <w:bCs w:val="0"/>
          <w:i w:val="0"/>
          <w:iCs w:val="0"/>
          <w:rtl w:val="1"/>
        </w:rPr>
        <w:t>ددی</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لیکلو</w:t>
      </w:r>
      <w:r>
        <w:rPr>
          <w:rFonts w:ascii="Helvetica" w:hAnsi="Helvetica"/>
          <w:rtl w:val="0"/>
        </w:rPr>
        <w:t xml:space="preserve"> </w:t>
      </w:r>
      <w:r>
        <w:rPr>
          <w:rFonts w:ascii="Arial Unicode MS" w:cs="Arial Unicode MS" w:hAnsi="Arial Unicode MS" w:eastAsia="Arial Unicode MS" w:hint="cs"/>
          <w:b w:val="0"/>
          <w:bCs w:val="0"/>
          <w:i w:val="0"/>
          <w:iCs w:val="0"/>
          <w:rtl w:val="1"/>
        </w:rPr>
        <w:t>هدف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رود</w:t>
      </w:r>
      <w:r>
        <w:rPr>
          <w:rFonts w:ascii="Helvetica" w:hAnsi="Helvetica"/>
          <w:rtl w:val="0"/>
        </w:rPr>
        <w:t xml:space="preserve"> </w:t>
      </w:r>
      <w:r>
        <w:rPr>
          <w:rFonts w:ascii="Arial Unicode MS" w:cs="Arial Unicode MS" w:hAnsi="Arial Unicode MS" w:eastAsia="Arial Unicode MS" w:hint="cs"/>
          <w:b w:val="0"/>
          <w:bCs w:val="0"/>
          <w:i w:val="0"/>
          <w:iCs w:val="0"/>
          <w:rtl w:val="1"/>
        </w:rPr>
        <w:t>پر</w:t>
      </w:r>
      <w:r>
        <w:rPr>
          <w:rFonts w:ascii="Helvetica" w:hAnsi="Helvetica"/>
          <w:rtl w:val="0"/>
        </w:rPr>
        <w:t xml:space="preserve"> </w:t>
      </w:r>
      <w:r>
        <w:rPr>
          <w:rFonts w:ascii="Arial Unicode MS" w:cs="Arial Unicode MS" w:hAnsi="Arial Unicode MS" w:eastAsia="Arial Unicode MS" w:hint="cs"/>
          <w:b w:val="0"/>
          <w:bCs w:val="0"/>
          <w:i w:val="0"/>
          <w:iCs w:val="0"/>
          <w:rtl w:val="1"/>
        </w:rPr>
        <w:t>حوزه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هغو</w:t>
      </w:r>
      <w:r>
        <w:rPr>
          <w:rFonts w:ascii="Helvetica" w:hAnsi="Helvetica"/>
          <w:rtl w:val="0"/>
        </w:rPr>
        <w:t xml:space="preserve"> </w:t>
      </w:r>
      <w:r>
        <w:rPr>
          <w:rFonts w:ascii="Arial Unicode MS" w:cs="Arial Unicode MS" w:hAnsi="Arial Unicode MS" w:eastAsia="Arial Unicode MS" w:hint="cs"/>
          <w:b w:val="0"/>
          <w:bCs w:val="0"/>
          <w:i w:val="0"/>
          <w:iCs w:val="0"/>
          <w:rtl w:val="1"/>
        </w:rPr>
        <w:t>کتابونو،</w:t>
      </w:r>
      <w:r>
        <w:rPr>
          <w:rFonts w:ascii="Helvetica" w:hAnsi="Helvetica"/>
          <w:rtl w:val="0"/>
        </w:rPr>
        <w:t xml:space="preserve"> </w:t>
      </w:r>
      <w:r>
        <w:rPr>
          <w:rFonts w:ascii="Arial Unicode MS" w:cs="Arial Unicode MS" w:hAnsi="Arial Unicode MS" w:eastAsia="Arial Unicode MS" w:hint="cs"/>
          <w:b w:val="0"/>
          <w:bCs w:val="0"/>
          <w:i w:val="0"/>
          <w:iCs w:val="0"/>
          <w:rtl w:val="1"/>
        </w:rPr>
        <w:t>راپورونو</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لیکنو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راټولول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دي</w:t>
      </w:r>
      <w:r>
        <w:rPr>
          <w:rFonts w:ascii="Helvetica" w:hAnsi="Helvetica"/>
          <w:rtl w:val="0"/>
        </w:rPr>
        <w:t xml:space="preserve"> </w:t>
      </w:r>
      <w:r>
        <w:rPr>
          <w:rFonts w:ascii="Arial Unicode MS" w:cs="Arial Unicode MS" w:hAnsi="Arial Unicode MS" w:eastAsia="Arial Unicode MS" w:hint="cs"/>
          <w:b w:val="0"/>
          <w:bCs w:val="0"/>
          <w:i w:val="0"/>
          <w:iCs w:val="0"/>
          <w:rtl w:val="1"/>
        </w:rPr>
        <w:t>چی</w:t>
      </w:r>
      <w:r>
        <w:rPr>
          <w:rFonts w:ascii="Helvetica" w:hAnsi="Helvetica"/>
          <w:rtl w:val="0"/>
        </w:rPr>
        <w:t xml:space="preserve"> </w:t>
      </w:r>
      <w:r>
        <w:rPr>
          <w:rFonts w:ascii="Arial Unicode MS" w:cs="Arial Unicode MS" w:hAnsi="Arial Unicode MS" w:eastAsia="Arial Unicode MS" w:hint="cs"/>
          <w:b w:val="0"/>
          <w:bCs w:val="0"/>
          <w:i w:val="0"/>
          <w:iCs w:val="0"/>
          <w:rtl w:val="1"/>
        </w:rPr>
        <w:t>پر</w:t>
      </w:r>
      <w:r>
        <w:rPr>
          <w:rFonts w:ascii="Helvetica" w:hAnsi="Helvetica"/>
          <w:rtl w:val="0"/>
        </w:rPr>
        <w:t xml:space="preserve"> </w:t>
      </w:r>
      <w:r>
        <w:rPr>
          <w:rFonts w:ascii="Arial Unicode MS" w:cs="Arial Unicode MS" w:hAnsi="Arial Unicode MS" w:eastAsia="Arial Unicode MS" w:hint="cs"/>
          <w:b w:val="0"/>
          <w:bCs w:val="0"/>
          <w:i w:val="0"/>
          <w:iCs w:val="0"/>
          <w:rtl w:val="1"/>
        </w:rPr>
        <w:t>دغه</w:t>
      </w:r>
      <w:r>
        <w:rPr>
          <w:rFonts w:ascii="Helvetica" w:hAnsi="Helvetica"/>
          <w:rtl w:val="0"/>
        </w:rPr>
        <w:t xml:space="preserve"> </w:t>
      </w:r>
      <w:r>
        <w:rPr>
          <w:rFonts w:ascii="Arial Unicode MS" w:cs="Arial Unicode MS" w:hAnsi="Arial Unicode MS" w:eastAsia="Arial Unicode MS" w:hint="cs"/>
          <w:b w:val="0"/>
          <w:bCs w:val="0"/>
          <w:i w:val="0"/>
          <w:iCs w:val="0"/>
          <w:rtl w:val="1"/>
        </w:rPr>
        <w:t>سیمه</w:t>
      </w:r>
      <w:r>
        <w:rPr>
          <w:rFonts w:ascii="Helvetica" w:hAnsi="Helvetica"/>
          <w:rtl w:val="0"/>
        </w:rPr>
        <w:t xml:space="preserve"> </w:t>
      </w:r>
      <w:r>
        <w:rPr>
          <w:rFonts w:ascii="Arial Unicode MS" w:cs="Arial Unicode MS" w:hAnsi="Arial Unicode MS" w:eastAsia="Arial Unicode MS" w:hint="cs"/>
          <w:b w:val="0"/>
          <w:bCs w:val="0"/>
          <w:i w:val="0"/>
          <w:iCs w:val="0"/>
          <w:rtl w:val="1"/>
        </w:rPr>
        <w:t>پخوا</w:t>
      </w:r>
      <w:r>
        <w:rPr>
          <w:rFonts w:ascii="Helvetica" w:hAnsi="Helvetica"/>
          <w:rtl w:val="0"/>
        </w:rPr>
        <w:t xml:space="preserve"> </w:t>
      </w:r>
      <w:r>
        <w:rPr>
          <w:rFonts w:ascii="Arial Unicode MS" w:cs="Arial Unicode MS" w:hAnsi="Arial Unicode MS" w:eastAsia="Arial Unicode MS" w:hint="cs"/>
          <w:b w:val="0"/>
          <w:bCs w:val="0"/>
          <w:i w:val="0"/>
          <w:iCs w:val="0"/>
          <w:rtl w:val="1"/>
        </w:rPr>
        <w:t>لیکل</w:t>
      </w:r>
      <w:r>
        <w:rPr>
          <w:rFonts w:ascii="Helvetica" w:hAnsi="Helvetica"/>
          <w:rtl w:val="0"/>
        </w:rPr>
        <w:t xml:space="preserve"> </w:t>
      </w:r>
      <w:r>
        <w:rPr>
          <w:rFonts w:ascii="Arial Unicode MS" w:cs="Arial Unicode MS" w:hAnsi="Arial Unicode MS" w:eastAsia="Arial Unicode MS" w:hint="cs"/>
          <w:b w:val="0"/>
          <w:bCs w:val="0"/>
          <w:i w:val="0"/>
          <w:iCs w:val="0"/>
          <w:rtl w:val="1"/>
        </w:rPr>
        <w:t>سویدي</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ترڅو</w:t>
      </w:r>
      <w:r>
        <w:rPr>
          <w:rFonts w:ascii="Helvetica" w:hAnsi="Helvetica"/>
          <w:rtl w:val="0"/>
        </w:rPr>
        <w:t xml:space="preserve"> </w:t>
      </w:r>
      <w:r>
        <w:rPr>
          <w:rFonts w:ascii="Arial Unicode MS" w:cs="Arial Unicode MS" w:hAnsi="Arial Unicode MS" w:eastAsia="Arial Unicode MS" w:hint="cs"/>
          <w:b w:val="0"/>
          <w:bCs w:val="0"/>
          <w:i w:val="0"/>
          <w:iCs w:val="0"/>
          <w:rtl w:val="1"/>
        </w:rPr>
        <w:t>څیړونکو</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هغوی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ته</w:t>
      </w:r>
      <w:r>
        <w:rPr>
          <w:rFonts w:ascii="Helvetica" w:hAnsi="Helvetica"/>
          <w:rtl w:val="0"/>
        </w:rPr>
        <w:t xml:space="preserve"> </w:t>
      </w:r>
      <w:r>
        <w:rPr>
          <w:rFonts w:ascii="Arial Unicode MS" w:cs="Arial Unicode MS" w:hAnsi="Arial Unicode MS" w:eastAsia="Arial Unicode MS" w:hint="cs"/>
          <w:b w:val="0"/>
          <w:bCs w:val="0"/>
          <w:i w:val="0"/>
          <w:iCs w:val="0"/>
          <w:rtl w:val="1"/>
        </w:rPr>
        <w:t>چي</w:t>
      </w:r>
      <w:r>
        <w:rPr>
          <w:rFonts w:ascii="Helvetica" w:hAnsi="Helvetica"/>
          <w:rtl w:val="0"/>
        </w:rPr>
        <w:t xml:space="preserve"> </w:t>
      </w:r>
      <w:r>
        <w:rPr>
          <w:rFonts w:ascii="Arial Unicode MS" w:cs="Arial Unicode MS" w:hAnsi="Arial Unicode MS" w:eastAsia="Arial Unicode MS" w:hint="cs"/>
          <w:b w:val="0"/>
          <w:bCs w:val="0"/>
          <w:i w:val="0"/>
          <w:iCs w:val="0"/>
          <w:rtl w:val="1"/>
        </w:rPr>
        <w:t>ددی</w:t>
      </w:r>
      <w:r>
        <w:rPr>
          <w:rFonts w:ascii="Helvetica" w:hAnsi="Helvetica"/>
          <w:rtl w:val="0"/>
        </w:rPr>
        <w:t xml:space="preserve"> </w:t>
      </w:r>
      <w:r>
        <w:rPr>
          <w:rFonts w:ascii="Arial Unicode MS" w:cs="Arial Unicode MS" w:hAnsi="Arial Unicode MS" w:eastAsia="Arial Unicode MS" w:hint="cs"/>
          <w:b w:val="0"/>
          <w:bCs w:val="0"/>
          <w:i w:val="0"/>
          <w:iCs w:val="0"/>
          <w:rtl w:val="1"/>
        </w:rPr>
        <w:t>حوزی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ابادیدو</w:t>
      </w:r>
      <w:r>
        <w:rPr>
          <w:rFonts w:ascii="Helvetica" w:hAnsi="Helvetica"/>
          <w:rtl w:val="0"/>
        </w:rPr>
        <w:t xml:space="preserve"> </w:t>
      </w:r>
      <w:r>
        <w:rPr>
          <w:rFonts w:ascii="Arial Unicode MS" w:cs="Arial Unicode MS" w:hAnsi="Arial Unicode MS" w:eastAsia="Arial Unicode MS" w:hint="cs"/>
          <w:b w:val="0"/>
          <w:bCs w:val="0"/>
          <w:i w:val="0"/>
          <w:iCs w:val="0"/>
          <w:rtl w:val="1"/>
        </w:rPr>
        <w:t>اراده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لري</w:t>
      </w:r>
      <w:r>
        <w:rPr>
          <w:rFonts w:ascii="Helvetica" w:hAnsi="Helvetica"/>
          <w:rtl w:val="0"/>
        </w:rPr>
        <w:t xml:space="preserve"> </w:t>
      </w:r>
      <w:r>
        <w:rPr>
          <w:rFonts w:ascii="Arial Unicode MS" w:cs="Arial Unicode MS" w:hAnsi="Arial Unicode MS" w:eastAsia="Arial Unicode MS" w:hint="cs"/>
          <w:b w:val="0"/>
          <w:bCs w:val="0"/>
          <w:i w:val="0"/>
          <w:iCs w:val="0"/>
          <w:rtl w:val="1"/>
        </w:rPr>
        <w:t>یو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اسانه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مؤثق</w:t>
      </w:r>
      <w:r>
        <w:rPr>
          <w:rFonts w:ascii="Helvetica" w:hAnsi="Helvetica"/>
          <w:rtl w:val="0"/>
        </w:rPr>
        <w:t xml:space="preserve"> </w:t>
      </w:r>
      <w:r>
        <w:rPr>
          <w:rFonts w:ascii="Arial Unicode MS" w:cs="Arial Unicode MS" w:hAnsi="Arial Unicode MS" w:eastAsia="Arial Unicode MS" w:hint="cs"/>
          <w:b w:val="0"/>
          <w:bCs w:val="0"/>
          <w:i w:val="0"/>
          <w:iCs w:val="0"/>
          <w:rtl w:val="1"/>
        </w:rPr>
        <w:t>لارښود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وي</w:t>
      </w:r>
      <w:r>
        <w:rPr>
          <w:rFonts w:ascii="Helvetica" w:hAnsi="Helvetica"/>
          <w:rtl w:val="0"/>
        </w:rPr>
        <w:t xml:space="preserve">. </w:t>
      </w:r>
      <w:r>
        <w:rPr>
          <w:rFonts w:ascii="Arial Unicode MS" w:cs="Arial Unicode MS" w:hAnsi="Arial Unicode MS" w:eastAsia="Arial Unicode MS" w:hint="cs"/>
          <w:b w:val="0"/>
          <w:bCs w:val="0"/>
          <w:i w:val="0"/>
          <w:iCs w:val="0"/>
          <w:rtl w:val="1"/>
        </w:rPr>
        <w:t>پخوا</w:t>
      </w:r>
      <w:r>
        <w:rPr>
          <w:rFonts w:ascii="Helvetica" w:hAnsi="Helvetica"/>
          <w:rtl w:val="0"/>
        </w:rPr>
        <w:t xml:space="preserve"> </w:t>
      </w:r>
      <w:r>
        <w:rPr>
          <w:rFonts w:ascii="Arial Unicode MS" w:cs="Arial Unicode MS" w:hAnsi="Arial Unicode MS" w:eastAsia="Arial Unicode MS" w:hint="cs"/>
          <w:b w:val="0"/>
          <w:bCs w:val="0"/>
          <w:i w:val="0"/>
          <w:iCs w:val="0"/>
          <w:rtl w:val="1"/>
        </w:rPr>
        <w:t>څیړنکي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اسانه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وه</w:t>
      </w:r>
      <w:r>
        <w:rPr>
          <w:rFonts w:ascii="Helvetica" w:hAnsi="Helvetica"/>
          <w:rtl w:val="0"/>
        </w:rPr>
        <w:t xml:space="preserve"> </w:t>
      </w:r>
      <w:r>
        <w:rPr>
          <w:rFonts w:ascii="Arial Unicode MS" w:cs="Arial Unicode MS" w:hAnsi="Arial Unicode MS" w:eastAsia="Arial Unicode MS" w:hint="cs"/>
          <w:b w:val="0"/>
          <w:bCs w:val="0"/>
          <w:i w:val="0"/>
          <w:iCs w:val="0"/>
          <w:rtl w:val="1"/>
        </w:rPr>
        <w:t>چي</w:t>
      </w:r>
      <w:r>
        <w:rPr>
          <w:rFonts w:ascii="Helvetica" w:hAnsi="Helvetica"/>
          <w:rtl w:val="0"/>
        </w:rPr>
        <w:t xml:space="preserve"> </w:t>
      </w:r>
      <w:r>
        <w:rPr>
          <w:rFonts w:ascii="Arial Unicode MS" w:cs="Arial Unicode MS" w:hAnsi="Arial Unicode MS" w:eastAsia="Arial Unicode MS" w:hint="cs"/>
          <w:b w:val="0"/>
          <w:bCs w:val="0"/>
          <w:i w:val="0"/>
          <w:iCs w:val="0"/>
          <w:rtl w:val="1"/>
        </w:rPr>
        <w:t>وپوهیږي</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هغه</w:t>
      </w:r>
      <w:r>
        <w:rPr>
          <w:rFonts w:ascii="Helvetica" w:hAnsi="Helvetica"/>
          <w:rtl w:val="0"/>
        </w:rPr>
        <w:t xml:space="preserve"> </w:t>
      </w:r>
      <w:r>
        <w:rPr>
          <w:rFonts w:ascii="Arial Unicode MS" w:cs="Arial Unicode MS" w:hAnsi="Arial Unicode MS" w:eastAsia="Arial Unicode MS" w:hint="cs"/>
          <w:b w:val="0"/>
          <w:bCs w:val="0"/>
          <w:i w:val="0"/>
          <w:iCs w:val="0"/>
          <w:rtl w:val="1"/>
        </w:rPr>
        <w:t>مشخصه</w:t>
      </w:r>
      <w:r>
        <w:rPr>
          <w:rFonts w:ascii="Helvetica" w:hAnsi="Helvetica"/>
          <w:rtl w:val="0"/>
        </w:rPr>
        <w:t xml:space="preserve"> </w:t>
      </w:r>
      <w:r>
        <w:rPr>
          <w:rFonts w:ascii="Arial Unicode MS" w:cs="Arial Unicode MS" w:hAnsi="Arial Unicode MS" w:eastAsia="Arial Unicode MS" w:hint="cs"/>
          <w:b w:val="0"/>
          <w:bCs w:val="0"/>
          <w:i w:val="0"/>
          <w:iCs w:val="0"/>
          <w:rtl w:val="1"/>
        </w:rPr>
        <w:t>موضوع</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چی</w:t>
      </w:r>
      <w:r>
        <w:rPr>
          <w:rFonts w:ascii="Helvetica" w:hAnsi="Helvetica"/>
          <w:rtl w:val="0"/>
        </w:rPr>
        <w:t xml:space="preserve"> </w:t>
      </w:r>
      <w:r>
        <w:rPr>
          <w:rFonts w:ascii="Arial Unicode MS" w:cs="Arial Unicode MS" w:hAnsi="Arial Unicode MS" w:eastAsia="Arial Unicode MS" w:hint="cs"/>
          <w:b w:val="0"/>
          <w:bCs w:val="0"/>
          <w:i w:val="0"/>
          <w:iCs w:val="0"/>
          <w:rtl w:val="1"/>
        </w:rPr>
        <w:t>نوموړی</w:t>
      </w:r>
      <w:r>
        <w:rPr>
          <w:rFonts w:ascii="Helvetica" w:hAnsi="Helvetica"/>
          <w:rtl w:val="0"/>
        </w:rPr>
        <w:t xml:space="preserve"> </w:t>
      </w:r>
      <w:r>
        <w:rPr>
          <w:rFonts w:ascii="Arial Unicode MS" w:cs="Arial Unicode MS" w:hAnsi="Arial Unicode MS" w:eastAsia="Arial Unicode MS" w:hint="cs"/>
          <w:b w:val="0"/>
          <w:bCs w:val="0"/>
          <w:i w:val="0"/>
          <w:iCs w:val="0"/>
          <w:rtl w:val="1"/>
        </w:rPr>
        <w:t>پسی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ګرځي،</w:t>
      </w:r>
      <w:r>
        <w:rPr>
          <w:rFonts w:ascii="Helvetica" w:hAnsi="Helvetica"/>
          <w:rtl w:val="0"/>
        </w:rPr>
        <w:t xml:space="preserve"> </w:t>
      </w:r>
      <w:r>
        <w:rPr>
          <w:rFonts w:ascii="Arial Unicode MS" w:cs="Arial Unicode MS" w:hAnsi="Arial Unicode MS" w:eastAsia="Arial Unicode MS" w:hint="cs"/>
          <w:b w:val="0"/>
          <w:bCs w:val="0"/>
          <w:i w:val="0"/>
          <w:iCs w:val="0"/>
          <w:rtl w:val="1"/>
        </w:rPr>
        <w:t>کوم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مواد</w:t>
      </w:r>
      <w:r>
        <w:rPr>
          <w:rFonts w:ascii="Helvetica" w:hAnsi="Helvetica"/>
          <w:rtl w:val="0"/>
        </w:rPr>
        <w:t xml:space="preserve"> </w:t>
      </w:r>
      <w:r>
        <w:rPr>
          <w:rFonts w:ascii="Arial Unicode MS" w:cs="Arial Unicode MS" w:hAnsi="Arial Unicode MS" w:eastAsia="Arial Unicode MS" w:hint="cs"/>
          <w:b w:val="0"/>
          <w:bCs w:val="0"/>
          <w:i w:val="0"/>
          <w:iCs w:val="0"/>
          <w:rtl w:val="1"/>
        </w:rPr>
        <w:t>موجود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دي،</w:t>
      </w:r>
      <w:r>
        <w:rPr>
          <w:rFonts w:ascii="Helvetica" w:hAnsi="Helvetica"/>
          <w:rtl w:val="0"/>
        </w:rPr>
        <w:t xml:space="preserve"> </w:t>
      </w:r>
      <w:r>
        <w:rPr>
          <w:rFonts w:ascii="Arial Unicode MS" w:cs="Arial Unicode MS" w:hAnsi="Arial Unicode MS" w:eastAsia="Arial Unicode MS" w:hint="cs"/>
          <w:b w:val="0"/>
          <w:bCs w:val="0"/>
          <w:i w:val="0"/>
          <w:iCs w:val="0"/>
          <w:rtl w:val="1"/>
        </w:rPr>
        <w:t>چا</w:t>
      </w:r>
      <w:r>
        <w:rPr>
          <w:rFonts w:ascii="Helvetica" w:hAnsi="Helvetica"/>
          <w:rtl w:val="0"/>
        </w:rPr>
        <w:t xml:space="preserve"> </w:t>
      </w:r>
      <w:r>
        <w:rPr>
          <w:rFonts w:ascii="Arial Unicode MS" w:cs="Arial Unicode MS" w:hAnsi="Arial Unicode MS" w:eastAsia="Arial Unicode MS" w:hint="cs"/>
          <w:b w:val="0"/>
          <w:bCs w:val="0"/>
          <w:i w:val="0"/>
          <w:iCs w:val="0"/>
          <w:rtl w:val="1"/>
        </w:rPr>
        <w:t>لیکلی</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چیري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مواد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تراوسه</w:t>
      </w:r>
      <w:r>
        <w:rPr>
          <w:rFonts w:ascii="Helvetica" w:hAnsi="Helvetica"/>
          <w:rtl w:val="0"/>
        </w:rPr>
        <w:t xml:space="preserve"> </w:t>
      </w:r>
      <w:r>
        <w:rPr>
          <w:rFonts w:ascii="Arial Unicode MS" w:cs="Arial Unicode MS" w:hAnsi="Arial Unicode MS" w:eastAsia="Arial Unicode MS" w:hint="cs"/>
          <w:b w:val="0"/>
          <w:bCs w:val="0"/>
          <w:i w:val="0"/>
          <w:iCs w:val="0"/>
          <w:rtl w:val="1"/>
        </w:rPr>
        <w:t>تیت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پرک،</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تر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دوړو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لاندي</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اکثره</w:t>
      </w:r>
      <w:r>
        <w:rPr>
          <w:rFonts w:ascii="Helvetica" w:hAnsi="Helvetica"/>
          <w:rtl w:val="0"/>
        </w:rPr>
        <w:t xml:space="preserve"> </w:t>
      </w:r>
      <w:r>
        <w:rPr>
          <w:rFonts w:ascii="Arial Unicode MS" w:cs="Arial Unicode MS" w:hAnsi="Arial Unicode MS" w:eastAsia="Arial Unicode MS" w:hint="cs"/>
          <w:b w:val="0"/>
          <w:bCs w:val="0"/>
          <w:i w:val="0"/>
          <w:iCs w:val="0"/>
          <w:rtl w:val="1"/>
        </w:rPr>
        <w:t>بی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توجه</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نامناسب</w:t>
      </w:r>
      <w:r>
        <w:rPr>
          <w:rFonts w:ascii="Helvetica" w:hAnsi="Helvetica"/>
          <w:rtl w:val="0"/>
        </w:rPr>
        <w:t xml:space="preserve"> </w:t>
      </w:r>
      <w:r>
        <w:rPr>
          <w:rFonts w:ascii="Arial Unicode MS" w:cs="Arial Unicode MS" w:hAnsi="Arial Unicode MS" w:eastAsia="Arial Unicode MS" w:hint="cs"/>
          <w:b w:val="0"/>
          <w:bCs w:val="0"/>
          <w:i w:val="0"/>
          <w:iCs w:val="0"/>
          <w:rtl w:val="1"/>
        </w:rPr>
        <w:t>ځای</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پراته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وه</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لټون</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1"/>
        </w:rPr>
        <w:t>زړه</w:t>
      </w:r>
      <w:r>
        <w:rPr>
          <w:rFonts w:ascii="Helvetica" w:hAnsi="Helvetica"/>
          <w:rtl w:val="0"/>
        </w:rPr>
        <w:t xml:space="preserve"> </w:t>
      </w:r>
      <w:r>
        <w:rPr>
          <w:rFonts w:ascii="Arial Unicode MS" w:cs="Arial Unicode MS" w:hAnsi="Arial Unicode MS" w:eastAsia="Arial Unicode MS" w:hint="cs"/>
          <w:b w:val="0"/>
          <w:bCs w:val="0"/>
          <w:i w:val="0"/>
          <w:iCs w:val="0"/>
          <w:rtl w:val="1"/>
        </w:rPr>
        <w:t>چاودون</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غوښت</w:t>
      </w:r>
      <w:r>
        <w:rPr>
          <w:rFonts w:ascii="Helvetica" w:hAnsi="Helvetica"/>
          <w:rtl w:val="0"/>
        </w:rPr>
        <w:t xml:space="preserve">. </w:t>
      </w:r>
      <w:r>
        <w:rPr>
          <w:rFonts w:ascii="Arial Unicode MS" w:cs="Arial Unicode MS" w:hAnsi="Arial Unicode MS" w:eastAsia="Arial Unicode MS" w:hint="cs"/>
          <w:b w:val="0"/>
          <w:bCs w:val="0"/>
          <w:i w:val="0"/>
          <w:iCs w:val="0"/>
          <w:rtl w:val="1"/>
        </w:rPr>
        <w:t>اوس</w:t>
      </w:r>
      <w:r>
        <w:rPr>
          <w:rFonts w:ascii="Helvetica" w:hAnsi="Helvetica"/>
          <w:rtl w:val="0"/>
        </w:rPr>
        <w:t xml:space="preserve"> </w:t>
      </w:r>
      <w:r>
        <w:rPr>
          <w:rFonts w:ascii="Arial Unicode MS" w:cs="Arial Unicode MS" w:hAnsi="Arial Unicode MS" w:eastAsia="Arial Unicode MS" w:hint="cs"/>
          <w:b w:val="0"/>
          <w:bCs w:val="0"/>
          <w:i w:val="0"/>
          <w:iCs w:val="0"/>
          <w:rtl w:val="1"/>
        </w:rPr>
        <w:t>دادی</w:t>
      </w:r>
      <w:r>
        <w:rPr>
          <w:rFonts w:ascii="Helvetica" w:hAnsi="Helvetica"/>
          <w:rtl w:val="0"/>
        </w:rPr>
        <w:t xml:space="preserve"> </w:t>
      </w:r>
      <w:r>
        <w:rPr>
          <w:rFonts w:ascii="Arial Unicode MS" w:cs="Arial Unicode MS" w:hAnsi="Arial Unicode MS" w:eastAsia="Arial Unicode MS" w:hint="cs"/>
          <w:b w:val="0"/>
          <w:bCs w:val="0"/>
          <w:i w:val="0"/>
          <w:iCs w:val="0"/>
          <w:rtl w:val="1"/>
        </w:rPr>
        <w:t>څیړونکي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ته</w:t>
      </w:r>
      <w:r>
        <w:rPr>
          <w:rFonts w:ascii="Helvetica" w:hAnsi="Helvetica"/>
          <w:rtl w:val="0"/>
        </w:rPr>
        <w:t xml:space="preserve"> </w:t>
      </w:r>
      <w:r>
        <w:rPr>
          <w:rFonts w:ascii="Arial Unicode MS" w:cs="Arial Unicode MS" w:hAnsi="Arial Unicode MS" w:eastAsia="Arial Unicode MS" w:hint="cs"/>
          <w:b w:val="0"/>
          <w:bCs w:val="0"/>
          <w:i w:val="0"/>
          <w:iCs w:val="0"/>
          <w:rtl w:val="1"/>
        </w:rPr>
        <w:t>دده</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موضوع</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یو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مغتنم</w:t>
      </w:r>
      <w:r>
        <w:rPr>
          <w:rFonts w:ascii="Helvetica" w:hAnsi="Helvetica"/>
          <w:rtl w:val="0"/>
        </w:rPr>
        <w:t xml:space="preserve"> </w:t>
      </w:r>
      <w:r>
        <w:rPr>
          <w:rFonts w:ascii="Arial Unicode MS" w:cs="Arial Unicode MS" w:hAnsi="Arial Unicode MS" w:eastAsia="Arial Unicode MS" w:hint="cs"/>
          <w:b w:val="0"/>
          <w:bCs w:val="0"/>
          <w:i w:val="0"/>
          <w:iCs w:val="0"/>
          <w:rtl w:val="1"/>
        </w:rPr>
        <w:t>کتابښود</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لاس</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ورځي</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دی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ډول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څیړونکو</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هغو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ادارو</w:t>
      </w:r>
      <w:r>
        <w:rPr>
          <w:rFonts w:ascii="Helvetica" w:hAnsi="Helvetica"/>
          <w:rtl w:val="0"/>
        </w:rPr>
        <w:t xml:space="preserve"> </w:t>
      </w:r>
      <w:r>
        <w:rPr>
          <w:rFonts w:ascii="Arial Unicode MS" w:cs="Arial Unicode MS" w:hAnsi="Arial Unicode MS" w:eastAsia="Arial Unicode MS" w:hint="cs"/>
          <w:b w:val="0"/>
          <w:bCs w:val="0"/>
          <w:i w:val="0"/>
          <w:iCs w:val="0"/>
          <w:rtl w:val="1"/>
        </w:rPr>
        <w:t>کار</w:t>
      </w:r>
      <w:r>
        <w:rPr>
          <w:rFonts w:ascii="Helvetica" w:hAnsi="Helvetica"/>
          <w:rtl w:val="0"/>
        </w:rPr>
        <w:t xml:space="preserve"> </w:t>
      </w:r>
      <w:r>
        <w:rPr>
          <w:rFonts w:ascii="Arial Unicode MS" w:cs="Arial Unicode MS" w:hAnsi="Arial Unicode MS" w:eastAsia="Arial Unicode MS" w:hint="cs"/>
          <w:b w:val="0"/>
          <w:bCs w:val="0"/>
          <w:i w:val="0"/>
          <w:iCs w:val="0"/>
          <w:rtl w:val="1"/>
        </w:rPr>
        <w:t>ډیر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اسانه</w:t>
      </w:r>
      <w:r>
        <w:rPr>
          <w:rFonts w:ascii="Helvetica" w:hAnsi="Helvetica"/>
          <w:rtl w:val="0"/>
        </w:rPr>
        <w:t xml:space="preserve"> </w:t>
      </w:r>
      <w:r>
        <w:rPr>
          <w:rFonts w:ascii="Arial Unicode MS" w:cs="Arial Unicode MS" w:hAnsi="Arial Unicode MS" w:eastAsia="Arial Unicode MS" w:hint="cs"/>
          <w:b w:val="0"/>
          <w:bCs w:val="0"/>
          <w:i w:val="0"/>
          <w:iCs w:val="0"/>
          <w:rtl w:val="1"/>
        </w:rPr>
        <w:t>کوي</w:t>
      </w:r>
      <w:r>
        <w:rPr>
          <w:rFonts w:ascii="Helvetica" w:hAnsi="Helvetica"/>
          <w:rtl w:val="0"/>
        </w:rPr>
        <w:t xml:space="preserve"> </w:t>
      </w:r>
      <w:r>
        <w:rPr>
          <w:rFonts w:ascii="Arial Unicode MS" w:cs="Arial Unicode MS" w:hAnsi="Arial Unicode MS" w:eastAsia="Arial Unicode MS" w:hint="cs"/>
          <w:b w:val="0"/>
          <w:bCs w:val="0"/>
          <w:i w:val="0"/>
          <w:iCs w:val="0"/>
          <w:rtl w:val="1"/>
        </w:rPr>
        <w:t>کوم</w:t>
      </w:r>
      <w:r>
        <w:rPr>
          <w:rFonts w:ascii="Helvetica" w:hAnsi="Helvetica"/>
          <w:rtl w:val="0"/>
        </w:rPr>
        <w:t xml:space="preserve"> </w:t>
      </w:r>
      <w:r>
        <w:rPr>
          <w:rFonts w:ascii="Arial Unicode MS" w:cs="Arial Unicode MS" w:hAnsi="Arial Unicode MS" w:eastAsia="Arial Unicode MS" w:hint="cs"/>
          <w:b w:val="0"/>
          <w:bCs w:val="0"/>
          <w:i w:val="0"/>
          <w:iCs w:val="0"/>
          <w:rtl w:val="1"/>
        </w:rPr>
        <w:t>چی</w:t>
      </w:r>
      <w:r>
        <w:rPr>
          <w:rFonts w:ascii="Helvetica" w:hAnsi="Helvetica"/>
          <w:rtl w:val="0"/>
        </w:rPr>
        <w:t xml:space="preserve"> </w:t>
      </w:r>
      <w:r>
        <w:rPr>
          <w:rFonts w:ascii="Arial Unicode MS" w:cs="Arial Unicode MS" w:hAnsi="Arial Unicode MS" w:eastAsia="Arial Unicode MS" w:hint="cs"/>
          <w:b w:val="0"/>
          <w:bCs w:val="0"/>
          <w:i w:val="0"/>
          <w:iCs w:val="0"/>
          <w:rtl w:val="1"/>
        </w:rPr>
        <w:t>ددی</w:t>
      </w:r>
      <w:r>
        <w:rPr>
          <w:rFonts w:ascii="Helvetica" w:hAnsi="Helvetica"/>
          <w:rtl w:val="0"/>
        </w:rPr>
        <w:t xml:space="preserve"> </w:t>
      </w:r>
      <w:r>
        <w:rPr>
          <w:rFonts w:ascii="Arial Unicode MS" w:cs="Arial Unicode MS" w:hAnsi="Arial Unicode MS" w:eastAsia="Arial Unicode MS" w:hint="cs"/>
          <w:b w:val="0"/>
          <w:bCs w:val="0"/>
          <w:i w:val="0"/>
          <w:iCs w:val="0"/>
          <w:rtl w:val="1"/>
        </w:rPr>
        <w:t>سیمی</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باره</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یو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مثبت</w:t>
      </w:r>
      <w:r>
        <w:rPr>
          <w:rFonts w:ascii="Helvetica" w:hAnsi="Helvetica"/>
          <w:rtl w:val="0"/>
        </w:rPr>
        <w:t xml:space="preserve"> </w:t>
      </w:r>
      <w:r>
        <w:rPr>
          <w:rFonts w:ascii="Arial Unicode MS" w:cs="Arial Unicode MS" w:hAnsi="Arial Unicode MS" w:eastAsia="Arial Unicode MS" w:hint="cs"/>
          <w:b w:val="0"/>
          <w:bCs w:val="0"/>
          <w:i w:val="0"/>
          <w:iCs w:val="0"/>
          <w:rtl w:val="1"/>
        </w:rPr>
        <w:t>کردار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اداء</w:t>
      </w:r>
      <w:r>
        <w:rPr>
          <w:rFonts w:ascii="Helvetica" w:hAnsi="Helvetica"/>
          <w:rtl w:val="0"/>
        </w:rPr>
        <w:t xml:space="preserve"> </w:t>
      </w:r>
      <w:r>
        <w:rPr>
          <w:rFonts w:ascii="Arial Unicode MS" w:cs="Arial Unicode MS" w:hAnsi="Arial Unicode MS" w:eastAsia="Arial Unicode MS" w:hint="cs"/>
          <w:b w:val="0"/>
          <w:bCs w:val="0"/>
          <w:i w:val="0"/>
          <w:iCs w:val="0"/>
          <w:rtl w:val="1"/>
        </w:rPr>
        <w:t>کولو</w:t>
      </w:r>
      <w:r>
        <w:rPr>
          <w:rFonts w:ascii="Helvetica" w:hAnsi="Helvetica"/>
          <w:rtl w:val="0"/>
        </w:rPr>
        <w:t xml:space="preserve"> </w:t>
      </w:r>
      <w:r>
        <w:rPr>
          <w:rFonts w:ascii="Arial Unicode MS" w:cs="Arial Unicode MS" w:hAnsi="Arial Unicode MS" w:eastAsia="Arial Unicode MS" w:hint="cs"/>
          <w:b w:val="0"/>
          <w:bCs w:val="0"/>
          <w:i w:val="0"/>
          <w:iCs w:val="0"/>
          <w:rtl w:val="1"/>
        </w:rPr>
        <w:t>اراده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لري</w:t>
      </w:r>
      <w:r>
        <w:rPr>
          <w:rFonts w:ascii="Helvetica" w:hAnsi="Helvetica"/>
          <w:rtl w:val="0"/>
        </w:rPr>
        <w:t xml:space="preserve">. </w:t>
      </w:r>
      <w:r>
        <w:rPr>
          <w:rFonts w:ascii="Arial Unicode MS" w:cs="Arial Unicode MS" w:hAnsi="Arial Unicode MS" w:eastAsia="Arial Unicode MS" w:hint="cs"/>
          <w:b w:val="0"/>
          <w:bCs w:val="0"/>
          <w:i w:val="0"/>
          <w:iCs w:val="0"/>
          <w:rtl w:val="1"/>
        </w:rPr>
        <w:t>لیکوال</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ډیر</w:t>
      </w:r>
      <w:r>
        <w:rPr>
          <w:rFonts w:ascii="Helvetica" w:hAnsi="Helvetica"/>
          <w:rtl w:val="0"/>
        </w:rPr>
        <w:t xml:space="preserve"> </w:t>
      </w:r>
      <w:r>
        <w:rPr>
          <w:rFonts w:ascii="Arial Unicode MS" w:cs="Arial Unicode MS" w:hAnsi="Arial Unicode MS" w:eastAsia="Arial Unicode MS" w:hint="cs"/>
          <w:b w:val="0"/>
          <w:bCs w:val="0"/>
          <w:i w:val="0"/>
          <w:iCs w:val="0"/>
          <w:rtl w:val="1"/>
        </w:rPr>
        <w:t>کلونه</w:t>
      </w:r>
      <w:r>
        <w:rPr>
          <w:rFonts w:ascii="Helvetica" w:hAnsi="Helvetica"/>
          <w:rtl w:val="0"/>
        </w:rPr>
        <w:t xml:space="preserve"> </w:t>
      </w:r>
      <w:r>
        <w:rPr>
          <w:rFonts w:ascii="Arial Unicode MS" w:cs="Arial Unicode MS" w:hAnsi="Arial Unicode MS" w:eastAsia="Arial Unicode MS" w:hint="cs"/>
          <w:b w:val="0"/>
          <w:bCs w:val="0"/>
          <w:i w:val="0"/>
          <w:iCs w:val="0"/>
          <w:rtl w:val="1"/>
        </w:rPr>
        <w:t>کار</w:t>
      </w:r>
      <w:r>
        <w:rPr>
          <w:rFonts w:ascii="Helvetica" w:hAnsi="Helvetica"/>
          <w:rtl w:val="0"/>
        </w:rPr>
        <w:t xml:space="preserve"> </w:t>
      </w:r>
      <w:r>
        <w:rPr>
          <w:rFonts w:ascii="Arial Unicode MS" w:cs="Arial Unicode MS" w:hAnsi="Arial Unicode MS" w:eastAsia="Arial Unicode MS" w:hint="cs"/>
          <w:b w:val="0"/>
          <w:bCs w:val="0"/>
          <w:i w:val="0"/>
          <w:iCs w:val="0"/>
          <w:rtl w:val="1"/>
        </w:rPr>
        <w:t>کړیدی</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خپل</w:t>
      </w:r>
      <w:r>
        <w:rPr>
          <w:rFonts w:ascii="Helvetica" w:hAnsi="Helvetica"/>
          <w:rtl w:val="0"/>
        </w:rPr>
        <w:t xml:space="preserve"> </w:t>
      </w:r>
      <w:r>
        <w:rPr>
          <w:rFonts w:ascii="Arial Unicode MS" w:cs="Arial Unicode MS" w:hAnsi="Arial Unicode MS" w:eastAsia="Arial Unicode MS" w:hint="cs"/>
          <w:b w:val="0"/>
          <w:bCs w:val="0"/>
          <w:i w:val="0"/>
          <w:iCs w:val="0"/>
          <w:rtl w:val="1"/>
        </w:rPr>
        <w:t>ماستری</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دکتورا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علمي</w:t>
      </w:r>
      <w:r>
        <w:rPr>
          <w:rFonts w:ascii="Helvetica" w:hAnsi="Helvetica"/>
          <w:rtl w:val="0"/>
        </w:rPr>
        <w:t xml:space="preserve"> </w:t>
      </w:r>
      <w:r>
        <w:rPr>
          <w:rFonts w:ascii="Arial Unicode MS" w:cs="Arial Unicode MS" w:hAnsi="Arial Unicode MS" w:eastAsia="Arial Unicode MS" w:hint="cs"/>
          <w:b w:val="0"/>
          <w:bCs w:val="0"/>
          <w:i w:val="0"/>
          <w:iCs w:val="0"/>
          <w:rtl w:val="1"/>
        </w:rPr>
        <w:t>کتابونه</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همدغه</w:t>
      </w:r>
      <w:r>
        <w:rPr>
          <w:rFonts w:ascii="Helvetica" w:hAnsi="Helvetica"/>
          <w:rtl w:val="0"/>
        </w:rPr>
        <w:t xml:space="preserve"> </w:t>
      </w:r>
      <w:r>
        <w:rPr>
          <w:rFonts w:ascii="Arial Unicode MS" w:cs="Arial Unicode MS" w:hAnsi="Arial Unicode MS" w:eastAsia="Arial Unicode MS" w:hint="cs"/>
          <w:b w:val="0"/>
          <w:bCs w:val="0"/>
          <w:i w:val="0"/>
          <w:iCs w:val="0"/>
          <w:rtl w:val="1"/>
        </w:rPr>
        <w:t>حوزی</w:t>
      </w:r>
      <w:r>
        <w:rPr>
          <w:rFonts w:ascii="Helvetica" w:hAnsi="Helvetica"/>
          <w:rtl w:val="0"/>
        </w:rPr>
        <w:t xml:space="preserve"> </w:t>
      </w:r>
      <w:r>
        <w:rPr>
          <w:rFonts w:ascii="Arial Unicode MS" w:cs="Arial Unicode MS" w:hAnsi="Arial Unicode MS" w:eastAsia="Arial Unicode MS" w:hint="cs"/>
          <w:b w:val="0"/>
          <w:bCs w:val="0"/>
          <w:i w:val="0"/>
          <w:iCs w:val="0"/>
          <w:rtl w:val="1"/>
        </w:rPr>
        <w:t>پر</w:t>
      </w:r>
      <w:r>
        <w:rPr>
          <w:rFonts w:ascii="Helvetica" w:hAnsi="Helvetica"/>
          <w:rtl w:val="0"/>
        </w:rPr>
        <w:t xml:space="preserve"> </w:t>
      </w:r>
      <w:r>
        <w:rPr>
          <w:rFonts w:ascii="Arial Unicode MS" w:cs="Arial Unicode MS" w:hAnsi="Arial Unicode MS" w:eastAsia="Arial Unicode MS" w:hint="cs"/>
          <w:b w:val="0"/>
          <w:bCs w:val="0"/>
          <w:i w:val="0"/>
          <w:iCs w:val="0"/>
          <w:rtl w:val="1"/>
        </w:rPr>
        <w:t>انکشاف</w:t>
      </w:r>
      <w:r>
        <w:rPr>
          <w:rFonts w:ascii="Helvetica" w:hAnsi="Helvetica"/>
          <w:rtl w:val="0"/>
        </w:rPr>
        <w:t xml:space="preserve"> </w:t>
      </w:r>
      <w:r>
        <w:rPr>
          <w:rFonts w:ascii="Arial Unicode MS" w:cs="Arial Unicode MS" w:hAnsi="Arial Unicode MS" w:eastAsia="Arial Unicode MS" w:hint="cs"/>
          <w:b w:val="0"/>
          <w:bCs w:val="0"/>
          <w:i w:val="0"/>
          <w:iCs w:val="0"/>
          <w:rtl w:val="1"/>
        </w:rPr>
        <w:t>لیکلي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نوموړي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حوزی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اوبو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منابعو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پراختیا</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رود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اوبو</w:t>
      </w:r>
      <w:r>
        <w:rPr>
          <w:rFonts w:ascii="Helvetica" w:hAnsi="Helvetica"/>
          <w:rtl w:val="0"/>
        </w:rPr>
        <w:t xml:space="preserve"> </w:t>
      </w:r>
      <w:r>
        <w:rPr>
          <w:rFonts w:ascii="Arial Unicode MS" w:cs="Arial Unicode MS" w:hAnsi="Arial Unicode MS" w:eastAsia="Arial Unicode MS" w:hint="cs"/>
          <w:b w:val="0"/>
          <w:bCs w:val="0"/>
          <w:i w:val="0"/>
          <w:iCs w:val="0"/>
          <w:rtl w:val="1"/>
        </w:rPr>
        <w:t>پر</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سر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ایران</w:t>
      </w:r>
      <w:r>
        <w:rPr>
          <w:rFonts w:ascii="Helvetica" w:hAnsi="Helvetica"/>
          <w:rtl w:val="0"/>
        </w:rPr>
        <w:t xml:space="preserve"> </w:t>
      </w:r>
      <w:r>
        <w:rPr>
          <w:rFonts w:ascii="Arial Unicode MS" w:cs="Arial Unicode MS" w:hAnsi="Arial Unicode MS" w:eastAsia="Arial Unicode MS" w:hint="cs"/>
          <w:b w:val="0"/>
          <w:bCs w:val="0"/>
          <w:i w:val="0"/>
          <w:iCs w:val="0"/>
          <w:rtl w:val="1"/>
        </w:rPr>
        <w:t>پر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روابطو</w:t>
      </w:r>
      <w:r>
        <w:rPr>
          <w:rFonts w:ascii="Helvetica" w:hAnsi="Helvetica"/>
          <w:rtl w:val="0"/>
        </w:rPr>
        <w:t xml:space="preserve"> </w:t>
      </w:r>
      <w:r>
        <w:rPr>
          <w:rFonts w:ascii="Arial Unicode MS" w:cs="Arial Unicode MS" w:hAnsi="Arial Unicode MS" w:eastAsia="Arial Unicode MS" w:hint="cs"/>
          <w:b w:val="0"/>
          <w:bCs w:val="0"/>
          <w:i w:val="0"/>
          <w:iCs w:val="0"/>
          <w:rtl w:val="1"/>
        </w:rPr>
        <w:t>تقریبا</w:t>
      </w:r>
      <w:r>
        <w:rPr>
          <w:rFonts w:ascii="Helvetica" w:hAnsi="Helvetica"/>
          <w:rtl w:val="0"/>
        </w:rPr>
        <w:t xml:space="preserve"> </w:t>
      </w:r>
      <w:r>
        <w:rPr>
          <w:rFonts w:ascii="Arial Unicode MS" w:cs="Arial Unicode MS" w:hAnsi="Arial Unicode MS" w:eastAsia="Arial Unicode MS" w:hint="cs"/>
          <w:b w:val="0"/>
          <w:bCs w:val="0"/>
          <w:i w:val="0"/>
          <w:iCs w:val="0"/>
          <w:rtl w:val="1"/>
        </w:rPr>
        <w:t>نیمه</w:t>
      </w:r>
      <w:r>
        <w:rPr>
          <w:rFonts w:ascii="Helvetica" w:hAnsi="Helvetica"/>
          <w:rtl w:val="0"/>
        </w:rPr>
        <w:t xml:space="preserve"> </w:t>
      </w:r>
      <w:r>
        <w:rPr>
          <w:rFonts w:ascii="Arial Unicode MS" w:cs="Arial Unicode MS" w:hAnsi="Arial Unicode MS" w:eastAsia="Arial Unicode MS" w:hint="cs"/>
          <w:b w:val="0"/>
          <w:bCs w:val="0"/>
          <w:i w:val="0"/>
          <w:iCs w:val="0"/>
          <w:rtl w:val="1"/>
        </w:rPr>
        <w:t>پیړي</w:t>
      </w:r>
      <w:r>
        <w:rPr>
          <w:rFonts w:ascii="Helvetica" w:hAnsi="Helvetica"/>
          <w:rtl w:val="0"/>
        </w:rPr>
        <w:t xml:space="preserve"> </w:t>
      </w:r>
      <w:r>
        <w:rPr>
          <w:rFonts w:ascii="Arial Unicode MS" w:cs="Arial Unicode MS" w:hAnsi="Arial Unicode MS" w:eastAsia="Arial Unicode MS" w:hint="cs"/>
          <w:b w:val="0"/>
          <w:bCs w:val="0"/>
          <w:i w:val="0"/>
          <w:iCs w:val="0"/>
          <w:rtl w:val="1"/>
        </w:rPr>
        <w:t>ډیر</w:t>
      </w:r>
      <w:r>
        <w:rPr>
          <w:rFonts w:ascii="Helvetica" w:hAnsi="Helvetica"/>
          <w:rtl w:val="0"/>
        </w:rPr>
        <w:t xml:space="preserve"> </w:t>
      </w:r>
      <w:r>
        <w:rPr>
          <w:rFonts w:ascii="Arial Unicode MS" w:cs="Arial Unicode MS" w:hAnsi="Arial Unicode MS" w:eastAsia="Arial Unicode MS" w:hint="cs"/>
          <w:b w:val="0"/>
          <w:bCs w:val="0"/>
          <w:i w:val="0"/>
          <w:iCs w:val="0"/>
          <w:rtl w:val="1"/>
        </w:rPr>
        <w:t>نژدی</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نظر</w:t>
      </w:r>
      <w:r>
        <w:rPr>
          <w:rFonts w:ascii="Helvetica" w:hAnsi="Helvetica"/>
          <w:rtl w:val="0"/>
        </w:rPr>
        <w:t xml:space="preserve"> </w:t>
      </w:r>
      <w:r>
        <w:rPr>
          <w:rFonts w:ascii="Arial Unicode MS" w:cs="Arial Unicode MS" w:hAnsi="Arial Unicode MS" w:eastAsia="Arial Unicode MS" w:hint="cs"/>
          <w:b w:val="0"/>
          <w:bCs w:val="0"/>
          <w:i w:val="0"/>
          <w:iCs w:val="0"/>
          <w:rtl w:val="1"/>
        </w:rPr>
        <w:t>ساتلی</w:t>
      </w:r>
      <w:r>
        <w:rPr>
          <w:rFonts w:ascii="Helvetica" w:hAnsi="Helvetica"/>
          <w:rtl w:val="0"/>
        </w:rPr>
        <w:t xml:space="preserve"> </w:t>
      </w:r>
      <w:r>
        <w:rPr>
          <w:rFonts w:ascii="Arial Unicode MS" w:cs="Arial Unicode MS" w:hAnsi="Arial Unicode MS" w:eastAsia="Arial Unicode MS" w:hint="cs"/>
          <w:b w:val="0"/>
          <w:bCs w:val="0"/>
          <w:i w:val="0"/>
          <w:iCs w:val="0"/>
          <w:rtl w:val="1"/>
        </w:rPr>
        <w:t>دی</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ډير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وخت</w:t>
      </w:r>
      <w:r>
        <w:rPr>
          <w:rFonts w:ascii="Helvetica" w:hAnsi="Helvetica"/>
          <w:rtl w:val="0"/>
        </w:rPr>
        <w:t xml:space="preserve"> </w:t>
      </w:r>
      <w:r>
        <w:rPr>
          <w:rFonts w:ascii="Arial Unicode MS" w:cs="Arial Unicode MS" w:hAnsi="Arial Unicode MS" w:eastAsia="Arial Unicode MS" w:hint="cs"/>
          <w:b w:val="0"/>
          <w:bCs w:val="0"/>
          <w:i w:val="0"/>
          <w:iCs w:val="0"/>
          <w:rtl w:val="1"/>
        </w:rPr>
        <w:t>خپله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همدغو</w:t>
      </w:r>
      <w:r>
        <w:rPr>
          <w:rFonts w:ascii="Helvetica" w:hAnsi="Helvetica"/>
          <w:rtl w:val="0"/>
        </w:rPr>
        <w:t xml:space="preserve"> </w:t>
      </w:r>
      <w:r>
        <w:rPr>
          <w:rFonts w:ascii="Arial Unicode MS" w:cs="Arial Unicode MS" w:hAnsi="Arial Unicode MS" w:eastAsia="Arial Unicode MS" w:hint="cs"/>
          <w:b w:val="0"/>
          <w:bCs w:val="0"/>
          <w:i w:val="0"/>
          <w:iCs w:val="0"/>
          <w:rtl w:val="1"/>
        </w:rPr>
        <w:t>انکشافاتو</w:t>
      </w:r>
      <w:r>
        <w:rPr>
          <w:rFonts w:ascii="Helvetica" w:hAnsi="Helvetica"/>
          <w:rtl w:val="0"/>
        </w:rPr>
        <w:t xml:space="preserve"> </w:t>
      </w:r>
      <w:r>
        <w:rPr>
          <w:rFonts w:ascii="Arial Unicode MS" w:cs="Arial Unicode MS" w:hAnsi="Arial Unicode MS" w:eastAsia="Arial Unicode MS" w:hint="cs"/>
          <w:b w:val="0"/>
          <w:bCs w:val="0"/>
          <w:i w:val="0"/>
          <w:iCs w:val="0"/>
          <w:rtl w:val="1"/>
        </w:rPr>
        <w:t>برخه</w:t>
      </w:r>
      <w:r>
        <w:rPr>
          <w:rFonts w:ascii="Helvetica" w:hAnsi="Helvetica"/>
          <w:rtl w:val="0"/>
        </w:rPr>
        <w:t xml:space="preserve"> </w:t>
      </w:r>
      <w:r>
        <w:rPr>
          <w:rFonts w:ascii="Arial Unicode MS" w:cs="Arial Unicode MS" w:hAnsi="Arial Unicode MS" w:eastAsia="Arial Unicode MS" w:hint="cs"/>
          <w:b w:val="0"/>
          <w:bCs w:val="0"/>
          <w:i w:val="0"/>
          <w:iCs w:val="0"/>
          <w:rtl w:val="1"/>
        </w:rPr>
        <w:t>پاته</w:t>
      </w:r>
      <w:r>
        <w:rPr>
          <w:rFonts w:ascii="Helvetica" w:hAnsi="Helvetica"/>
          <w:rtl w:val="0"/>
        </w:rPr>
        <w:t xml:space="preserve"> </w:t>
      </w:r>
      <w:r>
        <w:rPr>
          <w:rFonts w:ascii="Arial Unicode MS" w:cs="Arial Unicode MS" w:hAnsi="Arial Unicode MS" w:eastAsia="Arial Unicode MS" w:hint="cs"/>
          <w:b w:val="0"/>
          <w:bCs w:val="0"/>
          <w:i w:val="0"/>
          <w:iCs w:val="0"/>
          <w:rtl w:val="1"/>
        </w:rPr>
        <w:t>سویدی</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نو</w:t>
      </w:r>
      <w:r>
        <w:rPr>
          <w:rFonts w:ascii="Helvetica" w:hAnsi="Helvetica"/>
          <w:rtl w:val="0"/>
        </w:rPr>
        <w:t xml:space="preserve"> </w:t>
      </w:r>
      <w:r>
        <w:rPr>
          <w:rFonts w:ascii="Arial Unicode MS" w:cs="Arial Unicode MS" w:hAnsi="Arial Unicode MS" w:eastAsia="Arial Unicode MS" w:hint="cs"/>
          <w:b w:val="0"/>
          <w:bCs w:val="0"/>
          <w:i w:val="0"/>
          <w:iCs w:val="0"/>
          <w:rtl w:val="1"/>
        </w:rPr>
        <w:t>ځکه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غواړي</w:t>
      </w:r>
      <w:r>
        <w:rPr>
          <w:rFonts w:ascii="Helvetica" w:hAnsi="Helvetica"/>
          <w:rtl w:val="0"/>
        </w:rPr>
        <w:t xml:space="preserve"> </w:t>
      </w:r>
      <w:r>
        <w:rPr>
          <w:rFonts w:ascii="Arial Unicode MS" w:cs="Arial Unicode MS" w:hAnsi="Arial Unicode MS" w:eastAsia="Arial Unicode MS" w:hint="cs"/>
          <w:b w:val="0"/>
          <w:bCs w:val="0"/>
          <w:i w:val="0"/>
          <w:iCs w:val="0"/>
          <w:rtl w:val="1"/>
        </w:rPr>
        <w:t>خپل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معلومات</w:t>
      </w:r>
      <w:r>
        <w:rPr>
          <w:rFonts w:ascii="Helvetica" w:hAnsi="Helvetica"/>
          <w:rtl w:val="0"/>
        </w:rPr>
        <w:t xml:space="preserve"> </w:t>
      </w:r>
      <w:r>
        <w:rPr>
          <w:rFonts w:ascii="Arial Unicode MS" w:cs="Arial Unicode MS" w:hAnsi="Arial Unicode MS" w:eastAsia="Arial Unicode MS" w:hint="cs"/>
          <w:b w:val="0"/>
          <w:bCs w:val="0"/>
          <w:i w:val="0"/>
          <w:iCs w:val="0"/>
          <w:rtl w:val="1"/>
        </w:rPr>
        <w:t>دغه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مغتنمه</w:t>
      </w:r>
      <w:r>
        <w:rPr>
          <w:rFonts w:ascii="Helvetica" w:hAnsi="Helvetica"/>
          <w:rtl w:val="0"/>
        </w:rPr>
        <w:t xml:space="preserve"> </w:t>
      </w:r>
      <w:r>
        <w:rPr>
          <w:rFonts w:ascii="Arial Unicode MS" w:cs="Arial Unicode MS" w:hAnsi="Arial Unicode MS" w:eastAsia="Arial Unicode MS" w:hint="cs"/>
          <w:b w:val="0"/>
          <w:bCs w:val="0"/>
          <w:i w:val="0"/>
          <w:iCs w:val="0"/>
          <w:rtl w:val="1"/>
        </w:rPr>
        <w:t>ذخیره</w:t>
      </w:r>
      <w:r>
        <w:rPr>
          <w:rFonts w:ascii="Helvetica" w:hAnsi="Helvetica"/>
          <w:rtl w:val="0"/>
        </w:rPr>
        <w:t xml:space="preserve"> </w:t>
      </w:r>
      <w:r>
        <w:rPr>
          <w:rFonts w:ascii="Arial Unicode MS" w:cs="Arial Unicode MS" w:hAnsi="Arial Unicode MS" w:eastAsia="Arial Unicode MS" w:hint="cs"/>
          <w:b w:val="0"/>
          <w:bCs w:val="0"/>
          <w:i w:val="0"/>
          <w:iCs w:val="0"/>
          <w:rtl w:val="1"/>
        </w:rPr>
        <w:t>نوی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نسل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انتقال</w:t>
      </w:r>
      <w:r>
        <w:rPr>
          <w:rFonts w:ascii="Helvetica" w:hAnsi="Helvetica"/>
          <w:rtl w:val="0"/>
        </w:rPr>
        <w:t xml:space="preserve"> </w:t>
      </w:r>
      <w:r>
        <w:rPr>
          <w:rFonts w:ascii="Arial Unicode MS" w:cs="Arial Unicode MS" w:hAnsi="Arial Unicode MS" w:eastAsia="Arial Unicode MS" w:hint="cs"/>
          <w:b w:val="0"/>
          <w:bCs w:val="0"/>
          <w:i w:val="0"/>
          <w:iCs w:val="0"/>
          <w:rtl w:val="1"/>
        </w:rPr>
        <w:t>کړي</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jc w:val="right"/>
        <w:rPr>
          <w:rFonts w:ascii="Times New Roman" w:cs="Times New Roman" w:hAnsi="Times New Roman" w:eastAsia="Times New Roman"/>
        </w:rPr>
      </w:pP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حوزه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w:t>
      </w:r>
      <w:r>
        <w:rPr>
          <w:rFonts w:ascii="Helvetica" w:hAnsi="Helvetica"/>
          <w:rtl w:val="0"/>
        </w:rPr>
        <w:t xml:space="preserve"> </w:t>
      </w:r>
      <w:r>
        <w:rPr>
          <w:rFonts w:ascii="Arial Unicode MS" w:cs="Arial Unicode MS" w:hAnsi="Arial Unicode MS" w:eastAsia="Arial Unicode MS" w:hint="cs"/>
          <w:b w:val="0"/>
          <w:bCs w:val="0"/>
          <w:i w:val="0"/>
          <w:iCs w:val="0"/>
          <w:rtl w:val="1"/>
        </w:rPr>
        <w:t>هیواد</w:t>
      </w:r>
      <w:r>
        <w:rPr>
          <w:rFonts w:ascii="Helvetica" w:hAnsi="Helvetica"/>
          <w:rtl w:val="0"/>
        </w:rPr>
        <w:t xml:space="preserve"> </w:t>
      </w:r>
      <w:r>
        <w:rPr>
          <w:rFonts w:ascii="Arial Unicode MS" w:cs="Arial Unicode MS" w:hAnsi="Arial Unicode MS" w:eastAsia="Arial Unicode MS" w:hint="cs"/>
          <w:b w:val="0"/>
          <w:bCs w:val="0"/>
          <w:i w:val="0"/>
          <w:iCs w:val="0"/>
          <w:rtl w:val="1"/>
        </w:rPr>
        <w:t>تقریبا</w:t>
      </w:r>
      <w:r>
        <w:rPr>
          <w:rFonts w:ascii="Helvetica" w:hAnsi="Helvetica"/>
          <w:rtl w:val="0"/>
        </w:rPr>
        <w:t xml:space="preserve"> </w:t>
      </w:r>
      <w:r>
        <w:rPr>
          <w:rFonts w:ascii="Arial Unicode MS" w:cs="Arial Unicode MS" w:hAnsi="Arial Unicode MS" w:eastAsia="Arial Unicode MS" w:hint="cs"/>
          <w:b w:val="0"/>
          <w:bCs w:val="0"/>
          <w:i w:val="0"/>
          <w:iCs w:val="0"/>
          <w:rtl w:val="1"/>
        </w:rPr>
        <w:t>۴۳</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سلوکی</w:t>
      </w:r>
      <w:r>
        <w:rPr>
          <w:rFonts w:ascii="Helvetica" w:hAnsi="Helvetica"/>
          <w:rtl w:val="0"/>
        </w:rPr>
        <w:t xml:space="preserve"> </w:t>
      </w:r>
      <w:r>
        <w:rPr>
          <w:rFonts w:ascii="Arial Unicode MS" w:cs="Arial Unicode MS" w:hAnsi="Arial Unicode MS" w:eastAsia="Arial Unicode MS" w:hint="cs"/>
          <w:b w:val="0"/>
          <w:bCs w:val="0"/>
          <w:i w:val="0"/>
          <w:iCs w:val="0"/>
          <w:rtl w:val="1"/>
        </w:rPr>
        <w:t>اوبه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اوبو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دوه</w:t>
      </w:r>
      <w:r>
        <w:rPr>
          <w:rFonts w:ascii="Helvetica" w:hAnsi="Helvetica"/>
          <w:rtl w:val="0"/>
        </w:rPr>
        <w:t xml:space="preserve"> </w:t>
      </w:r>
      <w:r>
        <w:rPr>
          <w:rFonts w:ascii="Arial Unicode MS" w:cs="Arial Unicode MS" w:hAnsi="Arial Unicode MS" w:eastAsia="Arial Unicode MS" w:hint="cs"/>
          <w:b w:val="0"/>
          <w:bCs w:val="0"/>
          <w:i w:val="0"/>
          <w:iCs w:val="0"/>
          <w:rtl w:val="1"/>
        </w:rPr>
        <w:t>لوی</w:t>
      </w:r>
      <w:r>
        <w:rPr>
          <w:rFonts w:ascii="Helvetica" w:hAnsi="Helvetica"/>
          <w:rtl w:val="0"/>
        </w:rPr>
        <w:t xml:space="preserve"> </w:t>
      </w:r>
      <w:r>
        <w:rPr>
          <w:rFonts w:ascii="Arial Unicode MS" w:cs="Arial Unicode MS" w:hAnsi="Arial Unicode MS" w:eastAsia="Arial Unicode MS" w:hint="cs"/>
          <w:b w:val="0"/>
          <w:bCs w:val="0"/>
          <w:i w:val="0"/>
          <w:iCs w:val="0"/>
          <w:rtl w:val="1"/>
        </w:rPr>
        <w:t>بندونه</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کجکی</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دهله</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همدغه</w:t>
      </w:r>
      <w:r>
        <w:rPr>
          <w:rFonts w:ascii="Helvetica" w:hAnsi="Helvetica"/>
          <w:rtl w:val="0"/>
        </w:rPr>
        <w:t xml:space="preserve"> </w:t>
      </w:r>
      <w:r>
        <w:rPr>
          <w:rFonts w:ascii="Arial Unicode MS" w:cs="Arial Unicode MS" w:hAnsi="Arial Unicode MS" w:eastAsia="Arial Unicode MS" w:hint="cs"/>
          <w:b w:val="0"/>
          <w:bCs w:val="0"/>
          <w:i w:val="0"/>
          <w:iCs w:val="0"/>
          <w:rtl w:val="1"/>
        </w:rPr>
        <w:t>حوزه</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ارغنداب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ناوی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انکشاف</w:t>
      </w:r>
      <w:r>
        <w:rPr>
          <w:rFonts w:ascii="Helvetica" w:hAnsi="Helvetica"/>
          <w:rtl w:val="0"/>
        </w:rPr>
        <w:t xml:space="preserve"> </w:t>
      </w:r>
      <w:r>
        <w:rPr>
          <w:rFonts w:ascii="Arial Unicode MS" w:cs="Arial Unicode MS" w:hAnsi="Arial Unicode MS" w:eastAsia="Arial Unicode MS" w:hint="cs"/>
          <w:b w:val="0"/>
          <w:bCs w:val="0"/>
          <w:i w:val="0"/>
          <w:iCs w:val="0"/>
          <w:rtl w:val="1"/>
        </w:rPr>
        <w:t>پروژه</w:t>
      </w:r>
      <w:r>
        <w:rPr>
          <w:rFonts w:ascii="Helvetica" w:hAnsi="Helvetica"/>
          <w:rtl w:val="0"/>
        </w:rPr>
        <w:t xml:space="preserve"> </w:t>
      </w:r>
      <w:r>
        <w:rPr>
          <w:rFonts w:ascii="Arial Unicode MS" w:cs="Arial Unicode MS" w:hAnsi="Arial Unicode MS" w:eastAsia="Arial Unicode MS" w:hint="cs"/>
          <w:b w:val="0"/>
          <w:bCs w:val="0"/>
          <w:i w:val="0"/>
          <w:iCs w:val="0"/>
          <w:rtl w:val="1"/>
        </w:rPr>
        <w:t>چی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نه</w:t>
      </w:r>
      <w:r>
        <w:rPr>
          <w:rFonts w:ascii="Helvetica" w:hAnsi="Helvetica"/>
          <w:rtl w:val="0"/>
        </w:rPr>
        <w:t xml:space="preserve"> </w:t>
      </w:r>
      <w:r>
        <w:rPr>
          <w:rFonts w:ascii="Arial Unicode MS" w:cs="Arial Unicode MS" w:hAnsi="Arial Unicode MS" w:eastAsia="Arial Unicode MS" w:hint="cs"/>
          <w:b w:val="0"/>
          <w:bCs w:val="0"/>
          <w:i w:val="0"/>
          <w:iCs w:val="0"/>
          <w:rtl w:val="1"/>
        </w:rPr>
        <w:t>یوازي</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rPr>
        <w:t>کي</w:t>
      </w:r>
      <w:r>
        <w:rPr>
          <w:rFonts w:ascii="Helvetica" w:hAnsi="Helvetica"/>
          <w:rtl w:val="0"/>
        </w:rPr>
        <w:t xml:space="preserve"> </w:t>
      </w:r>
      <w:r>
        <w:rPr>
          <w:rFonts w:ascii="Arial Unicode MS" w:cs="Arial Unicode MS" w:hAnsi="Arial Unicode MS" w:eastAsia="Arial Unicode MS" w:hint="cs"/>
          <w:b w:val="0"/>
          <w:bCs w:val="0"/>
          <w:i w:val="0"/>
          <w:iCs w:val="0"/>
          <w:rtl w:val="1"/>
        </w:rPr>
        <w:t>ساری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لري</w:t>
      </w:r>
      <w:r>
        <w:rPr>
          <w:rFonts w:ascii="Helvetica" w:hAnsi="Helvetica"/>
          <w:rtl w:val="0"/>
        </w:rPr>
        <w:t xml:space="preserve"> </w:t>
      </w:r>
      <w:r>
        <w:rPr>
          <w:rFonts w:ascii="Arial Unicode MS" w:cs="Arial Unicode MS" w:hAnsi="Arial Unicode MS" w:eastAsia="Arial Unicode MS" w:hint="cs"/>
          <w:b w:val="0"/>
          <w:bCs w:val="0"/>
          <w:i w:val="0"/>
          <w:iCs w:val="0"/>
          <w:rtl w:val="1"/>
        </w:rPr>
        <w:t>بلکه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سیمی</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سطح</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نادرو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منظمو</w:t>
      </w:r>
      <w:r>
        <w:rPr>
          <w:rFonts w:ascii="Helvetica" w:hAnsi="Helvetica"/>
          <w:rtl w:val="0"/>
        </w:rPr>
        <w:t xml:space="preserve"> </w:t>
      </w:r>
      <w:r>
        <w:rPr>
          <w:rFonts w:ascii="Arial Unicode MS" w:cs="Arial Unicode MS" w:hAnsi="Arial Unicode MS" w:eastAsia="Arial Unicode MS" w:hint="cs"/>
          <w:b w:val="0"/>
          <w:bCs w:val="0"/>
          <w:i w:val="0"/>
          <w:iCs w:val="0"/>
          <w:rtl w:val="1"/>
        </w:rPr>
        <w:t>پروژو</w:t>
      </w:r>
      <w:r>
        <w:rPr>
          <w:rFonts w:ascii="Helvetica" w:hAnsi="Helvetica"/>
          <w:rtl w:val="0"/>
        </w:rPr>
        <w:t xml:space="preserve"> </w:t>
      </w:r>
      <w:r>
        <w:rPr>
          <w:rFonts w:ascii="Arial Unicode MS" w:cs="Arial Unicode MS" w:hAnsi="Arial Unicode MS" w:eastAsia="Arial Unicode MS" w:hint="cs"/>
          <w:b w:val="0"/>
          <w:bCs w:val="0"/>
          <w:i w:val="0"/>
          <w:iCs w:val="0"/>
          <w:rtl w:val="1"/>
        </w:rPr>
        <w:t>څخه</w:t>
      </w:r>
      <w:r>
        <w:rPr>
          <w:rFonts w:ascii="Helvetica" w:hAnsi="Helvetica"/>
          <w:rtl w:val="0"/>
        </w:rPr>
        <w:t xml:space="preserve"> </w:t>
      </w:r>
      <w:r>
        <w:rPr>
          <w:rFonts w:ascii="Arial Unicode MS" w:cs="Arial Unicode MS" w:hAnsi="Arial Unicode MS" w:eastAsia="Arial Unicode MS" w:hint="cs"/>
          <w:b w:val="0"/>
          <w:bCs w:val="0"/>
          <w:i w:val="0"/>
          <w:iCs w:val="0"/>
          <w:rtl w:val="1"/>
        </w:rPr>
        <w:t>ده</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همدی</w:t>
      </w:r>
      <w:r>
        <w:rPr>
          <w:rFonts w:ascii="Helvetica" w:hAnsi="Helvetica"/>
          <w:rtl w:val="0"/>
        </w:rPr>
        <w:t xml:space="preserve"> </w:t>
      </w:r>
      <w:r>
        <w:rPr>
          <w:rFonts w:ascii="Arial Unicode MS" w:cs="Arial Unicode MS" w:hAnsi="Arial Unicode MS" w:eastAsia="Arial Unicode MS" w:hint="cs"/>
          <w:b w:val="0"/>
          <w:bCs w:val="0"/>
          <w:i w:val="0"/>
          <w:iCs w:val="0"/>
          <w:rtl w:val="1"/>
        </w:rPr>
        <w:t>سیمه</w:t>
      </w:r>
      <w:r>
        <w:rPr>
          <w:rFonts w:ascii="Helvetica" w:hAnsi="Helvetica"/>
          <w:rtl w:val="0"/>
        </w:rPr>
        <w:t xml:space="preserve"> </w:t>
      </w:r>
      <w:r>
        <w:rPr>
          <w:rFonts w:ascii="Arial Unicode MS" w:cs="Arial Unicode MS" w:hAnsi="Arial Unicode MS" w:eastAsia="Arial Unicode MS" w:hint="cs"/>
          <w:b w:val="0"/>
          <w:bCs w:val="0"/>
          <w:i w:val="0"/>
          <w:iCs w:val="0"/>
          <w:rtl w:val="1"/>
        </w:rPr>
        <w:t>کي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واقع</w:t>
      </w:r>
      <w:r>
        <w:rPr>
          <w:rFonts w:ascii="Helvetica" w:hAnsi="Helvetica"/>
          <w:rtl w:val="0"/>
        </w:rPr>
        <w:t xml:space="preserve"> </w:t>
      </w:r>
      <w:r>
        <w:rPr>
          <w:rFonts w:ascii="Arial Unicode MS" w:cs="Arial Unicode MS" w:hAnsi="Arial Unicode MS" w:eastAsia="Arial Unicode MS" w:hint="cs"/>
          <w:b w:val="0"/>
          <w:bCs w:val="0"/>
          <w:i w:val="0"/>
          <w:iCs w:val="0"/>
          <w:rtl w:val="1"/>
        </w:rPr>
        <w:t>ده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افغانستتن</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بحري</w:t>
      </w:r>
      <w:r>
        <w:rPr>
          <w:rFonts w:ascii="Helvetica" w:hAnsi="Helvetica"/>
          <w:rtl w:val="0"/>
        </w:rPr>
        <w:t xml:space="preserve"> </w:t>
      </w:r>
      <w:r>
        <w:rPr>
          <w:rFonts w:ascii="Arial Unicode MS" w:cs="Arial Unicode MS" w:hAnsi="Arial Unicode MS" w:eastAsia="Arial Unicode MS" w:hint="cs"/>
          <w:b w:val="0"/>
          <w:bCs w:val="0"/>
          <w:i w:val="0"/>
          <w:iCs w:val="0"/>
          <w:rtl w:val="1"/>
        </w:rPr>
        <w:t>بندرونو</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کراچي،</w:t>
      </w:r>
      <w:r>
        <w:rPr>
          <w:rFonts w:ascii="Helvetica" w:hAnsi="Helvetica"/>
          <w:rtl w:val="0"/>
        </w:rPr>
        <w:t xml:space="preserve"> </w:t>
      </w:r>
      <w:r>
        <w:rPr>
          <w:rFonts w:ascii="Arial Unicode MS" w:cs="Arial Unicode MS" w:hAnsi="Arial Unicode MS" w:eastAsia="Arial Unicode MS" w:hint="cs"/>
          <w:b w:val="0"/>
          <w:bCs w:val="0"/>
          <w:i w:val="0"/>
          <w:iCs w:val="0"/>
          <w:rtl w:val="1"/>
        </w:rPr>
        <w:t>ګوادر</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چابهار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له</w:t>
      </w:r>
      <w:r>
        <w:rPr>
          <w:rFonts w:ascii="Helvetica" w:hAnsi="Helvetica"/>
          <w:rtl w:val="0"/>
        </w:rPr>
        <w:t xml:space="preserve"> </w:t>
      </w:r>
      <w:r>
        <w:rPr>
          <w:rFonts w:ascii="Arial Unicode MS" w:cs="Arial Unicode MS" w:hAnsi="Arial Unicode MS" w:eastAsia="Arial Unicode MS" w:hint="cs"/>
          <w:b w:val="0"/>
          <w:bCs w:val="0"/>
          <w:i w:val="0"/>
          <w:iCs w:val="0"/>
          <w:rtl w:val="1"/>
        </w:rPr>
        <w:t>همدغه</w:t>
      </w:r>
      <w:r>
        <w:rPr>
          <w:rFonts w:ascii="Helvetica" w:hAnsi="Helvetica"/>
          <w:rtl w:val="0"/>
        </w:rPr>
        <w:t xml:space="preserve"> </w:t>
      </w:r>
      <w:r>
        <w:rPr>
          <w:rFonts w:ascii="Arial Unicode MS" w:cs="Arial Unicode MS" w:hAnsi="Arial Unicode MS" w:eastAsia="Arial Unicode MS" w:hint="cs"/>
          <w:b w:val="0"/>
          <w:bCs w:val="0"/>
          <w:i w:val="0"/>
          <w:iCs w:val="0"/>
          <w:rtl w:val="1"/>
        </w:rPr>
        <w:t>حوزی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لار</w:t>
      </w:r>
      <w:r>
        <w:rPr>
          <w:rFonts w:ascii="Helvetica" w:hAnsi="Helvetica"/>
          <w:rtl w:val="0"/>
        </w:rPr>
        <w:t xml:space="preserve"> </w:t>
      </w:r>
      <w:r>
        <w:rPr>
          <w:rFonts w:ascii="Arial Unicode MS" w:cs="Arial Unicode MS" w:hAnsi="Arial Unicode MS" w:eastAsia="Arial Unicode MS" w:hint="cs"/>
          <w:b w:val="0"/>
          <w:bCs w:val="0"/>
          <w:i w:val="0"/>
          <w:iCs w:val="0"/>
          <w:rtl w:val="1"/>
        </w:rPr>
        <w:t>پیدا</w:t>
      </w:r>
      <w:r>
        <w:rPr>
          <w:rFonts w:ascii="Helvetica" w:hAnsi="Helvetica"/>
          <w:rtl w:val="0"/>
        </w:rPr>
        <w:t xml:space="preserve"> </w:t>
      </w:r>
      <w:r>
        <w:rPr>
          <w:rFonts w:ascii="Arial Unicode MS" w:cs="Arial Unicode MS" w:hAnsi="Arial Unicode MS" w:eastAsia="Arial Unicode MS" w:hint="cs"/>
          <w:b w:val="0"/>
          <w:bCs w:val="0"/>
          <w:i w:val="0"/>
          <w:iCs w:val="0"/>
          <w:rtl w:val="1"/>
        </w:rPr>
        <w:t>کوي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غوایي</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تر</w:t>
      </w:r>
      <w:r>
        <w:rPr>
          <w:rFonts w:ascii="Helvetica" w:hAnsi="Helvetica"/>
          <w:rtl w:val="0"/>
        </w:rPr>
        <w:t xml:space="preserve"> </w:t>
      </w:r>
      <w:r>
        <w:rPr>
          <w:rFonts w:ascii="Arial Unicode MS" w:cs="Arial Unicode MS" w:hAnsi="Arial Unicode MS" w:eastAsia="Arial Unicode MS" w:hint="cs"/>
          <w:b w:val="0"/>
          <w:bCs w:val="0"/>
          <w:i w:val="0"/>
          <w:iCs w:val="0"/>
          <w:rtl w:val="1"/>
        </w:rPr>
        <w:t>کودتا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پروژه</w:t>
      </w:r>
      <w:r>
        <w:rPr>
          <w:rFonts w:ascii="Helvetica" w:hAnsi="Helvetica"/>
          <w:rtl w:val="0"/>
        </w:rPr>
        <w:t xml:space="preserve"> </w:t>
      </w:r>
      <w:r>
        <w:rPr>
          <w:rFonts w:ascii="Arial Unicode MS" w:cs="Arial Unicode MS" w:hAnsi="Arial Unicode MS" w:eastAsia="Arial Unicode MS" w:hint="cs"/>
          <w:b w:val="0"/>
          <w:bCs w:val="0"/>
          <w:i w:val="0"/>
          <w:iCs w:val="0"/>
          <w:rtl w:val="1"/>
        </w:rPr>
        <w:t>یو</w:t>
      </w:r>
      <w:r>
        <w:rPr>
          <w:rFonts w:ascii="Helvetica" w:hAnsi="Helvetica"/>
          <w:rtl w:val="0"/>
        </w:rPr>
        <w:t xml:space="preserve"> </w:t>
      </w:r>
      <w:r>
        <w:rPr>
          <w:rFonts w:ascii="Arial Unicode MS" w:cs="Arial Unicode MS" w:hAnsi="Arial Unicode MS" w:eastAsia="Arial Unicode MS" w:hint="cs"/>
          <w:b w:val="0"/>
          <w:bCs w:val="0"/>
          <w:i w:val="0"/>
          <w:iCs w:val="0"/>
          <w:rtl w:val="1"/>
        </w:rPr>
        <w:t>عملی</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مجربو</w:t>
      </w:r>
      <w:r>
        <w:rPr>
          <w:rFonts w:ascii="Helvetica" w:hAnsi="Helvetica"/>
          <w:rtl w:val="0"/>
        </w:rPr>
        <w:t xml:space="preserve"> </w:t>
      </w:r>
      <w:r>
        <w:rPr>
          <w:rFonts w:ascii="Arial Unicode MS" w:cs="Arial Unicode MS" w:hAnsi="Arial Unicode MS" w:eastAsia="Arial Unicode MS" w:hint="cs"/>
          <w:b w:val="0"/>
          <w:bCs w:val="0"/>
          <w:i w:val="0"/>
          <w:iCs w:val="0"/>
          <w:rtl w:val="1"/>
        </w:rPr>
        <w:t>مسلکي</w:t>
      </w:r>
      <w:r>
        <w:rPr>
          <w:rFonts w:ascii="Helvetica" w:hAnsi="Helvetica"/>
          <w:rtl w:val="0"/>
        </w:rPr>
        <w:t xml:space="preserve"> </w:t>
      </w:r>
      <w:r>
        <w:rPr>
          <w:rFonts w:ascii="Arial Unicode MS" w:cs="Arial Unicode MS" w:hAnsi="Arial Unicode MS" w:eastAsia="Arial Unicode MS" w:hint="cs"/>
          <w:b w:val="0"/>
          <w:bCs w:val="0"/>
          <w:i w:val="0"/>
          <w:iCs w:val="0"/>
          <w:rtl w:val="1"/>
        </w:rPr>
        <w:t>کسانو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جوړولو</w:t>
      </w:r>
      <w:r>
        <w:rPr>
          <w:rFonts w:ascii="Helvetica" w:hAnsi="Helvetica"/>
          <w:rtl w:val="0"/>
        </w:rPr>
        <w:t xml:space="preserve"> </w:t>
      </w:r>
      <w:r>
        <w:rPr>
          <w:rFonts w:ascii="Arial Unicode MS" w:cs="Arial Unicode MS" w:hAnsi="Arial Unicode MS" w:eastAsia="Arial Unicode MS" w:hint="cs"/>
          <w:b w:val="0"/>
          <w:bCs w:val="0"/>
          <w:i w:val="0"/>
          <w:iCs w:val="0"/>
          <w:rtl w:val="1"/>
        </w:rPr>
        <w:t>یوه</w:t>
      </w:r>
      <w:r>
        <w:rPr>
          <w:rFonts w:ascii="Helvetica" w:hAnsi="Helvetica"/>
          <w:rtl w:val="0"/>
        </w:rPr>
        <w:t xml:space="preserve"> </w:t>
      </w:r>
      <w:r>
        <w:rPr>
          <w:rFonts w:ascii="Arial Unicode MS" w:cs="Arial Unicode MS" w:hAnsi="Arial Unicode MS" w:eastAsia="Arial Unicode MS" w:hint="cs"/>
          <w:b w:val="0"/>
          <w:bCs w:val="0"/>
          <w:i w:val="0"/>
          <w:iCs w:val="0"/>
          <w:rtl w:val="1"/>
        </w:rPr>
        <w:t>عظیمه</w:t>
      </w:r>
      <w:r>
        <w:rPr>
          <w:rFonts w:ascii="Helvetica" w:hAnsi="Helvetica"/>
          <w:rtl w:val="0"/>
        </w:rPr>
        <w:t xml:space="preserve"> </w:t>
      </w:r>
      <w:r>
        <w:rPr>
          <w:rFonts w:ascii="Arial Unicode MS" w:cs="Arial Unicode MS" w:hAnsi="Arial Unicode MS" w:eastAsia="Arial Unicode MS" w:hint="cs"/>
          <w:b w:val="0"/>
          <w:bCs w:val="0"/>
          <w:i w:val="0"/>
          <w:iCs w:val="0"/>
          <w:rtl w:val="1"/>
        </w:rPr>
        <w:t>فابریکه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w:t>
      </w:r>
      <w:r>
        <w:rPr>
          <w:rFonts w:ascii="Helvetica" w:hAnsi="Helvetica"/>
          <w:rtl w:val="0"/>
        </w:rPr>
        <w:t xml:space="preserve"> </w:t>
      </w:r>
      <w:r>
        <w:rPr>
          <w:rFonts w:ascii="Arial Unicode MS" w:cs="Arial Unicode MS" w:hAnsi="Arial Unicode MS" w:eastAsia="Arial Unicode MS" w:hint="cs"/>
          <w:b w:val="0"/>
          <w:bCs w:val="0"/>
          <w:i w:val="0"/>
          <w:iCs w:val="0"/>
          <w:rtl w:val="1"/>
        </w:rPr>
        <w:t>هیواد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ته</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1"/>
        </w:rPr>
        <w:t>فنی</w:t>
      </w:r>
      <w:r>
        <w:rPr>
          <w:rFonts w:ascii="Helvetica" w:hAnsi="Helvetica"/>
          <w:rtl w:val="0"/>
        </w:rPr>
        <w:t xml:space="preserve"> </w:t>
      </w:r>
      <w:r>
        <w:rPr>
          <w:rFonts w:ascii="Arial Unicode MS" w:cs="Arial Unicode MS" w:hAnsi="Arial Unicode MS" w:eastAsia="Arial Unicode MS" w:hint="cs"/>
          <w:b w:val="0"/>
          <w:bCs w:val="0"/>
          <w:i w:val="0"/>
          <w:iCs w:val="0"/>
          <w:rtl w:val="1"/>
        </w:rPr>
        <w:t>پرسونل</w:t>
      </w:r>
      <w:r>
        <w:rPr>
          <w:rFonts w:ascii="Helvetica" w:hAnsi="Helvetica"/>
          <w:rtl w:val="0"/>
        </w:rPr>
        <w:t xml:space="preserve"> </w:t>
      </w:r>
      <w:r>
        <w:rPr>
          <w:rFonts w:ascii="Arial Unicode MS" w:cs="Arial Unicode MS" w:hAnsi="Arial Unicode MS" w:eastAsia="Arial Unicode MS" w:hint="cs"/>
          <w:b w:val="0"/>
          <w:bCs w:val="0"/>
          <w:i w:val="0"/>
          <w:iCs w:val="0"/>
          <w:rtl w:val="1"/>
        </w:rPr>
        <w:t>تهیه</w:t>
      </w:r>
      <w:r>
        <w:rPr>
          <w:rFonts w:ascii="Helvetica" w:hAnsi="Helvetica"/>
          <w:rtl w:val="0"/>
        </w:rPr>
        <w:t xml:space="preserve"> </w:t>
      </w:r>
      <w:r>
        <w:rPr>
          <w:rFonts w:ascii="Arial Unicode MS" w:cs="Arial Unicode MS" w:hAnsi="Arial Unicode MS" w:eastAsia="Arial Unicode MS" w:hint="cs"/>
          <w:b w:val="0"/>
          <w:bCs w:val="0"/>
          <w:i w:val="0"/>
          <w:iCs w:val="0"/>
          <w:rtl w:val="1"/>
        </w:rPr>
        <w:t>کول</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دولت</w:t>
      </w:r>
      <w:r>
        <w:rPr>
          <w:rFonts w:ascii="Helvetica" w:hAnsi="Helvetica"/>
          <w:rtl w:val="0"/>
        </w:rPr>
        <w:t xml:space="preserve"> </w:t>
      </w:r>
      <w:r>
        <w:rPr>
          <w:rFonts w:ascii="Arial Unicode MS" w:cs="Arial Unicode MS" w:hAnsi="Arial Unicode MS" w:eastAsia="Arial Unicode MS" w:hint="cs"/>
          <w:b w:val="0"/>
          <w:bCs w:val="0"/>
          <w:i w:val="0"/>
          <w:iCs w:val="0"/>
          <w:rtl w:val="1"/>
        </w:rPr>
        <w:t>داسی</w:t>
      </w:r>
      <w:r>
        <w:rPr>
          <w:rFonts w:ascii="Helvetica" w:hAnsi="Helvetica"/>
          <w:rtl w:val="0"/>
        </w:rPr>
        <w:t xml:space="preserve"> </w:t>
      </w:r>
      <w:r>
        <w:rPr>
          <w:rFonts w:ascii="Arial Unicode MS" w:cs="Arial Unicode MS" w:hAnsi="Arial Unicode MS" w:eastAsia="Arial Unicode MS" w:hint="cs"/>
          <w:b w:val="0"/>
          <w:bCs w:val="0"/>
          <w:i w:val="0"/>
          <w:iCs w:val="0"/>
          <w:rtl w:val="1"/>
        </w:rPr>
        <w:t>کابینه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وه</w:t>
      </w:r>
      <w:r>
        <w:rPr>
          <w:rFonts w:ascii="Helvetica" w:hAnsi="Helvetica"/>
          <w:rtl w:val="0"/>
        </w:rPr>
        <w:t xml:space="preserve"> </w:t>
      </w:r>
      <w:r>
        <w:rPr>
          <w:rFonts w:ascii="Arial Unicode MS" w:cs="Arial Unicode MS" w:hAnsi="Arial Unicode MS" w:eastAsia="Arial Unicode MS" w:hint="cs"/>
          <w:b w:val="0"/>
          <w:bCs w:val="0"/>
          <w:i w:val="0"/>
          <w:iCs w:val="0"/>
          <w:rtl w:val="1"/>
        </w:rPr>
        <w:t>چی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تعلیمیافته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وو</w:t>
      </w:r>
      <w:r>
        <w:rPr>
          <w:rFonts w:ascii="Helvetica" w:hAnsi="Helvetica"/>
          <w:rtl w:val="0"/>
        </w:rPr>
        <w:t xml:space="preserve"> </w:t>
      </w:r>
      <w:r>
        <w:rPr>
          <w:rFonts w:ascii="Arial Unicode MS" w:cs="Arial Unicode MS" w:hAnsi="Arial Unicode MS" w:eastAsia="Arial Unicode MS" w:hint="cs"/>
          <w:b w:val="0"/>
          <w:bCs w:val="0"/>
          <w:i w:val="0"/>
          <w:iCs w:val="0"/>
          <w:rtl w:val="1"/>
        </w:rPr>
        <w:t>څخه</w:t>
      </w:r>
      <w:r>
        <w:rPr>
          <w:rFonts w:ascii="Helvetica" w:hAnsi="Helvetica"/>
          <w:rtl w:val="0"/>
        </w:rPr>
        <w:t xml:space="preserve"> </w:t>
      </w:r>
      <w:r>
        <w:rPr>
          <w:rFonts w:ascii="Arial Unicode MS" w:cs="Arial Unicode MS" w:hAnsi="Arial Unicode MS" w:eastAsia="Arial Unicode MS" w:hint="cs"/>
          <w:b w:val="0"/>
          <w:bCs w:val="0"/>
          <w:i w:val="0"/>
          <w:iCs w:val="0"/>
          <w:rtl w:val="1"/>
        </w:rPr>
        <w:t>یو</w:t>
      </w:r>
      <w:r>
        <w:rPr>
          <w:rFonts w:ascii="Helvetica" w:hAnsi="Helvetica"/>
          <w:rtl w:val="0"/>
        </w:rPr>
        <w:t xml:space="preserve"> </w:t>
      </w:r>
      <w:r>
        <w:rPr>
          <w:rFonts w:ascii="Arial Unicode MS" w:cs="Arial Unicode MS" w:hAnsi="Arial Unicode MS" w:eastAsia="Arial Unicode MS" w:hint="cs"/>
          <w:b w:val="0"/>
          <w:bCs w:val="0"/>
          <w:i w:val="0"/>
          <w:iCs w:val="0"/>
          <w:rtl w:val="1"/>
        </w:rPr>
        <w:t>یا</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څو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تنه</w:t>
      </w:r>
      <w:r>
        <w:rPr>
          <w:rFonts w:ascii="Helvetica" w:hAnsi="Helvetica"/>
          <w:rtl w:val="0"/>
        </w:rPr>
        <w:t xml:space="preserve"> </w:t>
      </w:r>
      <w:r>
        <w:rPr>
          <w:rFonts w:ascii="Arial Unicode MS" w:cs="Arial Unicode MS" w:hAnsi="Arial Unicode MS" w:eastAsia="Arial Unicode MS" w:hint="cs"/>
          <w:b w:val="0"/>
          <w:bCs w:val="0"/>
          <w:i w:val="0"/>
          <w:iCs w:val="0"/>
          <w:rtl w:val="1"/>
        </w:rPr>
        <w:t>پکښي</w:t>
      </w:r>
      <w:r>
        <w:rPr>
          <w:rFonts w:ascii="Helvetica" w:hAnsi="Helvetica"/>
          <w:rtl w:val="0"/>
        </w:rPr>
        <w:t xml:space="preserve"> </w:t>
      </w:r>
      <w:r>
        <w:rPr>
          <w:rFonts w:ascii="Arial Unicode MS" w:cs="Arial Unicode MS" w:hAnsi="Arial Unicode MS" w:eastAsia="Arial Unicode MS" w:hint="cs"/>
          <w:b w:val="0"/>
          <w:bCs w:val="0"/>
          <w:i w:val="0"/>
          <w:iCs w:val="0"/>
          <w:rtl w:val="1"/>
        </w:rPr>
        <w:t>وزیران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وو</w:t>
      </w:r>
      <w:r>
        <w:rPr>
          <w:rFonts w:ascii="Helvetica" w:hAnsi="Helvetica"/>
          <w:rtl w:val="0"/>
        </w:rPr>
        <w:t xml:space="preserve">. </w:t>
      </w:r>
      <w:r>
        <w:rPr>
          <w:rFonts w:ascii="Arial Unicode MS" w:cs="Arial Unicode MS" w:hAnsi="Arial Unicode MS" w:eastAsia="Arial Unicode MS" w:hint="cs"/>
          <w:b w:val="0"/>
          <w:bCs w:val="0"/>
          <w:i w:val="0"/>
          <w:iCs w:val="0"/>
          <w:rtl w:val="1"/>
        </w:rPr>
        <w:t>دغه</w:t>
      </w:r>
      <w:r>
        <w:rPr>
          <w:rFonts w:ascii="Helvetica" w:hAnsi="Helvetica"/>
          <w:rtl w:val="0"/>
        </w:rPr>
        <w:t xml:space="preserve"> </w:t>
      </w:r>
      <w:r>
        <w:rPr>
          <w:rFonts w:ascii="Arial Unicode MS" w:cs="Arial Unicode MS" w:hAnsi="Arial Unicode MS" w:eastAsia="Arial Unicode MS" w:hint="cs"/>
          <w:b w:val="0"/>
          <w:bCs w:val="0"/>
          <w:i w:val="0"/>
          <w:iCs w:val="0"/>
          <w:rtl w:val="1"/>
        </w:rPr>
        <w:t>حوزی</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ملي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شتمني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ته</w:t>
      </w:r>
      <w:r>
        <w:rPr>
          <w:rFonts w:ascii="Helvetica" w:hAnsi="Helvetica"/>
          <w:rtl w:val="0"/>
        </w:rPr>
        <w:t xml:space="preserve"> </w:t>
      </w:r>
      <w:r>
        <w:rPr>
          <w:rFonts w:ascii="Arial Unicode MS" w:cs="Arial Unicode MS" w:hAnsi="Arial Unicode MS" w:eastAsia="Arial Unicode MS" w:hint="cs"/>
          <w:b w:val="0"/>
          <w:bCs w:val="0"/>
          <w:i w:val="0"/>
          <w:iCs w:val="0"/>
          <w:rtl w:val="1"/>
        </w:rPr>
        <w:t>بیا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جدي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توجه</w:t>
      </w:r>
      <w:r>
        <w:rPr>
          <w:rFonts w:ascii="Helvetica" w:hAnsi="Helvetica"/>
          <w:rtl w:val="0"/>
        </w:rPr>
        <w:t xml:space="preserve"> </w:t>
      </w:r>
      <w:r>
        <w:rPr>
          <w:rFonts w:ascii="Arial Unicode MS" w:cs="Arial Unicode MS" w:hAnsi="Arial Unicode MS" w:eastAsia="Arial Unicode MS" w:hint="cs"/>
          <w:b w:val="0"/>
          <w:bCs w:val="0"/>
          <w:i w:val="0"/>
          <w:iCs w:val="0"/>
          <w:rtl w:val="1"/>
        </w:rPr>
        <w:t>یوه</w:t>
      </w:r>
      <w:r>
        <w:rPr>
          <w:rFonts w:ascii="Helvetica" w:hAnsi="Helvetica"/>
          <w:rtl w:val="0"/>
        </w:rPr>
        <w:t xml:space="preserve"> </w:t>
      </w:r>
      <w:r>
        <w:rPr>
          <w:rFonts w:ascii="Arial Unicode MS" w:cs="Arial Unicode MS" w:hAnsi="Arial Unicode MS" w:eastAsia="Arial Unicode MS" w:hint="cs"/>
          <w:b w:val="0"/>
          <w:bCs w:val="0"/>
          <w:i w:val="0"/>
          <w:iCs w:val="0"/>
          <w:rtl w:val="1"/>
        </w:rPr>
        <w:t>ملی</w:t>
      </w:r>
      <w:r>
        <w:rPr>
          <w:rFonts w:ascii="Helvetica" w:hAnsi="Helvetica"/>
          <w:rtl w:val="0"/>
        </w:rPr>
        <w:t xml:space="preserve"> </w:t>
      </w:r>
      <w:r>
        <w:rPr>
          <w:rFonts w:ascii="Arial Unicode MS" w:cs="Arial Unicode MS" w:hAnsi="Arial Unicode MS" w:eastAsia="Arial Unicode MS" w:hint="cs"/>
          <w:b w:val="0"/>
          <w:bCs w:val="0"/>
          <w:i w:val="0"/>
          <w:iCs w:val="0"/>
          <w:rtl w:val="1"/>
        </w:rPr>
        <w:t>وجیبه</w:t>
      </w:r>
      <w:r>
        <w:rPr>
          <w:rFonts w:ascii="Helvetica" w:hAnsi="Helvetica"/>
          <w:rtl w:val="0"/>
        </w:rPr>
        <w:t xml:space="preserve"> </w:t>
      </w:r>
      <w:r>
        <w:rPr>
          <w:rFonts w:ascii="Arial Unicode MS" w:cs="Arial Unicode MS" w:hAnsi="Arial Unicode MS" w:eastAsia="Arial Unicode MS" w:hint="cs"/>
          <w:b w:val="0"/>
          <w:bCs w:val="0"/>
          <w:i w:val="0"/>
          <w:iCs w:val="0"/>
          <w:rtl w:val="1"/>
        </w:rPr>
        <w:t>ده</w:t>
      </w:r>
      <w:r>
        <w:rPr>
          <w:rFonts w:ascii="Helvetica" w:hAnsi="Helvetica"/>
          <w:rtl w:val="0"/>
        </w:rPr>
        <w:t xml:space="preserve">. </w:t>
      </w:r>
    </w:p>
    <w:p>
      <w:pPr>
        <w:pStyle w:val="Free Form"/>
        <w:spacing w:line="312" w:lineRule="auto"/>
        <w:ind w:right="360"/>
        <w:jc w:val="right"/>
        <w:rPr>
          <w:rFonts w:ascii="Arial" w:cs="Arial" w:hAnsi="Arial" w:eastAsia="Arial"/>
        </w:rPr>
      </w:pPr>
      <w:r>
        <w:rPr>
          <w:rFonts w:ascii="Helvetica" w:hAnsi="Helvetica"/>
          <w:rtl w:val="0"/>
        </w:rPr>
        <w:t xml:space="preserve">          </w:t>
      </w:r>
      <w:r>
        <w:rPr>
          <w:rFonts w:ascii="Arial Unicode MS" w:cs="Arial Unicode MS" w:hAnsi="Arial Unicode MS" w:eastAsia="Arial Unicode MS" w:hint="cs"/>
          <w:b w:val="0"/>
          <w:bCs w:val="0"/>
          <w:i w:val="0"/>
          <w:iCs w:val="0"/>
          <w:rtl w:val="1"/>
        </w:rPr>
        <w:t>ددی</w:t>
      </w:r>
      <w:r>
        <w:rPr>
          <w:rFonts w:ascii="Helvetica" w:hAnsi="Helvetica"/>
          <w:rtl w:val="0"/>
        </w:rPr>
        <w:t xml:space="preserve"> </w:t>
      </w:r>
      <w:r>
        <w:rPr>
          <w:rFonts w:ascii="Arial Unicode MS" w:cs="Arial Unicode MS" w:hAnsi="Arial Unicode MS" w:eastAsia="Arial Unicode MS" w:hint="cs"/>
          <w:b w:val="0"/>
          <w:bCs w:val="0"/>
          <w:i w:val="0"/>
          <w:iCs w:val="0"/>
          <w:rtl w:val="1"/>
        </w:rPr>
        <w:t>حوزی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بله</w:t>
      </w:r>
      <w:r>
        <w:rPr>
          <w:rFonts w:ascii="Helvetica" w:hAnsi="Helvetica"/>
          <w:rtl w:val="0"/>
        </w:rPr>
        <w:t xml:space="preserve"> </w:t>
      </w:r>
      <w:r>
        <w:rPr>
          <w:rFonts w:ascii="Arial Unicode MS" w:cs="Arial Unicode MS" w:hAnsi="Arial Unicode MS" w:eastAsia="Arial Unicode MS" w:hint="cs"/>
          <w:b w:val="0"/>
          <w:bCs w:val="0"/>
          <w:i w:val="0"/>
          <w:iCs w:val="0"/>
          <w:rtl w:val="1"/>
        </w:rPr>
        <w:t>ځانګړتیا</w:t>
      </w:r>
      <w:r>
        <w:rPr>
          <w:rFonts w:ascii="Helvetica" w:hAnsi="Helvetica"/>
          <w:rtl w:val="0"/>
        </w:rPr>
        <w:t xml:space="preserve"> </w:t>
      </w:r>
      <w:r>
        <w:rPr>
          <w:rFonts w:ascii="Arial Unicode MS" w:cs="Arial Unicode MS" w:hAnsi="Arial Unicode MS" w:eastAsia="Arial Unicode MS" w:hint="cs"/>
          <w:b w:val="0"/>
          <w:bCs w:val="0"/>
          <w:i w:val="0"/>
          <w:iCs w:val="0"/>
          <w:rtl w:val="1"/>
        </w:rPr>
        <w:t>داده</w:t>
      </w:r>
      <w:r>
        <w:rPr>
          <w:rFonts w:ascii="Helvetica" w:hAnsi="Helvetica"/>
          <w:rtl w:val="0"/>
        </w:rPr>
        <w:t xml:space="preserve"> </w:t>
      </w:r>
      <w:r>
        <w:rPr>
          <w:rFonts w:ascii="Arial Unicode MS" w:cs="Arial Unicode MS" w:hAnsi="Arial Unicode MS" w:eastAsia="Arial Unicode MS" w:hint="cs"/>
          <w:b w:val="0"/>
          <w:bCs w:val="0"/>
          <w:i w:val="0"/>
          <w:iCs w:val="0"/>
          <w:rtl w:val="1"/>
        </w:rPr>
        <w:t>چی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ایران</w:t>
      </w:r>
      <w:r>
        <w:rPr>
          <w:rFonts w:ascii="Helvetica" w:hAnsi="Helvetica"/>
          <w:rtl w:val="0"/>
        </w:rPr>
        <w:t xml:space="preserve"> </w:t>
      </w:r>
      <w:r>
        <w:rPr>
          <w:rFonts w:ascii="Arial Unicode MS" w:cs="Arial Unicode MS" w:hAnsi="Arial Unicode MS" w:eastAsia="Arial Unicode MS" w:hint="cs"/>
          <w:b w:val="0"/>
          <w:bCs w:val="0"/>
          <w:i w:val="0"/>
          <w:iCs w:val="0"/>
          <w:rtl w:val="1"/>
        </w:rPr>
        <w:t>سره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رود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اوبو</w:t>
      </w:r>
      <w:r>
        <w:rPr>
          <w:rFonts w:ascii="Helvetica" w:hAnsi="Helvetica"/>
          <w:rtl w:val="0"/>
        </w:rPr>
        <w:t xml:space="preserve"> </w:t>
      </w:r>
      <w:r>
        <w:rPr>
          <w:rFonts w:ascii="Arial Unicode MS" w:cs="Arial Unicode MS" w:hAnsi="Arial Unicode MS" w:eastAsia="Arial Unicode MS" w:hint="cs"/>
          <w:b w:val="0"/>
          <w:bCs w:val="0"/>
          <w:i w:val="0"/>
          <w:iCs w:val="0"/>
          <w:rtl w:val="1"/>
        </w:rPr>
        <w:t>پر</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سر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لانجه</w:t>
      </w:r>
      <w:r>
        <w:rPr>
          <w:rFonts w:ascii="Helvetica" w:hAnsi="Helvetica"/>
          <w:rtl w:val="0"/>
        </w:rPr>
        <w:t xml:space="preserve"> </w:t>
      </w:r>
      <w:r>
        <w:rPr>
          <w:rFonts w:ascii="Arial Unicode MS" w:cs="Arial Unicode MS" w:hAnsi="Arial Unicode MS" w:eastAsia="Arial Unicode MS" w:hint="cs"/>
          <w:b w:val="0"/>
          <w:bCs w:val="0"/>
          <w:i w:val="0"/>
          <w:iCs w:val="0"/>
          <w:rtl w:val="1"/>
        </w:rPr>
        <w:t>پسله</w:t>
      </w:r>
      <w:r>
        <w:rPr>
          <w:rFonts w:ascii="Helvetica" w:hAnsi="Helvetica"/>
          <w:rtl w:val="0"/>
        </w:rPr>
        <w:t xml:space="preserve"> </w:t>
      </w:r>
      <w:r>
        <w:rPr>
          <w:rFonts w:ascii="Arial Unicode MS" w:cs="Arial Unicode MS" w:hAnsi="Arial Unicode MS" w:eastAsia="Arial Unicode MS" w:hint="cs"/>
          <w:b w:val="0"/>
          <w:bCs w:val="0"/>
          <w:i w:val="0"/>
          <w:iCs w:val="0"/>
          <w:rtl w:val="1"/>
        </w:rPr>
        <w:t>یوی</w:t>
      </w:r>
      <w:r>
        <w:rPr>
          <w:rFonts w:ascii="Helvetica" w:hAnsi="Helvetica"/>
          <w:rtl w:val="0"/>
        </w:rPr>
        <w:t xml:space="preserve"> </w:t>
      </w:r>
      <w:r>
        <w:rPr>
          <w:rFonts w:ascii="Arial Unicode MS" w:cs="Arial Unicode MS" w:hAnsi="Arial Unicode MS" w:eastAsia="Arial Unicode MS" w:hint="cs"/>
          <w:b w:val="0"/>
          <w:bCs w:val="0"/>
          <w:i w:val="0"/>
          <w:iCs w:val="0"/>
          <w:rtl w:val="1"/>
        </w:rPr>
        <w:t>پیړی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جنجال،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یو</w:t>
      </w:r>
      <w:r>
        <w:rPr>
          <w:rFonts w:ascii="Helvetica" w:hAnsi="Helvetica"/>
          <w:rtl w:val="0"/>
        </w:rPr>
        <w:t xml:space="preserve"> </w:t>
      </w:r>
      <w:r>
        <w:rPr>
          <w:rFonts w:ascii="Arial Unicode MS" w:cs="Arial Unicode MS" w:hAnsi="Arial Unicode MS" w:eastAsia="Arial Unicode MS" w:hint="cs"/>
          <w:b w:val="0"/>
          <w:bCs w:val="0"/>
          <w:i w:val="0"/>
          <w:iCs w:val="0"/>
          <w:rtl w:val="1"/>
        </w:rPr>
        <w:t>قرارداد</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لاسلیک</w:t>
      </w:r>
      <w:r>
        <w:rPr>
          <w:rFonts w:ascii="Helvetica" w:hAnsi="Helvetica"/>
          <w:rtl w:val="0"/>
        </w:rPr>
        <w:t xml:space="preserve"> </w:t>
      </w:r>
      <w:r>
        <w:rPr>
          <w:rFonts w:ascii="Arial Unicode MS" w:cs="Arial Unicode MS" w:hAnsi="Arial Unicode MS" w:eastAsia="Arial Unicode MS" w:hint="cs"/>
          <w:b w:val="0"/>
          <w:bCs w:val="0"/>
          <w:i w:val="0"/>
          <w:iCs w:val="0"/>
          <w:rtl w:val="1"/>
        </w:rPr>
        <w:t>سره</w:t>
      </w:r>
      <w:r>
        <w:rPr>
          <w:rFonts w:ascii="Helvetica" w:hAnsi="Helvetica"/>
          <w:rtl w:val="0"/>
        </w:rPr>
        <w:t xml:space="preserve"> </w:t>
      </w:r>
      <w:r>
        <w:rPr>
          <w:rFonts w:ascii="Arial Unicode MS" w:cs="Arial Unicode MS" w:hAnsi="Arial Unicode MS" w:eastAsia="Arial Unicode MS" w:hint="cs"/>
          <w:b w:val="0"/>
          <w:bCs w:val="0"/>
          <w:i w:val="0"/>
          <w:iCs w:val="0"/>
          <w:rtl w:val="1"/>
        </w:rPr>
        <w:t>دایمی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حل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سوه</w:t>
      </w:r>
      <w:r>
        <w:rPr>
          <w:rFonts w:ascii="Helvetica" w:hAnsi="Helvetica"/>
          <w:rtl w:val="0"/>
        </w:rPr>
        <w:t xml:space="preserve">. </w:t>
      </w:r>
      <w:r>
        <w:rPr>
          <w:rFonts w:ascii="Arial Unicode MS" w:cs="Arial Unicode MS" w:hAnsi="Arial Unicode MS" w:eastAsia="Arial Unicode MS" w:hint="cs"/>
          <w:b w:val="0"/>
          <w:bCs w:val="0"/>
          <w:i w:val="0"/>
          <w:iCs w:val="0"/>
          <w:rtl w:val="1"/>
        </w:rPr>
        <w:t>لیکونکی</w:t>
      </w:r>
      <w:r>
        <w:rPr>
          <w:rFonts w:ascii="Helvetica" w:hAnsi="Helvetica"/>
          <w:rtl w:val="0"/>
        </w:rPr>
        <w:t xml:space="preserve"> </w:t>
      </w:r>
      <w:r>
        <w:rPr>
          <w:rFonts w:ascii="Arial Unicode MS" w:cs="Arial Unicode MS" w:hAnsi="Arial Unicode MS" w:eastAsia="Arial Unicode MS" w:hint="cs"/>
          <w:b w:val="0"/>
          <w:bCs w:val="0"/>
          <w:i w:val="0"/>
          <w:iCs w:val="0"/>
          <w:rtl w:val="1"/>
        </w:rPr>
        <w:t>پخپل</w:t>
      </w:r>
      <w:r>
        <w:rPr>
          <w:rFonts w:ascii="Helvetica" w:hAnsi="Helvetica"/>
          <w:rtl w:val="0"/>
        </w:rPr>
        <w:t xml:space="preserve"> </w:t>
      </w:r>
      <w:r>
        <w:rPr>
          <w:rFonts w:ascii="Arial Unicode MS" w:cs="Arial Unicode MS" w:hAnsi="Arial Unicode MS" w:eastAsia="Arial Unicode MS" w:hint="cs"/>
          <w:b w:val="0"/>
          <w:bCs w:val="0"/>
          <w:i w:val="0"/>
          <w:iCs w:val="0"/>
          <w:rtl w:val="1"/>
        </w:rPr>
        <w:t>یو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بل</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اوبه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تیل</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مقابل</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هغه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شرائط</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فضاء</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تشرح</w:t>
      </w:r>
      <w:r>
        <w:rPr>
          <w:rFonts w:ascii="Helvetica" w:hAnsi="Helvetica"/>
          <w:rtl w:val="0"/>
        </w:rPr>
        <w:t xml:space="preserve"> </w:t>
      </w:r>
      <w:r>
        <w:rPr>
          <w:rFonts w:ascii="Arial Unicode MS" w:cs="Arial Unicode MS" w:hAnsi="Arial Unicode MS" w:eastAsia="Arial Unicode MS" w:hint="cs"/>
          <w:b w:val="0"/>
          <w:bCs w:val="0"/>
          <w:i w:val="0"/>
          <w:iCs w:val="0"/>
          <w:rtl w:val="1"/>
        </w:rPr>
        <w:t>کړیده</w:t>
      </w:r>
      <w:r>
        <w:rPr>
          <w:rFonts w:ascii="Helvetica" w:hAnsi="Helvetica"/>
          <w:rtl w:val="0"/>
        </w:rPr>
        <w:t xml:space="preserve"> </w:t>
      </w:r>
      <w:r>
        <w:rPr>
          <w:rFonts w:ascii="Arial Unicode MS" w:cs="Arial Unicode MS" w:hAnsi="Arial Unicode MS" w:eastAsia="Arial Unicode MS" w:hint="cs"/>
          <w:b w:val="0"/>
          <w:bCs w:val="0"/>
          <w:i w:val="0"/>
          <w:iCs w:val="0"/>
          <w:rtl w:val="1"/>
        </w:rPr>
        <w:t>چی</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څنګه</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ولي</w:t>
      </w:r>
      <w:r>
        <w:rPr>
          <w:rFonts w:ascii="Helvetica" w:hAnsi="Helvetica"/>
          <w:rtl w:val="0"/>
        </w:rPr>
        <w:t xml:space="preserve"> </w:t>
      </w:r>
      <w:r>
        <w:rPr>
          <w:rFonts w:ascii="Arial Unicode MS" w:cs="Arial Unicode MS" w:hAnsi="Arial Unicode MS" w:eastAsia="Arial Unicode MS" w:hint="cs"/>
          <w:b w:val="0"/>
          <w:bCs w:val="0"/>
          <w:i w:val="0"/>
          <w:iCs w:val="0"/>
          <w:rtl w:val="1"/>
        </w:rPr>
        <w:t>ایران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ته</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تر</w:t>
      </w:r>
      <w:r>
        <w:rPr>
          <w:rFonts w:ascii="Helvetica" w:hAnsi="Helvetica"/>
          <w:rtl w:val="0"/>
        </w:rPr>
        <w:t xml:space="preserve"> </w:t>
      </w:r>
      <w:r>
        <w:rPr>
          <w:rFonts w:ascii="Arial Unicode MS" w:cs="Arial Unicode MS" w:hAnsi="Arial Unicode MS" w:eastAsia="Arial Unicode MS" w:hint="cs"/>
          <w:b w:val="0"/>
          <w:bCs w:val="0"/>
          <w:i w:val="0"/>
          <w:iCs w:val="0"/>
          <w:rtl w:val="1"/>
        </w:rPr>
        <w:t>خپل</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حق</w:t>
      </w:r>
      <w:r>
        <w:rPr>
          <w:rFonts w:ascii="Helvetica" w:hAnsi="Helvetica"/>
          <w:rtl w:val="0"/>
        </w:rPr>
        <w:t xml:space="preserve"> </w:t>
      </w:r>
      <w:r>
        <w:rPr>
          <w:rFonts w:ascii="Arial Unicode MS" w:cs="Arial Unicode MS" w:hAnsi="Arial Unicode MS" w:eastAsia="Arial Unicode MS" w:hint="cs"/>
          <w:b w:val="0"/>
          <w:bCs w:val="0"/>
          <w:i w:val="0"/>
          <w:iCs w:val="0"/>
          <w:rtl w:val="1"/>
        </w:rPr>
        <w:t>زیاتي</w:t>
      </w:r>
      <w:r>
        <w:rPr>
          <w:rFonts w:ascii="Helvetica" w:hAnsi="Helvetica"/>
          <w:rtl w:val="0"/>
        </w:rPr>
        <w:t xml:space="preserve"> </w:t>
      </w:r>
      <w:r>
        <w:rPr>
          <w:rFonts w:ascii="Arial Unicode MS" w:cs="Arial Unicode MS" w:hAnsi="Arial Unicode MS" w:eastAsia="Arial Unicode MS" w:hint="cs"/>
          <w:b w:val="0"/>
          <w:bCs w:val="0"/>
          <w:i w:val="0"/>
          <w:iCs w:val="0"/>
          <w:rtl w:val="1"/>
        </w:rPr>
        <w:t>اوبه</w:t>
      </w:r>
      <w:r>
        <w:rPr>
          <w:rFonts w:ascii="Helvetica" w:hAnsi="Helvetica"/>
          <w:rtl w:val="0"/>
        </w:rPr>
        <w:t xml:space="preserve"> </w:t>
      </w:r>
      <w:r>
        <w:rPr>
          <w:rFonts w:ascii="Arial Unicode MS" w:cs="Arial Unicode MS" w:hAnsi="Arial Unicode MS" w:eastAsia="Arial Unicode MS" w:hint="cs"/>
          <w:b w:val="0"/>
          <w:bCs w:val="0"/>
          <w:i w:val="0"/>
          <w:iCs w:val="0"/>
          <w:rtl w:val="1"/>
        </w:rPr>
        <w:t>ورکړی؟</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څنګه</w:t>
      </w:r>
      <w:r>
        <w:rPr>
          <w:rFonts w:ascii="Helvetica" w:hAnsi="Helvetica"/>
          <w:rtl w:val="0"/>
        </w:rPr>
        <w:t xml:space="preserve"> </w:t>
      </w:r>
      <w:r>
        <w:rPr>
          <w:rFonts w:ascii="Arial Unicode MS" w:cs="Arial Unicode MS" w:hAnsi="Arial Unicode MS" w:eastAsia="Arial Unicode MS" w:hint="cs"/>
          <w:b w:val="0"/>
          <w:bCs w:val="0"/>
          <w:i w:val="0"/>
          <w:iCs w:val="0"/>
          <w:rtl w:val="1"/>
        </w:rPr>
        <w:t>زموږ</w:t>
      </w:r>
      <w:r>
        <w:rPr>
          <w:rFonts w:ascii="Helvetica" w:hAnsi="Helvetica"/>
          <w:rtl w:val="0"/>
        </w:rPr>
        <w:t xml:space="preserve"> </w:t>
      </w:r>
      <w:r>
        <w:rPr>
          <w:rFonts w:ascii="Arial Unicode MS" w:cs="Arial Unicode MS" w:hAnsi="Arial Unicode MS" w:eastAsia="Arial Unicode MS" w:hint="cs"/>
          <w:b w:val="0"/>
          <w:bCs w:val="0"/>
          <w:i w:val="0"/>
          <w:iCs w:val="0"/>
          <w:rtl w:val="1"/>
        </w:rPr>
        <w:t>اوبه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یوی</w:t>
      </w:r>
      <w:r>
        <w:rPr>
          <w:rFonts w:ascii="Helvetica" w:hAnsi="Helvetica"/>
          <w:rtl w:val="0"/>
        </w:rPr>
        <w:t xml:space="preserve"> </w:t>
      </w:r>
      <w:r>
        <w:rPr>
          <w:rFonts w:ascii="Arial Unicode MS" w:cs="Arial Unicode MS" w:hAnsi="Arial Unicode MS" w:eastAsia="Arial Unicode MS" w:hint="cs"/>
          <w:b w:val="0"/>
          <w:bCs w:val="0"/>
          <w:i w:val="0"/>
          <w:iCs w:val="0"/>
          <w:rtl w:val="1"/>
        </w:rPr>
        <w:t>ملی</w:t>
      </w:r>
      <w:r>
        <w:rPr>
          <w:rFonts w:ascii="Helvetica" w:hAnsi="Helvetica"/>
          <w:rtl w:val="0"/>
        </w:rPr>
        <w:t xml:space="preserve"> </w:t>
      </w:r>
      <w:r>
        <w:rPr>
          <w:rFonts w:ascii="Arial Unicode MS" w:cs="Arial Unicode MS" w:hAnsi="Arial Unicode MS" w:eastAsia="Arial Unicode MS" w:hint="cs"/>
          <w:b w:val="0"/>
          <w:bCs w:val="0"/>
          <w:i w:val="0"/>
          <w:iCs w:val="0"/>
          <w:rtl w:val="1"/>
        </w:rPr>
        <w:t>شتمنی</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توګه</w:t>
      </w:r>
      <w:r>
        <w:rPr>
          <w:rFonts w:ascii="Helvetica" w:hAnsi="Helvetica"/>
          <w:rtl w:val="0"/>
        </w:rPr>
        <w:t xml:space="preserve"> </w:t>
      </w:r>
      <w:r>
        <w:rPr>
          <w:rFonts w:ascii="Arial Unicode MS" w:cs="Arial Unicode MS" w:hAnsi="Arial Unicode MS" w:eastAsia="Arial Unicode MS" w:hint="cs"/>
          <w:b w:val="0"/>
          <w:bCs w:val="0"/>
          <w:i w:val="0"/>
          <w:iCs w:val="0"/>
          <w:rtl w:val="1"/>
        </w:rPr>
        <w:t>کولای</w:t>
      </w:r>
      <w:r>
        <w:rPr>
          <w:rFonts w:ascii="Helvetica" w:hAnsi="Helvetica"/>
          <w:rtl w:val="0"/>
        </w:rPr>
        <w:t xml:space="preserve"> </w:t>
      </w:r>
      <w:r>
        <w:rPr>
          <w:rFonts w:ascii="Arial Unicode MS" w:cs="Arial Unicode MS" w:hAnsi="Arial Unicode MS" w:eastAsia="Arial Unicode MS" w:hint="cs"/>
          <w:b w:val="0"/>
          <w:bCs w:val="0"/>
          <w:i w:val="0"/>
          <w:iCs w:val="0"/>
          <w:rtl w:val="1"/>
        </w:rPr>
        <w:t>سی،</w:t>
      </w:r>
      <w:r>
        <w:rPr>
          <w:rFonts w:ascii="Helvetica" w:hAnsi="Helvetica"/>
          <w:rtl w:val="0"/>
        </w:rPr>
        <w:t xml:space="preserve"> </w:t>
      </w:r>
      <w:r>
        <w:rPr>
          <w:rFonts w:ascii="Arial Unicode MS" w:cs="Arial Unicode MS" w:hAnsi="Arial Unicode MS" w:eastAsia="Arial Unicode MS" w:hint="cs"/>
          <w:b w:val="0"/>
          <w:bCs w:val="0"/>
          <w:i w:val="0"/>
          <w:iCs w:val="0"/>
          <w:rtl w:val="1"/>
        </w:rPr>
        <w:t>که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ښه</w:t>
      </w:r>
      <w:r>
        <w:rPr>
          <w:rFonts w:ascii="Helvetica" w:hAnsi="Helvetica"/>
          <w:rtl w:val="0"/>
        </w:rPr>
        <w:t xml:space="preserve"> </w:t>
      </w:r>
      <w:r>
        <w:rPr>
          <w:rFonts w:ascii="Arial Unicode MS" w:cs="Arial Unicode MS" w:hAnsi="Arial Unicode MS" w:eastAsia="Arial Unicode MS" w:hint="cs"/>
          <w:b w:val="0"/>
          <w:bCs w:val="0"/>
          <w:i w:val="0"/>
          <w:iCs w:val="0"/>
          <w:rtl w:val="1"/>
        </w:rPr>
        <w:t>مدیریت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سي،</w:t>
      </w:r>
      <w:r>
        <w:rPr>
          <w:rFonts w:ascii="Helvetica" w:hAnsi="Helvetica"/>
          <w:rtl w:val="0"/>
        </w:rPr>
        <w:t xml:space="preserve"> </w:t>
      </w:r>
      <w:r>
        <w:rPr>
          <w:rFonts w:ascii="Arial Unicode MS" w:cs="Arial Unicode MS" w:hAnsi="Arial Unicode MS" w:eastAsia="Arial Unicode MS" w:hint="cs"/>
          <w:b w:val="0"/>
          <w:bCs w:val="0"/>
          <w:i w:val="0"/>
          <w:iCs w:val="0"/>
          <w:rtl w:val="1"/>
        </w:rPr>
        <w:t>ګاونډیان</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حسن</w:t>
      </w:r>
      <w:r>
        <w:rPr>
          <w:rFonts w:ascii="Helvetica" w:hAnsi="Helvetica"/>
          <w:rtl w:val="0"/>
        </w:rPr>
        <w:t xml:space="preserve"> </w:t>
      </w:r>
      <w:r>
        <w:rPr>
          <w:rFonts w:ascii="Arial Unicode MS" w:cs="Arial Unicode MS" w:hAnsi="Arial Unicode MS" w:eastAsia="Arial Unicode MS" w:hint="cs"/>
          <w:b w:val="0"/>
          <w:bCs w:val="0"/>
          <w:i w:val="0"/>
          <w:iCs w:val="0"/>
          <w:rtl w:val="1"/>
        </w:rPr>
        <w:t>همجواری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وهڅوي</w:t>
      </w:r>
      <w:r>
        <w:rPr>
          <w:rFonts w:ascii="Helvetica" w:hAnsi="Helvetica"/>
          <w:rtl w:val="0"/>
        </w:rPr>
        <w:t xml:space="preserve">. </w:t>
      </w:r>
      <w:r>
        <w:rPr>
          <w:rFonts w:ascii="Arial Unicode MS" w:cs="Arial Unicode MS" w:hAnsi="Arial Unicode MS" w:eastAsia="Arial Unicode MS" w:hint="cs"/>
          <w:b w:val="0"/>
          <w:bCs w:val="0"/>
          <w:i w:val="0"/>
          <w:iCs w:val="0"/>
          <w:rtl w:val="1"/>
        </w:rPr>
        <w:t>دغه</w:t>
      </w:r>
      <w:r>
        <w:rPr>
          <w:rFonts w:ascii="Helvetica" w:hAnsi="Helvetica"/>
          <w:rtl w:val="0"/>
        </w:rPr>
        <w:t xml:space="preserve"> </w:t>
      </w:r>
      <w:r>
        <w:rPr>
          <w:rFonts w:ascii="Arial Unicode MS" w:cs="Arial Unicode MS" w:hAnsi="Arial Unicode MS" w:eastAsia="Arial Unicode MS" w:hint="cs"/>
          <w:b w:val="0"/>
          <w:bCs w:val="0"/>
          <w:i w:val="0"/>
          <w:iCs w:val="0"/>
          <w:rtl w:val="1"/>
        </w:rPr>
        <w:t>قرارداد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نورو</w:t>
      </w:r>
      <w:r>
        <w:rPr>
          <w:rFonts w:ascii="Helvetica" w:hAnsi="Helvetica"/>
          <w:rtl w:val="0"/>
        </w:rPr>
        <w:t xml:space="preserve"> </w:t>
      </w:r>
      <w:r>
        <w:rPr>
          <w:rFonts w:ascii="Arial Unicode MS" w:cs="Arial Unicode MS" w:hAnsi="Arial Unicode MS" w:eastAsia="Arial Unicode MS" w:hint="cs"/>
          <w:b w:val="0"/>
          <w:bCs w:val="0"/>
          <w:i w:val="0"/>
          <w:iCs w:val="0"/>
          <w:rtl w:val="1"/>
        </w:rPr>
        <w:t>رودونو</w:t>
      </w:r>
      <w:r>
        <w:rPr>
          <w:rFonts w:ascii="Helvetica" w:hAnsi="Helvetica"/>
          <w:rtl w:val="0"/>
        </w:rPr>
        <w:t xml:space="preserve"> </w:t>
      </w:r>
      <w:r>
        <w:rPr>
          <w:rFonts w:ascii="Arial Unicode MS" w:cs="Arial Unicode MS" w:hAnsi="Arial Unicode MS" w:eastAsia="Arial Unicode MS" w:hint="cs"/>
          <w:b w:val="0"/>
          <w:bCs w:val="0"/>
          <w:i w:val="0"/>
          <w:iCs w:val="0"/>
          <w:rtl w:val="1"/>
        </w:rPr>
        <w:t>لپاره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درس</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زده</w:t>
      </w:r>
      <w:r>
        <w:rPr>
          <w:rFonts w:ascii="Helvetica" w:hAnsi="Helvetica"/>
          <w:rtl w:val="0"/>
        </w:rPr>
        <w:t xml:space="preserve"> </w:t>
      </w:r>
      <w:r>
        <w:rPr>
          <w:rFonts w:ascii="Arial Unicode MS" w:cs="Arial Unicode MS" w:hAnsi="Arial Unicode MS" w:eastAsia="Arial Unicode MS" w:hint="cs"/>
          <w:b w:val="0"/>
          <w:bCs w:val="0"/>
          <w:i w:val="0"/>
          <w:iCs w:val="0"/>
          <w:rtl w:val="1"/>
        </w:rPr>
        <w:t>کړي</w:t>
      </w:r>
      <w:r>
        <w:rPr>
          <w:rFonts w:ascii="Helvetica" w:hAnsi="Helvetica"/>
          <w:rtl w:val="0"/>
        </w:rPr>
        <w:t xml:space="preserve"> </w:t>
      </w:r>
      <w:r>
        <w:rPr>
          <w:rFonts w:ascii="Arial Unicode MS" w:cs="Arial Unicode MS" w:hAnsi="Arial Unicode MS" w:eastAsia="Arial Unicode MS" w:hint="cs"/>
          <w:b w:val="0"/>
          <w:bCs w:val="0"/>
          <w:i w:val="0"/>
          <w:iCs w:val="0"/>
          <w:rtl w:val="1"/>
        </w:rPr>
        <w:t>یوه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ښه</w:t>
      </w:r>
      <w:r>
        <w:rPr>
          <w:rFonts w:ascii="Helvetica" w:hAnsi="Helvetica"/>
          <w:rtl w:val="0"/>
        </w:rPr>
        <w:t xml:space="preserve"> </w:t>
      </w:r>
      <w:r>
        <w:rPr>
          <w:rFonts w:ascii="Arial Unicode MS" w:cs="Arial Unicode MS" w:hAnsi="Arial Unicode MS" w:eastAsia="Arial Unicode MS" w:hint="cs"/>
          <w:b w:val="0"/>
          <w:bCs w:val="0"/>
          <w:i w:val="0"/>
          <w:iCs w:val="0"/>
          <w:rtl w:val="1"/>
        </w:rPr>
        <w:t>لارښود</w:t>
      </w:r>
      <w:r>
        <w:rPr>
          <w:rFonts w:ascii="Helvetica" w:hAnsi="Helvetica"/>
          <w:rtl w:val="0"/>
        </w:rPr>
        <w:t xml:space="preserve"> </w:t>
      </w:r>
      <w:r>
        <w:rPr>
          <w:rFonts w:ascii="Arial Unicode MS" w:cs="Arial Unicode MS" w:hAnsi="Arial Unicode MS" w:eastAsia="Arial Unicode MS" w:hint="cs"/>
          <w:b w:val="0"/>
          <w:bCs w:val="0"/>
          <w:i w:val="0"/>
          <w:iCs w:val="0"/>
          <w:rtl w:val="1"/>
        </w:rPr>
        <w:t>دی</w:t>
      </w:r>
      <w:r>
        <w:rPr>
          <w:rFonts w:ascii="Helvetica" w:hAnsi="Helvetica"/>
          <w:rtl w:val="0"/>
        </w:rPr>
        <w:t>.</w:t>
      </w:r>
    </w:p>
    <w:p>
      <w:pPr>
        <w:pStyle w:val="Free Form"/>
        <w:spacing w:line="312" w:lineRule="auto"/>
        <w:ind w:right="360" w:hanging="349"/>
        <w:jc w:val="right"/>
        <w:rPr>
          <w:rFonts w:ascii="Arial" w:cs="Arial" w:hAnsi="Arial" w:eastAsia="Arial"/>
        </w:rPr>
      </w:pPr>
      <w:r>
        <w:rPr>
          <w:rFonts w:ascii="Helvetica" w:hAnsi="Helvetica"/>
          <w:position w:val="4"/>
          <w:sz w:val="43"/>
          <w:szCs w:val="43"/>
          <w:rtl w:val="0"/>
        </w:rPr>
        <w:t>-</w:t>
        <w:tab/>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هیلند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رود</w:t>
      </w:r>
      <w:r>
        <w:rPr>
          <w:rFonts w:ascii="Helvetica" w:hAnsi="Helvetica"/>
          <w:rtl w:val="0"/>
        </w:rPr>
        <w:t xml:space="preserve"> </w:t>
      </w:r>
      <w:r>
        <w:rPr>
          <w:rFonts w:ascii="Arial Unicode MS" w:cs="Arial Unicode MS" w:hAnsi="Arial Unicode MS" w:eastAsia="Arial Unicode MS" w:hint="cs"/>
          <w:b w:val="0"/>
          <w:bCs w:val="0"/>
          <w:i w:val="0"/>
          <w:iCs w:val="0"/>
          <w:rtl w:val="1"/>
        </w:rPr>
        <w:t>حوزه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له</w:t>
      </w:r>
      <w:r>
        <w:rPr>
          <w:rFonts w:ascii="Helvetica" w:hAnsi="Helvetica"/>
          <w:rtl w:val="0"/>
        </w:rPr>
        <w:t xml:space="preserve"> </w:t>
      </w:r>
      <w:r>
        <w:rPr>
          <w:rFonts w:ascii="Arial Unicode MS" w:cs="Arial Unicode MS" w:hAnsi="Arial Unicode MS" w:eastAsia="Arial Unicode MS" w:hint="cs"/>
          <w:b w:val="0"/>
          <w:bCs w:val="0"/>
          <w:i w:val="0"/>
          <w:iCs w:val="0"/>
          <w:rtl w:val="1"/>
        </w:rPr>
        <w:t>هره</w:t>
      </w:r>
      <w:r>
        <w:rPr>
          <w:rFonts w:ascii="Helvetica" w:hAnsi="Helvetica"/>
          <w:rtl w:val="0"/>
        </w:rPr>
        <w:t xml:space="preserve"> </w:t>
      </w:r>
      <w:r>
        <w:rPr>
          <w:rFonts w:ascii="Arial Unicode MS" w:cs="Arial Unicode MS" w:hAnsi="Arial Unicode MS" w:eastAsia="Arial Unicode MS" w:hint="cs"/>
          <w:b w:val="0"/>
          <w:bCs w:val="0"/>
          <w:i w:val="0"/>
          <w:iCs w:val="0"/>
          <w:rtl w:val="1"/>
        </w:rPr>
        <w:t>پلوه</w:t>
      </w:r>
      <w:r>
        <w:rPr>
          <w:rFonts w:ascii="Helvetica" w:hAnsi="Helvetica"/>
          <w:rtl w:val="0"/>
        </w:rPr>
        <w:t xml:space="preserve"> </w:t>
      </w:r>
      <w:r>
        <w:rPr>
          <w:rFonts w:ascii="Arial Unicode MS" w:cs="Arial Unicode MS" w:hAnsi="Arial Unicode MS" w:eastAsia="Arial Unicode MS" w:hint="cs"/>
          <w:b w:val="0"/>
          <w:bCs w:val="0"/>
          <w:i w:val="0"/>
          <w:iCs w:val="0"/>
          <w:rtl w:val="1"/>
        </w:rPr>
        <w:t>ډیره</w:t>
      </w:r>
      <w:r>
        <w:rPr>
          <w:rFonts w:ascii="Helvetica" w:hAnsi="Helvetica"/>
          <w:rtl w:val="0"/>
        </w:rPr>
        <w:t xml:space="preserve"> </w:t>
      </w:r>
      <w:r>
        <w:rPr>
          <w:rFonts w:ascii="Arial Unicode MS" w:cs="Arial Unicode MS" w:hAnsi="Arial Unicode MS" w:eastAsia="Arial Unicode MS" w:hint="cs"/>
          <w:b w:val="0"/>
          <w:bCs w:val="0"/>
          <w:i w:val="0"/>
          <w:iCs w:val="0"/>
          <w:rtl w:val="1"/>
        </w:rPr>
        <w:t>پراخه</w:t>
      </w:r>
      <w:r>
        <w:rPr>
          <w:rFonts w:ascii="Helvetica" w:hAnsi="Helvetica"/>
          <w:rtl w:val="0"/>
        </w:rPr>
        <w:t xml:space="preserve"> </w:t>
      </w:r>
      <w:r>
        <w:rPr>
          <w:rFonts w:ascii="Arial Unicode MS" w:cs="Arial Unicode MS" w:hAnsi="Arial Unicode MS" w:eastAsia="Arial Unicode MS" w:hint="cs"/>
          <w:b w:val="0"/>
          <w:bCs w:val="0"/>
          <w:i w:val="0"/>
          <w:iCs w:val="0"/>
          <w:rtl w:val="1"/>
        </w:rPr>
        <w:t>سیمه</w:t>
      </w:r>
      <w:r>
        <w:rPr>
          <w:rFonts w:ascii="Helvetica" w:hAnsi="Helvetica"/>
          <w:rtl w:val="0"/>
        </w:rPr>
        <w:t xml:space="preserve"> </w:t>
      </w:r>
      <w:r>
        <w:rPr>
          <w:rFonts w:ascii="Arial Unicode MS" w:cs="Arial Unicode MS" w:hAnsi="Arial Unicode MS" w:eastAsia="Arial Unicode MS" w:hint="cs"/>
          <w:b w:val="0"/>
          <w:bCs w:val="0"/>
          <w:i w:val="0"/>
          <w:iCs w:val="0"/>
          <w:rtl w:val="1"/>
        </w:rPr>
        <w:t>ده</w:t>
      </w:r>
      <w:r>
        <w:rPr>
          <w:rFonts w:ascii="Helvetica" w:hAnsi="Helvetica"/>
          <w:rtl w:val="0"/>
        </w:rPr>
        <w:t xml:space="preserve">. </w:t>
      </w:r>
      <w:r>
        <w:rPr>
          <w:rFonts w:ascii="Arial Unicode MS" w:cs="Arial Unicode MS" w:hAnsi="Arial Unicode MS" w:eastAsia="Arial Unicode MS" w:hint="cs"/>
          <w:b w:val="0"/>
          <w:bCs w:val="0"/>
          <w:i w:val="0"/>
          <w:iCs w:val="0"/>
          <w:rtl w:val="1"/>
        </w:rPr>
        <w:t>لیکوال</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تر</w:t>
      </w:r>
      <w:r>
        <w:rPr>
          <w:rFonts w:ascii="Helvetica" w:hAnsi="Helvetica"/>
          <w:rtl w:val="0"/>
        </w:rPr>
        <w:t xml:space="preserve"> </w:t>
      </w:r>
      <w:r>
        <w:rPr>
          <w:rFonts w:ascii="Arial Unicode MS" w:cs="Arial Unicode MS" w:hAnsi="Arial Unicode MS" w:eastAsia="Arial Unicode MS" w:hint="cs"/>
          <w:b w:val="0"/>
          <w:bCs w:val="0"/>
          <w:i w:val="0"/>
          <w:iCs w:val="0"/>
          <w:rtl w:val="1"/>
        </w:rPr>
        <w:t>ډیره</w:t>
      </w:r>
      <w:r>
        <w:rPr>
          <w:rFonts w:ascii="Helvetica" w:hAnsi="Helvetica"/>
          <w:rtl w:val="0"/>
        </w:rPr>
        <w:t xml:space="preserve"> </w:t>
      </w:r>
      <w:r>
        <w:rPr>
          <w:rFonts w:ascii="Arial Unicode MS" w:cs="Arial Unicode MS" w:hAnsi="Arial Unicode MS" w:eastAsia="Arial Unicode MS" w:hint="cs"/>
          <w:b w:val="0"/>
          <w:bCs w:val="0"/>
          <w:i w:val="0"/>
          <w:iCs w:val="0"/>
          <w:rtl w:val="1"/>
        </w:rPr>
        <w:t>حده</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تخنیکی</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فنی</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اړخ</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ته</w:t>
      </w:r>
      <w:r>
        <w:rPr>
          <w:rFonts w:ascii="Helvetica" w:hAnsi="Helvetica"/>
          <w:rtl w:val="0"/>
        </w:rPr>
        <w:t xml:space="preserve"> </w:t>
      </w:r>
      <w:r>
        <w:rPr>
          <w:rFonts w:ascii="Arial Unicode MS" w:cs="Arial Unicode MS" w:hAnsi="Arial Unicode MS" w:eastAsia="Arial Unicode MS" w:hint="cs"/>
          <w:b w:val="0"/>
          <w:bCs w:val="0"/>
          <w:i w:val="0"/>
          <w:iCs w:val="0"/>
          <w:rtl w:val="1"/>
        </w:rPr>
        <w:t>پام</w:t>
      </w:r>
      <w:r>
        <w:rPr>
          <w:rFonts w:ascii="Helvetica" w:hAnsi="Helvetica"/>
          <w:rtl w:val="0"/>
        </w:rPr>
        <w:t xml:space="preserve"> </w:t>
      </w:r>
      <w:r>
        <w:rPr>
          <w:rFonts w:ascii="Arial Unicode MS" w:cs="Arial Unicode MS" w:hAnsi="Arial Unicode MS" w:eastAsia="Arial Unicode MS" w:hint="cs"/>
          <w:b w:val="0"/>
          <w:bCs w:val="0"/>
          <w:i w:val="0"/>
          <w:iCs w:val="0"/>
          <w:rtl w:val="1"/>
        </w:rPr>
        <w:t>کړی</w:t>
      </w:r>
      <w:r>
        <w:rPr>
          <w:rFonts w:ascii="Helvetica" w:hAnsi="Helvetica"/>
          <w:rtl w:val="0"/>
        </w:rPr>
        <w:t xml:space="preserve"> </w:t>
      </w:r>
      <w:r>
        <w:rPr>
          <w:rFonts w:ascii="Arial Unicode MS" w:cs="Arial Unicode MS" w:hAnsi="Arial Unicode MS" w:eastAsia="Arial Unicode MS" w:hint="cs"/>
          <w:b w:val="0"/>
          <w:bCs w:val="0"/>
          <w:i w:val="0"/>
          <w:iCs w:val="0"/>
          <w:rtl w:val="1"/>
        </w:rPr>
        <w:t>دی</w:t>
      </w:r>
      <w:r>
        <w:rPr>
          <w:rFonts w:ascii="Helvetica" w:hAnsi="Helvetica"/>
          <w:rtl w:val="0"/>
        </w:rPr>
        <w:t xml:space="preserve">. </w:t>
      </w:r>
      <w:r>
        <w:rPr>
          <w:rFonts w:ascii="Arial Unicode MS" w:cs="Arial Unicode MS" w:hAnsi="Arial Unicode MS" w:eastAsia="Arial Unicode MS" w:hint="cs"/>
          <w:b w:val="0"/>
          <w:bCs w:val="0"/>
          <w:i w:val="0"/>
          <w:iCs w:val="0"/>
          <w:rtl w:val="1"/>
        </w:rPr>
        <w:t>ددغی</w:t>
      </w:r>
      <w:r>
        <w:rPr>
          <w:rFonts w:ascii="Helvetica" w:hAnsi="Helvetica"/>
          <w:rtl w:val="0"/>
        </w:rPr>
        <w:t xml:space="preserve"> </w:t>
      </w:r>
      <w:r>
        <w:rPr>
          <w:rFonts w:ascii="Arial Unicode MS" w:cs="Arial Unicode MS" w:hAnsi="Arial Unicode MS" w:eastAsia="Arial Unicode MS" w:hint="cs"/>
          <w:b w:val="0"/>
          <w:bCs w:val="0"/>
          <w:i w:val="0"/>
          <w:iCs w:val="0"/>
          <w:rtl w:val="1"/>
        </w:rPr>
        <w:t>حوزی</w:t>
      </w:r>
      <w:r>
        <w:rPr>
          <w:rFonts w:ascii="Helvetica" w:hAnsi="Helvetica"/>
          <w:rtl w:val="0"/>
        </w:rPr>
        <w:t xml:space="preserve"> </w:t>
      </w:r>
      <w:r>
        <w:rPr>
          <w:rFonts w:ascii="Arial Unicode MS" w:cs="Arial Unicode MS" w:hAnsi="Arial Unicode MS" w:eastAsia="Arial Unicode MS" w:hint="cs"/>
          <w:b w:val="0"/>
          <w:bCs w:val="0"/>
          <w:i w:val="0"/>
          <w:iCs w:val="0"/>
          <w:rtl w:val="1"/>
        </w:rPr>
        <w:t>پر</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نورو</w:t>
      </w:r>
      <w:r>
        <w:rPr>
          <w:rFonts w:ascii="Helvetica" w:hAnsi="Helvetica"/>
          <w:rtl w:val="0"/>
        </w:rPr>
        <w:t xml:space="preserve"> </w:t>
      </w:r>
      <w:r>
        <w:rPr>
          <w:rFonts w:ascii="Arial Unicode MS" w:cs="Arial Unicode MS" w:hAnsi="Arial Unicode MS" w:eastAsia="Arial Unicode MS" w:hint="cs"/>
          <w:b w:val="0"/>
          <w:bCs w:val="0"/>
          <w:i w:val="0"/>
          <w:iCs w:val="0"/>
          <w:rtl w:val="1"/>
        </w:rPr>
        <w:t>اړخونو</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نور</w:t>
      </w:r>
      <w:r>
        <w:rPr>
          <w:rFonts w:ascii="Helvetica" w:hAnsi="Helvetica"/>
          <w:rtl w:val="0"/>
        </w:rPr>
        <w:t xml:space="preserve"> </w:t>
      </w:r>
      <w:r>
        <w:rPr>
          <w:rFonts w:ascii="Arial Unicode MS" w:cs="Arial Unicode MS" w:hAnsi="Arial Unicode MS" w:eastAsia="Arial Unicode MS" w:hint="cs"/>
          <w:b w:val="0"/>
          <w:bCs w:val="0"/>
          <w:i w:val="0"/>
          <w:iCs w:val="0"/>
          <w:rtl w:val="1"/>
        </w:rPr>
        <w:t>ډیر</w:t>
      </w:r>
      <w:r>
        <w:rPr>
          <w:rFonts w:ascii="Helvetica" w:hAnsi="Helvetica"/>
          <w:rtl w:val="0"/>
        </w:rPr>
        <w:t xml:space="preserve"> </w:t>
      </w:r>
      <w:r>
        <w:rPr>
          <w:rFonts w:ascii="Arial Unicode MS" w:cs="Arial Unicode MS" w:hAnsi="Arial Unicode MS" w:eastAsia="Arial Unicode MS" w:hint="cs"/>
          <w:b w:val="0"/>
          <w:bCs w:val="0"/>
          <w:i w:val="0"/>
          <w:iCs w:val="0"/>
          <w:rtl w:val="1"/>
        </w:rPr>
        <w:t>کار</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کار</w:t>
      </w:r>
      <w:r>
        <w:rPr>
          <w:rFonts w:ascii="Helvetica" w:hAnsi="Helvetica"/>
          <w:rtl w:val="0"/>
        </w:rPr>
        <w:t xml:space="preserve"> </w:t>
      </w:r>
      <w:r>
        <w:rPr>
          <w:rFonts w:ascii="Arial Unicode MS" w:cs="Arial Unicode MS" w:hAnsi="Arial Unicode MS" w:eastAsia="Arial Unicode MS" w:hint="cs"/>
          <w:b w:val="0"/>
          <w:bCs w:val="0"/>
          <w:i w:val="0"/>
          <w:iCs w:val="0"/>
          <w:rtl w:val="1"/>
        </w:rPr>
        <w:t>دی</w:t>
      </w:r>
      <w:r>
        <w:rPr>
          <w:rFonts w:ascii="Helvetica" w:hAnsi="Helvetica"/>
          <w:rtl w:val="0"/>
        </w:rPr>
        <w:t xml:space="preserve">. </w:t>
      </w:r>
    </w:p>
    <w:p>
      <w:pPr>
        <w:pStyle w:val="Free Form"/>
        <w:spacing w:line="312" w:lineRule="auto"/>
        <w:ind w:right="360" w:hanging="349"/>
        <w:jc w:val="right"/>
        <w:rPr>
          <w:rFonts w:ascii="Arial" w:cs="Arial" w:hAnsi="Arial" w:eastAsia="Arial"/>
        </w:rPr>
      </w:pPr>
      <w:r>
        <w:rPr>
          <w:rFonts w:ascii="Helvetica" w:hAnsi="Helvetica"/>
          <w:position w:val="4"/>
          <w:sz w:val="43"/>
          <w:szCs w:val="43"/>
          <w:rtl w:val="0"/>
        </w:rPr>
        <w:t>-</w:t>
        <w:tab/>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حوزی</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rPr>
        <w:t>ټولنیز</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سیاسی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تحولات</w:t>
      </w:r>
      <w:r>
        <w:rPr>
          <w:rFonts w:ascii="Helvetica" w:hAnsi="Helvetica"/>
          <w:rtl w:val="0"/>
        </w:rPr>
        <w:t xml:space="preserve"> </w:t>
      </w:r>
      <w:r>
        <w:rPr>
          <w:rFonts w:ascii="Arial Unicode MS" w:cs="Arial Unicode MS" w:hAnsi="Arial Unicode MS" w:eastAsia="Arial Unicode MS" w:hint="cs"/>
          <w:b w:val="0"/>
          <w:bCs w:val="0"/>
          <w:i w:val="0"/>
          <w:iCs w:val="0"/>
          <w:rtl w:val="1"/>
        </w:rPr>
        <w:t>ځانګړی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توجه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غواړي</w:t>
      </w:r>
      <w:r>
        <w:rPr>
          <w:rFonts w:ascii="Helvetica" w:hAnsi="Helvetica"/>
          <w:rtl w:val="0"/>
        </w:rPr>
        <w:t xml:space="preserve">. </w:t>
      </w:r>
      <w:r>
        <w:rPr>
          <w:rFonts w:ascii="Arial Unicode MS" w:cs="Arial Unicode MS" w:hAnsi="Arial Unicode MS" w:eastAsia="Arial Unicode MS" w:hint="cs"/>
          <w:b w:val="0"/>
          <w:bCs w:val="0"/>
          <w:i w:val="0"/>
          <w:iCs w:val="0"/>
          <w:rtl w:val="1"/>
        </w:rPr>
        <w:t>لیکوال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فقط</w:t>
      </w:r>
      <w:r>
        <w:rPr>
          <w:rFonts w:ascii="Helvetica" w:hAnsi="Helvetica"/>
          <w:rtl w:val="0"/>
        </w:rPr>
        <w:t xml:space="preserve"> </w:t>
      </w:r>
      <w:r>
        <w:rPr>
          <w:rFonts w:ascii="Arial Unicode MS" w:cs="Arial Unicode MS" w:hAnsi="Arial Unicode MS" w:eastAsia="Arial Unicode MS" w:hint="cs"/>
          <w:b w:val="0"/>
          <w:bCs w:val="0"/>
          <w:i w:val="0"/>
          <w:iCs w:val="0"/>
          <w:rtl w:val="1"/>
        </w:rPr>
        <w:t>یوازي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موضوع</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اهمیت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نورو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هڅولو</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منظور</w:t>
      </w:r>
      <w:r>
        <w:rPr>
          <w:rFonts w:ascii="Helvetica" w:hAnsi="Helvetica"/>
          <w:rtl w:val="0"/>
        </w:rPr>
        <w:t xml:space="preserve"> </w:t>
      </w:r>
      <w:r>
        <w:rPr>
          <w:rFonts w:ascii="Arial Unicode MS" w:cs="Arial Unicode MS" w:hAnsi="Arial Unicode MS" w:eastAsia="Arial Unicode MS" w:hint="cs"/>
          <w:b w:val="0"/>
          <w:bCs w:val="0"/>
          <w:i w:val="0"/>
          <w:iCs w:val="0"/>
          <w:rtl w:val="1"/>
        </w:rPr>
        <w:t>یو</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څو</w:t>
      </w:r>
      <w:r>
        <w:rPr>
          <w:rFonts w:ascii="Helvetica" w:hAnsi="Helvetica"/>
          <w:rtl w:val="0"/>
        </w:rPr>
        <w:t xml:space="preserve"> </w:t>
      </w:r>
      <w:r>
        <w:rPr>
          <w:rFonts w:ascii="Arial Unicode MS" w:cs="Arial Unicode MS" w:hAnsi="Arial Unicode MS" w:eastAsia="Arial Unicode MS" w:hint="cs"/>
          <w:b w:val="0"/>
          <w:bCs w:val="0"/>
          <w:i w:val="0"/>
          <w:iCs w:val="0"/>
          <w:rtl w:val="1"/>
        </w:rPr>
        <w:t>همدا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ډول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مأخذونه</w:t>
      </w:r>
      <w:r>
        <w:rPr>
          <w:rFonts w:ascii="Helvetica" w:hAnsi="Helvetica"/>
          <w:rtl w:val="0"/>
        </w:rPr>
        <w:t xml:space="preserve"> </w:t>
      </w:r>
      <w:r>
        <w:rPr>
          <w:rFonts w:ascii="Arial Unicode MS" w:cs="Arial Unicode MS" w:hAnsi="Arial Unicode MS" w:eastAsia="Arial Unicode MS" w:hint="cs"/>
          <w:b w:val="0"/>
          <w:bCs w:val="0"/>
          <w:i w:val="0"/>
          <w:iCs w:val="0"/>
          <w:rtl w:val="1"/>
        </w:rPr>
        <w:t>هم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دلته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راوړي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دي</w:t>
      </w:r>
      <w:r>
        <w:rPr>
          <w:rFonts w:ascii="Helvetica" w:hAnsi="Helvetica"/>
          <w:rtl w:val="0"/>
        </w:rPr>
        <w:t>.</w:t>
      </w:r>
    </w:p>
    <w:p>
      <w:pPr>
        <w:pStyle w:val="Free Form"/>
        <w:spacing w:line="312" w:lineRule="auto"/>
        <w:ind w:right="360" w:hanging="349"/>
        <w:jc w:val="right"/>
        <w:rPr>
          <w:rFonts w:ascii="Arial" w:cs="Arial" w:hAnsi="Arial" w:eastAsia="Arial"/>
        </w:rPr>
      </w:pPr>
      <w:r>
        <w:rPr>
          <w:rFonts w:ascii="Arial" w:hAnsi="Arial"/>
          <w:position w:val="4"/>
          <w:sz w:val="43"/>
          <w:szCs w:val="43"/>
          <w:rtl w:val="0"/>
        </w:rPr>
        <w:t>-</w:t>
        <w:tab/>
      </w:r>
      <w:r>
        <w:rPr>
          <w:rFonts w:ascii="Arial" w:hAnsi="Arial"/>
          <w:rtl w:val="0"/>
        </w:rPr>
        <w:t xml:space="preserve">     </w:t>
      </w:r>
      <w:r>
        <w:rPr>
          <w:rFonts w:ascii="Arial Unicode MS" w:cs="Arial Unicode MS" w:hAnsi="Arial Unicode MS" w:eastAsia="Arial Unicode MS" w:hint="cs"/>
          <w:b w:val="0"/>
          <w:bCs w:val="0"/>
          <w:i w:val="0"/>
          <w:iCs w:val="0"/>
          <w:rtl w:val="1"/>
        </w:rPr>
        <w:t>ډیر</w:t>
      </w:r>
      <w:r>
        <w:rPr>
          <w:rFonts w:ascii="Helvetica" w:hAnsi="Helvetica"/>
          <w:rtl w:val="0"/>
        </w:rPr>
        <w:t xml:space="preserve"> </w:t>
      </w:r>
      <w:r>
        <w:rPr>
          <w:rFonts w:ascii="Arial Unicode MS" w:cs="Arial Unicode MS" w:hAnsi="Arial Unicode MS" w:eastAsia="Arial Unicode MS" w:hint="cs"/>
          <w:b w:val="0"/>
          <w:bCs w:val="0"/>
          <w:i w:val="0"/>
          <w:iCs w:val="0"/>
          <w:rtl w:val="1"/>
        </w:rPr>
        <w:t>کتابونه</w:t>
      </w:r>
      <w:r>
        <w:rPr>
          <w:rFonts w:ascii="Helvetica" w:hAnsi="Helvetica"/>
          <w:rtl w:val="0"/>
        </w:rPr>
        <w:t xml:space="preserve"> </w:t>
      </w:r>
      <w:r>
        <w:rPr>
          <w:rFonts w:ascii="Arial Unicode MS" w:cs="Arial Unicode MS" w:hAnsi="Arial Unicode MS" w:eastAsia="Arial Unicode MS" w:hint="cs"/>
          <w:b w:val="0"/>
          <w:bCs w:val="0"/>
          <w:i w:val="0"/>
          <w:iCs w:val="0"/>
          <w:rtl w:val="1"/>
        </w:rPr>
        <w:t>ددی</w:t>
      </w:r>
      <w:r>
        <w:rPr>
          <w:rFonts w:ascii="Helvetica" w:hAnsi="Helvetica"/>
          <w:rtl w:val="0"/>
        </w:rPr>
        <w:t xml:space="preserve"> </w:t>
      </w:r>
      <w:r>
        <w:rPr>
          <w:rFonts w:ascii="Arial Unicode MS" w:cs="Arial Unicode MS" w:hAnsi="Arial Unicode MS" w:eastAsia="Arial Unicode MS" w:hint="cs"/>
          <w:b w:val="0"/>
          <w:bCs w:val="0"/>
          <w:i w:val="0"/>
          <w:iCs w:val="0"/>
          <w:rtl w:val="1"/>
        </w:rPr>
        <w:t>سیمی</w:t>
      </w:r>
      <w:r>
        <w:rPr>
          <w:rFonts w:ascii="Helvetica" w:hAnsi="Helvetica"/>
          <w:rtl w:val="0"/>
        </w:rPr>
        <w:t xml:space="preserve"> </w:t>
      </w:r>
      <w:r>
        <w:rPr>
          <w:rFonts w:ascii="Arial Unicode MS" w:cs="Arial Unicode MS" w:hAnsi="Arial Unicode MS" w:eastAsia="Arial Unicode MS" w:hint="cs"/>
          <w:b w:val="0"/>
          <w:bCs w:val="0"/>
          <w:i w:val="0"/>
          <w:iCs w:val="0"/>
          <w:rtl w:val="1"/>
        </w:rPr>
        <w:t>پر</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جنګونو</w:t>
      </w:r>
      <w:r>
        <w:rPr>
          <w:rFonts w:ascii="Helvetica" w:hAnsi="Helvetica"/>
          <w:rtl w:val="0"/>
        </w:rPr>
        <w:t xml:space="preserve"> </w:t>
      </w:r>
      <w:r>
        <w:rPr>
          <w:rFonts w:ascii="Arial Unicode MS" w:cs="Arial Unicode MS" w:hAnsi="Arial Unicode MS" w:eastAsia="Arial Unicode MS" w:hint="cs"/>
          <w:b w:val="0"/>
          <w:bCs w:val="0"/>
          <w:i w:val="0"/>
          <w:iCs w:val="0"/>
          <w:rtl w:val="1"/>
        </w:rPr>
        <w:t>لیکل</w:t>
      </w:r>
      <w:r>
        <w:rPr>
          <w:rFonts w:ascii="Helvetica" w:hAnsi="Helvetica"/>
          <w:rtl w:val="0"/>
        </w:rPr>
        <w:t xml:space="preserve"> </w:t>
      </w:r>
      <w:r>
        <w:rPr>
          <w:rFonts w:ascii="Arial Unicode MS" w:cs="Arial Unicode MS" w:hAnsi="Arial Unicode MS" w:eastAsia="Arial Unicode MS" w:hint="cs"/>
          <w:b w:val="0"/>
          <w:bCs w:val="0"/>
          <w:i w:val="0"/>
          <w:iCs w:val="0"/>
          <w:rtl w:val="1"/>
        </w:rPr>
        <w:t>سویدي</w:t>
      </w:r>
      <w:r>
        <w:rPr>
          <w:rFonts w:ascii="Helvetica" w:hAnsi="Helvetica"/>
          <w:rtl w:val="0"/>
        </w:rPr>
        <w:t xml:space="preserve"> </w:t>
      </w:r>
      <w:r>
        <w:rPr>
          <w:rFonts w:ascii="Arial Unicode MS" w:cs="Arial Unicode MS" w:hAnsi="Arial Unicode MS" w:eastAsia="Arial Unicode MS" w:hint="cs"/>
          <w:b w:val="0"/>
          <w:bCs w:val="0"/>
          <w:i w:val="0"/>
          <w:iCs w:val="0"/>
          <w:rtl w:val="1"/>
        </w:rPr>
        <w:t>چی</w:t>
      </w:r>
      <w:r>
        <w:rPr>
          <w:rFonts w:ascii="Helvetica" w:hAnsi="Helvetica"/>
          <w:rtl w:val="0"/>
        </w:rPr>
        <w:t xml:space="preserve"> </w:t>
      </w:r>
      <w:r>
        <w:rPr>
          <w:rFonts w:ascii="Arial Unicode MS" w:cs="Arial Unicode MS" w:hAnsi="Arial Unicode MS" w:eastAsia="Arial Unicode MS" w:hint="cs"/>
          <w:b w:val="0"/>
          <w:bCs w:val="0"/>
          <w:i w:val="0"/>
          <w:iCs w:val="0"/>
          <w:rtl w:val="1"/>
        </w:rPr>
        <w:t>باید</w:t>
      </w:r>
      <w:r>
        <w:rPr>
          <w:rFonts w:ascii="Helvetica" w:hAnsi="Helvetica"/>
          <w:rtl w:val="0"/>
        </w:rPr>
        <w:t xml:space="preserve"> </w:t>
      </w:r>
      <w:r>
        <w:rPr>
          <w:rFonts w:ascii="Arial Unicode MS" w:cs="Arial Unicode MS" w:hAnsi="Arial Unicode MS" w:eastAsia="Arial Unicode MS" w:hint="cs"/>
          <w:b w:val="0"/>
          <w:bCs w:val="0"/>
          <w:i w:val="0"/>
          <w:iCs w:val="0"/>
          <w:rtl w:val="1"/>
        </w:rPr>
        <w:t>یو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جلا</w:t>
      </w:r>
      <w:r>
        <w:rPr>
          <w:rFonts w:ascii="Helvetica" w:hAnsi="Helvetica"/>
          <w:rtl w:val="0"/>
        </w:rPr>
        <w:t xml:space="preserve"> </w:t>
      </w:r>
      <w:r>
        <w:rPr>
          <w:rFonts w:ascii="Arial Unicode MS" w:cs="Arial Unicode MS" w:hAnsi="Arial Unicode MS" w:eastAsia="Arial Unicode MS" w:hint="cs"/>
          <w:b w:val="0"/>
          <w:bCs w:val="0"/>
          <w:i w:val="0"/>
          <w:iCs w:val="0"/>
          <w:rtl w:val="1"/>
        </w:rPr>
        <w:t>کتابښود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ورته</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جوړ</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rPr>
        <w:t>انګلیس</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روس</w:t>
      </w:r>
      <w:r>
        <w:rPr>
          <w:rFonts w:ascii="Helvetica" w:hAnsi="Helvetica"/>
          <w:rtl w:val="0"/>
        </w:rPr>
        <w:t xml:space="preserve"> </w:t>
      </w:r>
      <w:r>
        <w:rPr>
          <w:rFonts w:ascii="Arial Unicode MS" w:cs="Arial Unicode MS" w:hAnsi="Arial Unicode MS" w:eastAsia="Arial Unicode MS" w:hint="cs"/>
          <w:b w:val="0"/>
          <w:bCs w:val="0"/>
          <w:i w:val="0"/>
          <w:iCs w:val="0"/>
          <w:rtl w:val="1"/>
        </w:rPr>
        <w:t>پر</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جنګونو</w:t>
      </w:r>
      <w:r>
        <w:rPr>
          <w:rFonts w:ascii="Helvetica" w:hAnsi="Helvetica"/>
          <w:rtl w:val="0"/>
        </w:rPr>
        <w:t xml:space="preserve"> </w:t>
      </w:r>
      <w:r>
        <w:rPr>
          <w:rFonts w:ascii="Arial Unicode MS" w:cs="Arial Unicode MS" w:hAnsi="Arial Unicode MS" w:eastAsia="Arial Unicode MS" w:hint="cs"/>
          <w:b w:val="0"/>
          <w:bCs w:val="0"/>
          <w:i w:val="0"/>
          <w:iCs w:val="0"/>
          <w:rtl w:val="1"/>
        </w:rPr>
        <w:t>کار</w:t>
      </w:r>
      <w:r>
        <w:rPr>
          <w:rFonts w:ascii="Helvetica" w:hAnsi="Helvetica"/>
          <w:rtl w:val="0"/>
        </w:rPr>
        <w:t xml:space="preserve"> </w:t>
      </w:r>
      <w:r>
        <w:rPr>
          <w:rFonts w:ascii="Arial Unicode MS" w:cs="Arial Unicode MS" w:hAnsi="Arial Unicode MS" w:eastAsia="Arial Unicode MS" w:hint="cs"/>
          <w:b w:val="0"/>
          <w:bCs w:val="0"/>
          <w:i w:val="0"/>
          <w:iCs w:val="0"/>
          <w:rtl w:val="1"/>
        </w:rPr>
        <w:t>همدا</w:t>
      </w:r>
      <w:r>
        <w:rPr>
          <w:rFonts w:ascii="Helvetica" w:hAnsi="Helvetica"/>
          <w:rtl w:val="0"/>
        </w:rPr>
        <w:t xml:space="preserve"> </w:t>
      </w:r>
      <w:r>
        <w:rPr>
          <w:rFonts w:ascii="Arial Unicode MS" w:cs="Arial Unicode MS" w:hAnsi="Arial Unicode MS" w:eastAsia="Arial Unicode MS" w:hint="cs"/>
          <w:b w:val="0"/>
          <w:bCs w:val="0"/>
          <w:i w:val="0"/>
          <w:iCs w:val="0"/>
          <w:rtl w:val="1"/>
        </w:rPr>
        <w:t>اوس</w:t>
      </w:r>
      <w:r>
        <w:rPr>
          <w:rFonts w:ascii="Helvetica" w:hAnsi="Helvetica"/>
          <w:rtl w:val="0"/>
        </w:rPr>
        <w:t xml:space="preserve"> </w:t>
      </w:r>
      <w:r>
        <w:rPr>
          <w:rFonts w:ascii="Arial Unicode MS" w:cs="Arial Unicode MS" w:hAnsi="Arial Unicode MS" w:eastAsia="Arial Unicode MS" w:hint="cs"/>
          <w:b w:val="0"/>
          <w:bCs w:val="0"/>
          <w:i w:val="0"/>
          <w:iCs w:val="0"/>
          <w:rtl w:val="1"/>
        </w:rPr>
        <w:t>باید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وسي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روسانو</w:t>
      </w:r>
      <w:r>
        <w:rPr>
          <w:rFonts w:ascii="Helvetica" w:hAnsi="Helvetica"/>
          <w:rtl w:val="0"/>
        </w:rPr>
        <w:t xml:space="preserve"> </w:t>
      </w:r>
      <w:r>
        <w:rPr>
          <w:rFonts w:ascii="Arial Unicode MS" w:cs="Arial Unicode MS" w:hAnsi="Arial Unicode MS" w:eastAsia="Arial Unicode MS" w:hint="cs"/>
          <w:b w:val="0"/>
          <w:bCs w:val="0"/>
          <w:i w:val="0"/>
          <w:iCs w:val="0"/>
          <w:rtl w:val="1"/>
        </w:rPr>
        <w:t>سره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افغانانو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جهاد</w:t>
      </w:r>
      <w:r>
        <w:rPr>
          <w:rFonts w:ascii="Helvetica" w:hAnsi="Helvetica"/>
          <w:rtl w:val="0"/>
        </w:rPr>
        <w:t xml:space="preserve"> </w:t>
      </w:r>
      <w:r>
        <w:rPr>
          <w:rFonts w:ascii="Arial Unicode MS" w:cs="Arial Unicode MS" w:hAnsi="Arial Unicode MS" w:eastAsia="Arial Unicode MS" w:hint="cs"/>
          <w:b w:val="0"/>
          <w:bCs w:val="0"/>
          <w:i w:val="0"/>
          <w:iCs w:val="0"/>
          <w:rtl w:val="1"/>
        </w:rPr>
        <w:t>ډیر</w:t>
      </w:r>
      <w:r>
        <w:rPr>
          <w:rFonts w:ascii="Helvetica" w:hAnsi="Helvetica"/>
          <w:rtl w:val="0"/>
        </w:rPr>
        <w:t xml:space="preserve"> </w:t>
      </w:r>
      <w:r>
        <w:rPr>
          <w:rFonts w:ascii="Arial Unicode MS" w:cs="Arial Unicode MS" w:hAnsi="Arial Unicode MS" w:eastAsia="Arial Unicode MS" w:hint="cs"/>
          <w:b w:val="0"/>
          <w:bCs w:val="0"/>
          <w:i w:val="0"/>
          <w:iCs w:val="0"/>
          <w:rtl w:val="1"/>
        </w:rPr>
        <w:t>مهم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معلومات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ورکیدو</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حال</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دی</w:t>
      </w:r>
      <w:r>
        <w:rPr>
          <w:rFonts w:ascii="Helvetica" w:hAnsi="Helvetica"/>
          <w:rtl w:val="0"/>
        </w:rPr>
        <w:t xml:space="preserve">. </w:t>
      </w:r>
      <w:r>
        <w:rPr>
          <w:rFonts w:ascii="Arial Unicode MS" w:cs="Arial Unicode MS" w:hAnsi="Arial Unicode MS" w:eastAsia="Arial Unicode MS" w:hint="cs"/>
          <w:b w:val="0"/>
          <w:bCs w:val="0"/>
          <w:i w:val="0"/>
          <w:iCs w:val="0"/>
          <w:rtl w:val="1"/>
        </w:rPr>
        <w:t>دغه</w:t>
      </w:r>
      <w:r>
        <w:rPr>
          <w:rFonts w:ascii="Helvetica" w:hAnsi="Helvetica"/>
          <w:rtl w:val="0"/>
        </w:rPr>
        <w:t xml:space="preserve"> </w:t>
      </w:r>
      <w:r>
        <w:rPr>
          <w:rFonts w:ascii="Arial Unicode MS" w:cs="Arial Unicode MS" w:hAnsi="Arial Unicode MS" w:eastAsia="Arial Unicode MS" w:hint="cs"/>
          <w:b w:val="0"/>
          <w:bCs w:val="0"/>
          <w:i w:val="0"/>
          <w:iCs w:val="0"/>
          <w:rtl w:val="1"/>
        </w:rPr>
        <w:t>ویاړلی</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rPr>
        <w:t>ژوندی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ساتل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وطندوست</w:t>
      </w:r>
      <w:r>
        <w:rPr>
          <w:rFonts w:ascii="Helvetica" w:hAnsi="Helvetica"/>
          <w:rtl w:val="0"/>
        </w:rPr>
        <w:t xml:space="preserve"> </w:t>
      </w:r>
      <w:r>
        <w:rPr>
          <w:rFonts w:ascii="Arial Unicode MS" w:cs="Arial Unicode MS" w:hAnsi="Arial Unicode MS" w:eastAsia="Arial Unicode MS" w:hint="cs"/>
          <w:b w:val="0"/>
          <w:bCs w:val="0"/>
          <w:i w:val="0"/>
          <w:iCs w:val="0"/>
          <w:rtl w:val="1"/>
        </w:rPr>
        <w:t>دنده</w:t>
      </w:r>
      <w:r>
        <w:rPr>
          <w:rFonts w:ascii="Helvetica" w:hAnsi="Helvetica"/>
          <w:rtl w:val="0"/>
        </w:rPr>
        <w:t xml:space="preserve"> </w:t>
      </w:r>
      <w:r>
        <w:rPr>
          <w:rFonts w:ascii="Arial Unicode MS" w:cs="Arial Unicode MS" w:hAnsi="Arial Unicode MS" w:eastAsia="Arial Unicode MS" w:hint="cs"/>
          <w:b w:val="0"/>
          <w:bCs w:val="0"/>
          <w:i w:val="0"/>
          <w:iCs w:val="0"/>
          <w:rtl w:val="1"/>
        </w:rPr>
        <w:t>ده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څرنګه</w:t>
      </w:r>
      <w:r>
        <w:rPr>
          <w:rFonts w:ascii="Helvetica" w:hAnsi="Helvetica"/>
          <w:rtl w:val="0"/>
        </w:rPr>
        <w:t xml:space="preserve"> </w:t>
      </w:r>
      <w:r>
        <w:rPr>
          <w:rFonts w:ascii="Arial Unicode MS" w:cs="Arial Unicode MS" w:hAnsi="Arial Unicode MS" w:eastAsia="Arial Unicode MS" w:hint="cs"/>
          <w:b w:val="0"/>
          <w:bCs w:val="0"/>
          <w:i w:val="0"/>
          <w:iCs w:val="0"/>
          <w:rtl w:val="1"/>
        </w:rPr>
        <w:t>چي</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rPr>
        <w:t>کي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امریکا</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جنګ</w:t>
      </w:r>
      <w:r>
        <w:rPr>
          <w:rFonts w:ascii="Helvetica" w:hAnsi="Helvetica"/>
          <w:rtl w:val="0"/>
        </w:rPr>
        <w:t xml:space="preserve"> </w:t>
      </w:r>
      <w:r>
        <w:rPr>
          <w:rFonts w:ascii="Arial Unicode MS" w:cs="Arial Unicode MS" w:hAnsi="Arial Unicode MS" w:eastAsia="Arial Unicode MS" w:hint="cs"/>
          <w:b w:val="0"/>
          <w:bCs w:val="0"/>
          <w:i w:val="0"/>
          <w:iCs w:val="0"/>
          <w:rtl w:val="1"/>
        </w:rPr>
        <w:t>ادامه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لري</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جنګ</w:t>
      </w:r>
      <w:r>
        <w:rPr>
          <w:rFonts w:ascii="Helvetica" w:hAnsi="Helvetica"/>
          <w:rtl w:val="0"/>
        </w:rPr>
        <w:t xml:space="preserve"> </w:t>
      </w:r>
      <w:r>
        <w:rPr>
          <w:rFonts w:ascii="Arial Unicode MS" w:cs="Arial Unicode MS" w:hAnsi="Arial Unicode MS" w:eastAsia="Arial Unicode MS" w:hint="cs"/>
          <w:b w:val="0"/>
          <w:bCs w:val="0"/>
          <w:i w:val="0"/>
          <w:iCs w:val="0"/>
          <w:rtl w:val="1"/>
        </w:rPr>
        <w:t>زور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رود</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حوزه</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دی</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نو</w:t>
      </w:r>
      <w:r>
        <w:rPr>
          <w:rFonts w:ascii="Helvetica" w:hAnsi="Helvetica"/>
          <w:rtl w:val="0"/>
        </w:rPr>
        <w:t xml:space="preserve"> </w:t>
      </w:r>
      <w:r>
        <w:rPr>
          <w:rFonts w:ascii="Arial Unicode MS" w:cs="Arial Unicode MS" w:hAnsi="Arial Unicode MS" w:eastAsia="Arial Unicode MS" w:hint="cs"/>
          <w:b w:val="0"/>
          <w:bCs w:val="0"/>
          <w:i w:val="0"/>
          <w:iCs w:val="0"/>
          <w:rtl w:val="1"/>
        </w:rPr>
        <w:t>ځکه</w:t>
      </w:r>
      <w:r>
        <w:rPr>
          <w:rFonts w:ascii="Helvetica" w:hAnsi="Helvetica"/>
          <w:rtl w:val="0"/>
        </w:rPr>
        <w:t xml:space="preserve"> </w:t>
      </w:r>
      <w:r>
        <w:rPr>
          <w:rFonts w:ascii="Arial Unicode MS" w:cs="Arial Unicode MS" w:hAnsi="Arial Unicode MS" w:eastAsia="Arial Unicode MS" w:hint="cs"/>
          <w:b w:val="0"/>
          <w:bCs w:val="0"/>
          <w:i w:val="0"/>
          <w:iCs w:val="0"/>
          <w:rtl w:val="1"/>
        </w:rPr>
        <w:t>ډیري</w:t>
      </w:r>
      <w:r>
        <w:rPr>
          <w:rFonts w:ascii="Helvetica" w:hAnsi="Helvetica"/>
          <w:rtl w:val="0"/>
        </w:rPr>
        <w:t xml:space="preserve"> </w:t>
      </w:r>
      <w:r>
        <w:rPr>
          <w:rFonts w:ascii="Arial Unicode MS" w:cs="Arial Unicode MS" w:hAnsi="Arial Unicode MS" w:eastAsia="Arial Unicode MS" w:hint="cs"/>
          <w:b w:val="0"/>
          <w:bCs w:val="0"/>
          <w:i w:val="0"/>
          <w:iCs w:val="0"/>
          <w:rtl w:val="1"/>
        </w:rPr>
        <w:t>لیکنی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تراوسه</w:t>
      </w:r>
      <w:r>
        <w:rPr>
          <w:rFonts w:ascii="Helvetica" w:hAnsi="Helvetica"/>
          <w:rtl w:val="0"/>
        </w:rPr>
        <w:t xml:space="preserve"> </w:t>
      </w:r>
      <w:r>
        <w:rPr>
          <w:rFonts w:ascii="Arial Unicode MS" w:cs="Arial Unicode MS" w:hAnsi="Arial Unicode MS" w:eastAsia="Arial Unicode MS" w:hint="cs"/>
          <w:b w:val="0"/>
          <w:bCs w:val="0"/>
          <w:i w:val="0"/>
          <w:iCs w:val="0"/>
          <w:rtl w:val="1"/>
        </w:rPr>
        <w:t>پر</w:t>
      </w:r>
      <w:r>
        <w:rPr>
          <w:rFonts w:ascii="Helvetica" w:hAnsi="Helvetica"/>
          <w:rtl w:val="0"/>
        </w:rPr>
        <w:t xml:space="preserve"> </w:t>
      </w:r>
      <w:r>
        <w:rPr>
          <w:rFonts w:ascii="Arial Unicode MS" w:cs="Arial Unicode MS" w:hAnsi="Arial Unicode MS" w:eastAsia="Arial Unicode MS" w:hint="cs"/>
          <w:b w:val="0"/>
          <w:bCs w:val="0"/>
          <w:i w:val="0"/>
          <w:iCs w:val="0"/>
          <w:rtl w:val="1"/>
        </w:rPr>
        <w:t>سوی</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یقینا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نوري</w:t>
      </w:r>
      <w:r>
        <w:rPr>
          <w:rFonts w:ascii="Helvetica" w:hAnsi="Helvetica"/>
          <w:rtl w:val="0"/>
        </w:rPr>
        <w:t xml:space="preserve"> </w:t>
      </w:r>
      <w:r>
        <w:rPr>
          <w:rFonts w:ascii="Arial Unicode MS" w:cs="Arial Unicode MS" w:hAnsi="Arial Unicode MS" w:eastAsia="Arial Unicode MS" w:hint="cs"/>
          <w:b w:val="0"/>
          <w:bCs w:val="0"/>
          <w:i w:val="0"/>
          <w:iCs w:val="0"/>
          <w:rtl w:val="1"/>
        </w:rPr>
        <w:t>به</w:t>
      </w:r>
      <w:r>
        <w:rPr>
          <w:rFonts w:ascii="Helvetica" w:hAnsi="Helvetica"/>
          <w:rtl w:val="0"/>
        </w:rPr>
        <w:t xml:space="preserve"> </w:t>
      </w:r>
      <w:r>
        <w:rPr>
          <w:rFonts w:ascii="Arial Unicode MS" w:cs="Arial Unicode MS" w:hAnsi="Arial Unicode MS" w:eastAsia="Arial Unicode MS" w:hint="cs"/>
          <w:b w:val="0"/>
          <w:bCs w:val="0"/>
          <w:i w:val="0"/>
          <w:iCs w:val="0"/>
          <w:rtl w:val="1"/>
        </w:rPr>
        <w:t>هم</w:t>
      </w:r>
      <w:r>
        <w:rPr>
          <w:rFonts w:ascii="Helvetica" w:hAnsi="Helvetica"/>
          <w:rtl w:val="0"/>
        </w:rPr>
        <w:t xml:space="preserve"> </w:t>
      </w:r>
      <w:r>
        <w:rPr>
          <w:rFonts w:ascii="Arial Unicode MS" w:cs="Arial Unicode MS" w:hAnsi="Arial Unicode MS" w:eastAsia="Arial Unicode MS" w:hint="cs"/>
          <w:b w:val="0"/>
          <w:bCs w:val="0"/>
          <w:i w:val="0"/>
          <w:iCs w:val="0"/>
          <w:rtl w:val="1"/>
        </w:rPr>
        <w:t>پر</w:t>
      </w:r>
      <w:r>
        <w:rPr>
          <w:rFonts w:ascii="Helvetica" w:hAnsi="Helvetica"/>
          <w:rtl w:val="0"/>
        </w:rPr>
        <w:t xml:space="preserve"> </w:t>
      </w:r>
      <w:r>
        <w:rPr>
          <w:rFonts w:ascii="Arial Unicode MS" w:cs="Arial Unicode MS" w:hAnsi="Arial Unicode MS" w:eastAsia="Arial Unicode MS" w:hint="cs"/>
          <w:b w:val="0"/>
          <w:bCs w:val="0"/>
          <w:i w:val="0"/>
          <w:iCs w:val="0"/>
          <w:rtl w:val="1"/>
        </w:rPr>
        <w:t>کیږي</w:t>
      </w:r>
      <w:r>
        <w:rPr>
          <w:rFonts w:ascii="Helvetica" w:hAnsi="Helvetica"/>
          <w:rtl w:val="0"/>
        </w:rPr>
        <w:t xml:space="preserve">. </w:t>
      </w:r>
      <w:r>
        <w:rPr>
          <w:rFonts w:ascii="Arial Unicode MS" w:cs="Arial Unicode MS" w:hAnsi="Arial Unicode MS" w:eastAsia="Arial Unicode MS" w:hint="cs"/>
          <w:b w:val="0"/>
          <w:bCs w:val="0"/>
          <w:i w:val="0"/>
          <w:iCs w:val="0"/>
          <w:rtl w:val="1"/>
        </w:rPr>
        <w:t>ددغو</w:t>
      </w:r>
      <w:r>
        <w:rPr>
          <w:rFonts w:ascii="Helvetica" w:hAnsi="Helvetica"/>
          <w:rtl w:val="0"/>
        </w:rPr>
        <w:t xml:space="preserve"> </w:t>
      </w:r>
      <w:r>
        <w:rPr>
          <w:rFonts w:ascii="Arial Unicode MS" w:cs="Arial Unicode MS" w:hAnsi="Arial Unicode MS" w:eastAsia="Arial Unicode MS" w:hint="cs"/>
          <w:b w:val="0"/>
          <w:bCs w:val="0"/>
          <w:i w:val="0"/>
          <w:iCs w:val="0"/>
          <w:rtl w:val="1"/>
        </w:rPr>
        <w:t>لیکنو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ساتل</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هرکلي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جنګونو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وقایعو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ثبت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ژورنالیستانو،</w:t>
      </w:r>
      <w:r>
        <w:rPr>
          <w:rFonts w:ascii="Helvetica" w:hAnsi="Helvetica"/>
          <w:rtl w:val="0"/>
        </w:rPr>
        <w:t xml:space="preserve"> </w:t>
      </w:r>
      <w:r>
        <w:rPr>
          <w:rFonts w:ascii="Arial Unicode MS" w:cs="Arial Unicode MS" w:hAnsi="Arial Unicode MS" w:eastAsia="Arial Unicode MS" w:hint="cs"/>
          <w:b w:val="0"/>
          <w:bCs w:val="0"/>
          <w:i w:val="0"/>
          <w:iCs w:val="0"/>
          <w:rtl w:val="1"/>
        </w:rPr>
        <w:t>مورخینو،</w:t>
      </w:r>
      <w:r>
        <w:rPr>
          <w:rFonts w:ascii="Helvetica" w:hAnsi="Helvetica"/>
          <w:rtl w:val="0"/>
        </w:rPr>
        <w:t xml:space="preserve"> </w:t>
      </w:r>
      <w:r>
        <w:rPr>
          <w:rFonts w:ascii="Arial Unicode MS" w:cs="Arial Unicode MS" w:hAnsi="Arial Unicode MS" w:eastAsia="Arial Unicode MS" w:hint="cs"/>
          <w:b w:val="0"/>
          <w:bCs w:val="0"/>
          <w:i w:val="0"/>
          <w:iCs w:val="0"/>
          <w:rtl w:val="1"/>
        </w:rPr>
        <w:t>پوهانو</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وطندوستانو</w:t>
      </w:r>
      <w:r>
        <w:rPr>
          <w:rFonts w:ascii="Helvetica" w:hAnsi="Helvetica"/>
          <w:rtl w:val="0"/>
        </w:rPr>
        <w:t xml:space="preserve"> </w:t>
      </w:r>
      <w:r>
        <w:rPr>
          <w:rFonts w:ascii="Arial Unicode MS" w:cs="Arial Unicode MS" w:hAnsi="Arial Unicode MS" w:eastAsia="Arial Unicode MS" w:hint="cs"/>
          <w:b w:val="0"/>
          <w:bCs w:val="0"/>
          <w:i w:val="0"/>
          <w:iCs w:val="0"/>
          <w:rtl w:val="1"/>
        </w:rPr>
        <w:t>کار</w:t>
      </w:r>
      <w:r>
        <w:rPr>
          <w:rFonts w:ascii="Helvetica" w:hAnsi="Helvetica"/>
          <w:rtl w:val="0"/>
        </w:rPr>
        <w:t xml:space="preserve"> </w:t>
      </w:r>
      <w:r>
        <w:rPr>
          <w:rFonts w:ascii="Arial Unicode MS" w:cs="Arial Unicode MS" w:hAnsi="Arial Unicode MS" w:eastAsia="Arial Unicode MS" w:hint="cs"/>
          <w:b w:val="0"/>
          <w:bCs w:val="0"/>
          <w:i w:val="0"/>
          <w:iCs w:val="0"/>
          <w:rtl w:val="1"/>
        </w:rPr>
        <w:t>دی</w:t>
      </w:r>
      <w:r>
        <w:rPr>
          <w:rFonts w:ascii="Helvetica" w:hAnsi="Helvetica"/>
          <w:rtl w:val="0"/>
        </w:rPr>
        <w:t xml:space="preserve">. </w:t>
      </w:r>
      <w:r>
        <w:rPr>
          <w:rFonts w:ascii="Arial Unicode MS" w:cs="Arial Unicode MS" w:hAnsi="Arial Unicode MS" w:eastAsia="Arial Unicode MS" w:hint="cs"/>
          <w:b w:val="0"/>
          <w:bCs w:val="0"/>
          <w:i w:val="0"/>
          <w:iCs w:val="0"/>
          <w:rtl w:val="1"/>
        </w:rPr>
        <w:t>ددی</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Helvetica" w:hAnsi="Helvetica"/>
          <w:rtl w:val="0"/>
        </w:rPr>
        <w:t xml:space="preserve"> </w:t>
      </w:r>
      <w:r>
        <w:rPr>
          <w:rFonts w:ascii="Arial Unicode MS" w:cs="Arial Unicode MS" w:hAnsi="Arial Unicode MS" w:eastAsia="Arial Unicode MS" w:hint="cs"/>
          <w:b w:val="0"/>
          <w:bCs w:val="0"/>
          <w:i w:val="0"/>
          <w:iCs w:val="0"/>
          <w:rtl w:val="1"/>
        </w:rPr>
        <w:t>لیکوال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ښه</w:t>
      </w:r>
      <w:r>
        <w:rPr>
          <w:rFonts w:ascii="Helvetica" w:hAnsi="Helvetica"/>
          <w:rtl w:val="0"/>
        </w:rPr>
        <w:t xml:space="preserve"> </w:t>
      </w:r>
      <w:r>
        <w:rPr>
          <w:rFonts w:ascii="Arial Unicode MS" w:cs="Arial Unicode MS" w:hAnsi="Arial Unicode MS" w:eastAsia="Arial Unicode MS" w:hint="cs"/>
          <w:b w:val="0"/>
          <w:bCs w:val="0"/>
          <w:i w:val="0"/>
          <w:iCs w:val="0"/>
          <w:rtl w:val="1"/>
        </w:rPr>
        <w:t>ډیر</w:t>
      </w:r>
      <w:r>
        <w:rPr>
          <w:rFonts w:ascii="Helvetica" w:hAnsi="Helvetica"/>
          <w:rtl w:val="0"/>
        </w:rPr>
        <w:t xml:space="preserve"> </w:t>
      </w:r>
      <w:r>
        <w:rPr>
          <w:rFonts w:ascii="Arial Unicode MS" w:cs="Arial Unicode MS" w:hAnsi="Arial Unicode MS" w:eastAsia="Arial Unicode MS" w:hint="cs"/>
          <w:b w:val="0"/>
          <w:bCs w:val="0"/>
          <w:i w:val="0"/>
          <w:iCs w:val="0"/>
          <w:rtl w:val="1"/>
        </w:rPr>
        <w:t>همدا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ډول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معلوماتونه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راټول</w:t>
      </w:r>
      <w:r>
        <w:rPr>
          <w:rFonts w:ascii="Helvetica" w:hAnsi="Helvetica"/>
          <w:rtl w:val="0"/>
        </w:rPr>
        <w:t xml:space="preserve"> </w:t>
      </w:r>
      <w:r>
        <w:rPr>
          <w:rFonts w:ascii="Arial Unicode MS" w:cs="Arial Unicode MS" w:hAnsi="Arial Unicode MS" w:eastAsia="Arial Unicode MS" w:hint="cs"/>
          <w:b w:val="0"/>
          <w:bCs w:val="0"/>
          <w:i w:val="0"/>
          <w:iCs w:val="0"/>
          <w:rtl w:val="1"/>
        </w:rPr>
        <w:t>کړي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وه</w:t>
      </w:r>
      <w:r>
        <w:rPr>
          <w:rFonts w:ascii="Helvetica" w:hAnsi="Helvetica"/>
          <w:rtl w:val="0"/>
        </w:rPr>
        <w:t xml:space="preserve"> </w:t>
      </w:r>
      <w:r>
        <w:rPr>
          <w:rFonts w:ascii="Arial Unicode MS" w:cs="Arial Unicode MS" w:hAnsi="Arial Unicode MS" w:eastAsia="Arial Unicode MS" w:hint="cs"/>
          <w:b w:val="0"/>
          <w:bCs w:val="0"/>
          <w:i w:val="0"/>
          <w:iCs w:val="0"/>
          <w:rtl w:val="1"/>
        </w:rPr>
        <w:t>خو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وروسته</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کتابښود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تخنیکی</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فنی</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اړخ</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قوی</w:t>
      </w:r>
      <w:r>
        <w:rPr>
          <w:rFonts w:ascii="Helvetica" w:hAnsi="Helvetica"/>
          <w:rtl w:val="0"/>
        </w:rPr>
        <w:t xml:space="preserve"> </w:t>
      </w:r>
      <w:r>
        <w:rPr>
          <w:rFonts w:ascii="Arial Unicode MS" w:cs="Arial Unicode MS" w:hAnsi="Arial Unicode MS" w:eastAsia="Arial Unicode MS" w:hint="cs"/>
          <w:b w:val="0"/>
          <w:bCs w:val="0"/>
          <w:i w:val="0"/>
          <w:iCs w:val="0"/>
          <w:rtl w:val="1"/>
        </w:rPr>
        <w:t>پاته</w:t>
      </w:r>
      <w:r>
        <w:rPr>
          <w:rFonts w:ascii="Helvetica" w:hAnsi="Helvetica"/>
          <w:rtl w:val="0"/>
        </w:rPr>
        <w:t xml:space="preserve"> </w:t>
      </w:r>
      <w:r>
        <w:rPr>
          <w:rFonts w:ascii="Arial Unicode MS" w:cs="Arial Unicode MS" w:hAnsi="Arial Unicode MS" w:eastAsia="Arial Unicode MS" w:hint="cs"/>
          <w:b w:val="0"/>
          <w:bCs w:val="0"/>
          <w:i w:val="0"/>
          <w:iCs w:val="0"/>
          <w:rtl w:val="1"/>
        </w:rPr>
        <w:t>کیدو</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منظور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له</w:t>
      </w:r>
      <w:r>
        <w:rPr>
          <w:rFonts w:ascii="Helvetica" w:hAnsi="Helvetica"/>
          <w:rtl w:val="0"/>
        </w:rPr>
        <w:t xml:space="preserve"> </w:t>
      </w:r>
      <w:r>
        <w:rPr>
          <w:rFonts w:ascii="Arial Unicode MS" w:cs="Arial Unicode MS" w:hAnsi="Arial Unicode MS" w:eastAsia="Arial Unicode MS" w:hint="cs"/>
          <w:b w:val="0"/>
          <w:bCs w:val="0"/>
          <w:i w:val="0"/>
          <w:iCs w:val="0"/>
          <w:rtl w:val="1"/>
        </w:rPr>
        <w:t>کتابه</w:t>
      </w:r>
      <w:r>
        <w:rPr>
          <w:rFonts w:ascii="Helvetica" w:hAnsi="Helvetica"/>
          <w:rtl w:val="0"/>
        </w:rPr>
        <w:t xml:space="preserve"> </w:t>
      </w:r>
      <w:r>
        <w:rPr>
          <w:rFonts w:ascii="Arial Unicode MS" w:cs="Arial Unicode MS" w:hAnsi="Arial Unicode MS" w:eastAsia="Arial Unicode MS" w:hint="cs"/>
          <w:b w:val="0"/>
          <w:bCs w:val="0"/>
          <w:i w:val="0"/>
          <w:iCs w:val="0"/>
          <w:rtl w:val="1"/>
        </w:rPr>
        <w:t>وایستل؛</w:t>
      </w:r>
      <w:r>
        <w:rPr>
          <w:rFonts w:ascii="Helvetica" w:hAnsi="Helvetica"/>
          <w:rtl w:val="0"/>
        </w:rPr>
        <w:t xml:space="preserve"> </w:t>
      </w:r>
      <w:r>
        <w:rPr>
          <w:rFonts w:ascii="Arial Unicode MS" w:cs="Arial Unicode MS" w:hAnsi="Arial Unicode MS" w:eastAsia="Arial Unicode MS" w:hint="cs"/>
          <w:b w:val="0"/>
          <w:bCs w:val="0"/>
          <w:i w:val="0"/>
          <w:iCs w:val="0"/>
          <w:rtl w:val="1"/>
        </w:rPr>
        <w:t>که</w:t>
      </w:r>
      <w:r>
        <w:rPr>
          <w:rFonts w:ascii="Helvetica" w:hAnsi="Helvetica"/>
          <w:rtl w:val="0"/>
        </w:rPr>
        <w:t xml:space="preserve"> </w:t>
      </w:r>
      <w:r>
        <w:rPr>
          <w:rFonts w:ascii="Arial Unicode MS" w:cs="Arial Unicode MS" w:hAnsi="Arial Unicode MS" w:eastAsia="Arial Unicode MS" w:hint="cs"/>
          <w:b w:val="0"/>
          <w:bCs w:val="0"/>
          <w:i w:val="0"/>
          <w:iCs w:val="0"/>
          <w:rtl w:val="1"/>
        </w:rPr>
        <w:t>فرصت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ځانته</w:t>
      </w:r>
      <w:r>
        <w:rPr>
          <w:rFonts w:ascii="Helvetica" w:hAnsi="Helvetica"/>
          <w:rtl w:val="0"/>
        </w:rPr>
        <w:t xml:space="preserve"> </w:t>
      </w:r>
      <w:r>
        <w:rPr>
          <w:rFonts w:ascii="Arial Unicode MS" w:cs="Arial Unicode MS" w:hAnsi="Arial Unicode MS" w:eastAsia="Arial Unicode MS" w:hint="cs"/>
          <w:b w:val="0"/>
          <w:bCs w:val="0"/>
          <w:i w:val="0"/>
          <w:iCs w:val="0"/>
          <w:rtl w:val="1"/>
        </w:rPr>
        <w:t>به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جلا</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سي</w:t>
      </w:r>
      <w:r>
        <w:rPr>
          <w:rFonts w:ascii="Helvetica" w:hAnsi="Helvetica"/>
          <w:rtl w:val="0"/>
        </w:rPr>
        <w:t xml:space="preserve">. </w:t>
      </w:r>
    </w:p>
    <w:p>
      <w:pPr>
        <w:pStyle w:val="Free Form"/>
        <w:spacing w:line="312" w:lineRule="auto"/>
        <w:ind w:right="360" w:hanging="349"/>
        <w:jc w:val="right"/>
        <w:rPr>
          <w:rFonts w:ascii="Arial" w:cs="Arial" w:hAnsi="Arial" w:eastAsia="Arial"/>
        </w:rPr>
      </w:pPr>
      <w:r>
        <w:rPr>
          <w:rFonts w:ascii="Helvetica" w:hAnsi="Helvetica"/>
          <w:position w:val="4"/>
          <w:sz w:val="43"/>
          <w:szCs w:val="43"/>
          <w:rtl w:val="0"/>
        </w:rPr>
        <w:t>-</w:t>
        <w:tab/>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لیکونکی</w:t>
      </w:r>
      <w:r>
        <w:rPr>
          <w:rFonts w:ascii="Helvetica" w:hAnsi="Helvetica"/>
          <w:rtl w:val="0"/>
        </w:rPr>
        <w:t xml:space="preserve"> </w:t>
      </w:r>
      <w:r>
        <w:rPr>
          <w:rFonts w:ascii="Arial Unicode MS" w:cs="Arial Unicode MS" w:hAnsi="Arial Unicode MS" w:eastAsia="Arial Unicode MS" w:hint="cs"/>
          <w:b w:val="0"/>
          <w:bCs w:val="0"/>
          <w:i w:val="0"/>
          <w:iCs w:val="0"/>
          <w:rtl w:val="1"/>
        </w:rPr>
        <w:t>یو</w:t>
      </w:r>
      <w:r>
        <w:rPr>
          <w:rFonts w:ascii="Helvetica" w:hAnsi="Helvetica"/>
          <w:rtl w:val="0"/>
        </w:rPr>
        <w:t xml:space="preserve"> </w:t>
      </w:r>
      <w:r>
        <w:rPr>
          <w:rFonts w:ascii="Arial Unicode MS" w:cs="Arial Unicode MS" w:hAnsi="Arial Unicode MS" w:eastAsia="Arial Unicode MS" w:hint="cs"/>
          <w:b w:val="0"/>
          <w:bCs w:val="0"/>
          <w:i w:val="0"/>
          <w:iCs w:val="0"/>
          <w:rtl w:val="1"/>
        </w:rPr>
        <w:t>شمیر</w:t>
      </w:r>
      <w:r>
        <w:rPr>
          <w:rFonts w:ascii="Helvetica" w:hAnsi="Helvetica"/>
          <w:rtl w:val="0"/>
        </w:rPr>
        <w:t xml:space="preserve"> </w:t>
      </w:r>
      <w:r>
        <w:rPr>
          <w:rFonts w:ascii="Arial Unicode MS" w:cs="Arial Unicode MS" w:hAnsi="Arial Unicode MS" w:eastAsia="Arial Unicode MS" w:hint="cs"/>
          <w:b w:val="0"/>
          <w:bCs w:val="0"/>
          <w:i w:val="0"/>
          <w:iCs w:val="0"/>
          <w:rtl w:val="1"/>
        </w:rPr>
        <w:t>کتابونه</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راپورونه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غلام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فاروق</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نوم</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Helvetica" w:hAnsi="Helvetica"/>
          <w:rtl w:val="0"/>
        </w:rPr>
        <w:t xml:space="preserve"> </w:t>
      </w:r>
      <w:r>
        <w:rPr>
          <w:rFonts w:ascii="Arial Unicode MS" w:cs="Arial Unicode MS" w:hAnsi="Arial Unicode MS" w:eastAsia="Arial Unicode MS" w:hint="cs"/>
          <w:b w:val="0"/>
          <w:bCs w:val="0"/>
          <w:i w:val="0"/>
          <w:iCs w:val="0"/>
          <w:rtl w:val="1"/>
        </w:rPr>
        <w:t>سویدی</w:t>
      </w:r>
      <w:r>
        <w:rPr>
          <w:rFonts w:ascii="Helvetica" w:hAnsi="Helvetica"/>
          <w:rtl w:val="0"/>
        </w:rPr>
        <w:t xml:space="preserve"> </w:t>
      </w:r>
      <w:r>
        <w:rPr>
          <w:rFonts w:ascii="Arial Unicode MS" w:cs="Arial Unicode MS" w:hAnsi="Arial Unicode MS" w:eastAsia="Arial Unicode MS" w:hint="cs"/>
          <w:b w:val="0"/>
          <w:bCs w:val="0"/>
          <w:i w:val="0"/>
          <w:iCs w:val="0"/>
          <w:rtl w:val="1"/>
        </w:rPr>
        <w:t>خو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غوایي</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تر</w:t>
      </w:r>
      <w:r>
        <w:rPr>
          <w:rFonts w:ascii="Helvetica" w:hAnsi="Helvetica"/>
          <w:rtl w:val="0"/>
        </w:rPr>
        <w:t xml:space="preserve"> </w:t>
      </w:r>
      <w:r>
        <w:rPr>
          <w:rFonts w:ascii="Arial Unicode MS" w:cs="Arial Unicode MS" w:hAnsi="Arial Unicode MS" w:eastAsia="Arial Unicode MS" w:hint="cs"/>
          <w:b w:val="0"/>
          <w:bCs w:val="0"/>
          <w:i w:val="0"/>
          <w:iCs w:val="0"/>
          <w:rtl w:val="1"/>
        </w:rPr>
        <w:t>کودتا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وروسته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مهاجرت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جهاد</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چاپیریال</w:t>
      </w:r>
      <w:r>
        <w:rPr>
          <w:rFonts w:ascii="Helvetica" w:hAnsi="Helvetica"/>
          <w:rtl w:val="0"/>
        </w:rPr>
        <w:t xml:space="preserve"> </w:t>
      </w:r>
      <w:r>
        <w:rPr>
          <w:rFonts w:ascii="Arial Unicode MS" w:cs="Arial Unicode MS" w:hAnsi="Arial Unicode MS" w:eastAsia="Arial Unicode MS" w:hint="cs"/>
          <w:b w:val="0"/>
          <w:bCs w:val="0"/>
          <w:i w:val="0"/>
          <w:iCs w:val="0"/>
          <w:rtl w:val="1"/>
        </w:rPr>
        <w:t>کي</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1"/>
        </w:rPr>
        <w:t>کتابونه</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لیکني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فاروق</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نوم</w:t>
      </w:r>
      <w:r>
        <w:rPr>
          <w:rFonts w:ascii="Helvetica" w:hAnsi="Helvetica"/>
          <w:rtl w:val="0"/>
        </w:rPr>
        <w:t xml:space="preserve"> </w:t>
      </w:r>
      <w:r>
        <w:rPr>
          <w:rFonts w:ascii="Arial Unicode MS" w:cs="Arial Unicode MS" w:hAnsi="Arial Unicode MS" w:eastAsia="Arial Unicode MS" w:hint="cs"/>
          <w:b w:val="0"/>
          <w:bCs w:val="0"/>
          <w:i w:val="0"/>
          <w:iCs w:val="0"/>
          <w:rtl w:val="1"/>
        </w:rPr>
        <w:t>خپاره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غلط</w:t>
      </w:r>
      <w:r>
        <w:rPr>
          <w:rFonts w:ascii="Helvetica" w:hAnsi="Helvetica"/>
          <w:rtl w:val="0"/>
        </w:rPr>
        <w:t xml:space="preserve"> </w:t>
      </w:r>
      <w:r>
        <w:rPr>
          <w:rFonts w:ascii="Arial Unicode MS" w:cs="Arial Unicode MS" w:hAnsi="Arial Unicode MS" w:eastAsia="Arial Unicode MS" w:hint="cs"/>
          <w:b w:val="0"/>
          <w:bCs w:val="0"/>
          <w:i w:val="0"/>
          <w:iCs w:val="0"/>
          <w:rtl w:val="1"/>
        </w:rPr>
        <w:t>فهمی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لیري</w:t>
      </w:r>
      <w:r>
        <w:rPr>
          <w:rFonts w:ascii="Helvetica" w:hAnsi="Helvetica"/>
          <w:rtl w:val="0"/>
        </w:rPr>
        <w:t xml:space="preserve"> </w:t>
      </w:r>
      <w:r>
        <w:rPr>
          <w:rFonts w:ascii="Arial Unicode MS" w:cs="Arial Unicode MS" w:hAnsi="Arial Unicode MS" w:eastAsia="Arial Unicode MS" w:hint="cs"/>
          <w:b w:val="0"/>
          <w:bCs w:val="0"/>
          <w:i w:val="0"/>
          <w:iCs w:val="0"/>
          <w:rtl w:val="1"/>
        </w:rPr>
        <w:t>کولو</w:t>
      </w:r>
      <w:r>
        <w:rPr>
          <w:rFonts w:ascii="Helvetica" w:hAnsi="Helvetica"/>
          <w:rtl w:val="0"/>
        </w:rPr>
        <w:t xml:space="preserve"> </w:t>
      </w:r>
      <w:r>
        <w:rPr>
          <w:rFonts w:ascii="Arial Unicode MS" w:cs="Arial Unicode MS" w:hAnsi="Arial Unicode MS" w:eastAsia="Arial Unicode MS" w:hint="cs"/>
          <w:b w:val="0"/>
          <w:bCs w:val="0"/>
          <w:i w:val="0"/>
          <w:iCs w:val="0"/>
          <w:rtl w:val="1"/>
        </w:rPr>
        <w:t>لپاره</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دی</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Helvetica" w:hAnsi="Helvetica"/>
          <w:rtl w:val="0"/>
        </w:rPr>
        <w:t xml:space="preserve"> </w:t>
      </w:r>
      <w:r>
        <w:rPr>
          <w:rFonts w:ascii="Arial Unicode MS" w:cs="Arial Unicode MS" w:hAnsi="Arial Unicode MS" w:eastAsia="Arial Unicode MS" w:hint="cs"/>
          <w:b w:val="0"/>
          <w:bCs w:val="0"/>
          <w:i w:val="0"/>
          <w:iCs w:val="0"/>
          <w:rtl w:val="1"/>
        </w:rPr>
        <w:t>کي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w:t>
      </w:r>
      <w:r>
        <w:rPr>
          <w:rFonts w:ascii="Helvetica" w:hAnsi="Helvetica"/>
          <w:rtl w:val="0"/>
        </w:rPr>
        <w:t xml:space="preserve"> </w:t>
      </w:r>
      <w:r>
        <w:rPr>
          <w:rFonts w:ascii="Arial Unicode MS" w:cs="Arial Unicode MS" w:hAnsi="Arial Unicode MS" w:eastAsia="Arial Unicode MS" w:hint="cs"/>
          <w:b w:val="0"/>
          <w:bCs w:val="0"/>
          <w:i w:val="0"/>
          <w:iCs w:val="0"/>
          <w:rtl w:val="1"/>
        </w:rPr>
        <w:t>کتابونه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غلام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فاروق</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نوم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راغلي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دي</w:t>
      </w:r>
      <w:r>
        <w:rPr>
          <w:rFonts w:ascii="Helvetica" w:hAnsi="Helvetica"/>
          <w:rtl w:val="0"/>
        </w:rPr>
        <w:t xml:space="preserve">. </w:t>
      </w:r>
    </w:p>
    <w:p>
      <w:pPr>
        <w:pStyle w:val="Free Form"/>
        <w:spacing w:line="312" w:lineRule="auto"/>
        <w:ind w:right="360" w:hanging="349"/>
        <w:jc w:val="right"/>
        <w:rPr>
          <w:rFonts w:ascii="Arial" w:cs="Arial" w:hAnsi="Arial" w:eastAsia="Arial"/>
        </w:rPr>
      </w:pPr>
      <w:r>
        <w:rPr>
          <w:rFonts w:ascii="Helvetica" w:hAnsi="Helvetica"/>
          <w:position w:val="4"/>
          <w:sz w:val="43"/>
          <w:szCs w:val="43"/>
          <w:rtl w:val="0"/>
        </w:rPr>
        <w:t>-</w:t>
        <w:tab/>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کتابښود</w:t>
      </w:r>
      <w:r>
        <w:rPr>
          <w:rFonts w:ascii="Helvetica" w:hAnsi="Helvetica"/>
          <w:rtl w:val="0"/>
        </w:rPr>
        <w:t xml:space="preserve"> </w:t>
      </w:r>
      <w:r>
        <w:rPr>
          <w:rFonts w:ascii="Arial Unicode MS" w:cs="Arial Unicode MS" w:hAnsi="Arial Unicode MS" w:eastAsia="Arial Unicode MS" w:hint="cs"/>
          <w:b w:val="0"/>
          <w:bCs w:val="0"/>
          <w:i w:val="0"/>
          <w:iCs w:val="0"/>
          <w:rtl w:val="1"/>
        </w:rPr>
        <w:t>ترتیب،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موضوع</w:t>
      </w:r>
      <w:r>
        <w:rPr>
          <w:rFonts w:ascii="Helvetica" w:hAnsi="Helvetica"/>
          <w:rtl w:val="0"/>
        </w:rPr>
        <w:t xml:space="preserve"> </w:t>
      </w:r>
      <w:r>
        <w:rPr>
          <w:rFonts w:ascii="Arial Unicode MS" w:cs="Arial Unicode MS" w:hAnsi="Arial Unicode MS" w:eastAsia="Arial Unicode MS" w:hint="cs"/>
          <w:b w:val="0"/>
          <w:bCs w:val="0"/>
          <w:i w:val="0"/>
          <w:iCs w:val="0"/>
          <w:rtl w:val="1"/>
        </w:rPr>
        <w:t>پر</w:t>
      </w:r>
      <w:r>
        <w:rPr>
          <w:rFonts w:ascii="Helvetica" w:hAnsi="Helvetica"/>
          <w:rtl w:val="0"/>
        </w:rPr>
        <w:t xml:space="preserve"> </w:t>
      </w:r>
      <w:r>
        <w:rPr>
          <w:rFonts w:ascii="Arial Unicode MS" w:cs="Arial Unicode MS" w:hAnsi="Arial Unicode MS" w:eastAsia="Arial Unicode MS" w:hint="cs"/>
          <w:b w:val="0"/>
          <w:bCs w:val="0"/>
          <w:i w:val="0"/>
          <w:iCs w:val="0"/>
          <w:rtl w:val="1"/>
        </w:rPr>
        <w:t>بنیاد</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جوړ</w:t>
      </w:r>
      <w:r>
        <w:rPr>
          <w:rFonts w:ascii="Helvetica" w:hAnsi="Helvetica"/>
          <w:rtl w:val="0"/>
        </w:rPr>
        <w:t xml:space="preserve"> </w:t>
      </w:r>
      <w:r>
        <w:rPr>
          <w:rFonts w:ascii="Arial Unicode MS" w:cs="Arial Unicode MS" w:hAnsi="Arial Unicode MS" w:eastAsia="Arial Unicode MS" w:hint="cs"/>
          <w:b w:val="0"/>
          <w:bCs w:val="0"/>
          <w:i w:val="0"/>
          <w:iCs w:val="0"/>
          <w:rtl w:val="1"/>
        </w:rPr>
        <w:t>سوی</w:t>
      </w:r>
      <w:r>
        <w:rPr>
          <w:rFonts w:ascii="Helvetica" w:hAnsi="Helvetica"/>
          <w:rtl w:val="0"/>
        </w:rPr>
        <w:t xml:space="preserve"> </w:t>
      </w:r>
      <w:r>
        <w:rPr>
          <w:rFonts w:ascii="Arial Unicode MS" w:cs="Arial Unicode MS" w:hAnsi="Arial Unicode MS" w:eastAsia="Arial Unicode MS" w:hint="cs"/>
          <w:b w:val="0"/>
          <w:bCs w:val="0"/>
          <w:i w:val="0"/>
          <w:iCs w:val="0"/>
          <w:rtl w:val="1"/>
        </w:rPr>
        <w:t>دی</w:t>
      </w:r>
      <w:r>
        <w:rPr>
          <w:rFonts w:ascii="Helvetica" w:hAnsi="Helvetica"/>
          <w:rtl w:val="0"/>
        </w:rPr>
        <w:t xml:space="preserve">. </w:t>
      </w:r>
      <w:r>
        <w:rPr>
          <w:rFonts w:ascii="Arial Unicode MS" w:cs="Arial Unicode MS" w:hAnsi="Arial Unicode MS" w:eastAsia="Arial Unicode MS" w:hint="cs"/>
          <w:b w:val="0"/>
          <w:bCs w:val="0"/>
          <w:i w:val="0"/>
          <w:iCs w:val="0"/>
          <w:rtl w:val="1"/>
        </w:rPr>
        <w:t>خو</w:t>
      </w:r>
      <w:r>
        <w:rPr>
          <w:rFonts w:ascii="Helvetica" w:hAnsi="Helvetica"/>
          <w:rtl w:val="0"/>
        </w:rPr>
        <w:t xml:space="preserve"> </w:t>
      </w:r>
      <w:r>
        <w:rPr>
          <w:rFonts w:ascii="Arial Unicode MS" w:cs="Arial Unicode MS" w:hAnsi="Arial Unicode MS" w:eastAsia="Arial Unicode MS" w:hint="cs"/>
          <w:b w:val="0"/>
          <w:bCs w:val="0"/>
          <w:i w:val="0"/>
          <w:iCs w:val="0"/>
          <w:rtl w:val="1"/>
        </w:rPr>
        <w:t>کیدای</w:t>
      </w:r>
      <w:r>
        <w:rPr>
          <w:rFonts w:ascii="Helvetica" w:hAnsi="Helvetica"/>
          <w:rtl w:val="0"/>
        </w:rPr>
        <w:t xml:space="preserve"> </w:t>
      </w:r>
      <w:r>
        <w:rPr>
          <w:rFonts w:ascii="Arial Unicode MS" w:cs="Arial Unicode MS" w:hAnsi="Arial Unicode MS" w:eastAsia="Arial Unicode MS" w:hint="cs"/>
          <w:b w:val="0"/>
          <w:bCs w:val="0"/>
          <w:i w:val="0"/>
          <w:iCs w:val="0"/>
          <w:rtl w:val="1"/>
        </w:rPr>
        <w:t>سی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ځینو</w:t>
      </w:r>
      <w:r>
        <w:rPr>
          <w:rFonts w:ascii="Helvetica" w:hAnsi="Helvetica"/>
          <w:rtl w:val="0"/>
        </w:rPr>
        <w:t xml:space="preserve"> </w:t>
      </w:r>
      <w:r>
        <w:rPr>
          <w:rFonts w:ascii="Arial Unicode MS" w:cs="Arial Unicode MS" w:hAnsi="Arial Unicode MS" w:eastAsia="Arial Unicode MS" w:hint="cs"/>
          <w:b w:val="0"/>
          <w:bCs w:val="0"/>
          <w:i w:val="0"/>
          <w:iCs w:val="0"/>
          <w:rtl w:val="1"/>
        </w:rPr>
        <w:t>ویونکو</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فکر</w:t>
      </w:r>
      <w:r>
        <w:rPr>
          <w:rFonts w:ascii="Helvetica" w:hAnsi="Helvetica"/>
          <w:rtl w:val="0"/>
        </w:rPr>
        <w:t xml:space="preserve"> </w:t>
      </w:r>
      <w:r>
        <w:rPr>
          <w:rFonts w:ascii="Arial Unicode MS" w:cs="Arial Unicode MS" w:hAnsi="Arial Unicode MS" w:eastAsia="Arial Unicode MS" w:hint="cs"/>
          <w:b w:val="0"/>
          <w:bCs w:val="0"/>
          <w:i w:val="0"/>
          <w:iCs w:val="0"/>
          <w:rtl w:val="1"/>
        </w:rPr>
        <w:t>یو</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Helvetica" w:hAnsi="Helvetica"/>
          <w:rtl w:val="0"/>
        </w:rPr>
        <w:t xml:space="preserve"> </w:t>
      </w:r>
      <w:r>
        <w:rPr>
          <w:rFonts w:ascii="Arial Unicode MS" w:cs="Arial Unicode MS" w:hAnsi="Arial Unicode MS" w:eastAsia="Arial Unicode MS" w:hint="cs"/>
          <w:b w:val="0"/>
          <w:bCs w:val="0"/>
          <w:i w:val="0"/>
          <w:iCs w:val="0"/>
          <w:rtl w:val="1"/>
        </w:rPr>
        <w:t>پخپل</w:t>
      </w:r>
      <w:r>
        <w:rPr>
          <w:rFonts w:ascii="Helvetica" w:hAnsi="Helvetica"/>
          <w:rtl w:val="0"/>
        </w:rPr>
        <w:t xml:space="preserve"> </w:t>
      </w:r>
      <w:r>
        <w:rPr>
          <w:rFonts w:ascii="Arial Unicode MS" w:cs="Arial Unicode MS" w:hAnsi="Arial Unicode MS" w:eastAsia="Arial Unicode MS" w:hint="cs"/>
          <w:b w:val="0"/>
          <w:bCs w:val="0"/>
          <w:i w:val="0"/>
          <w:iCs w:val="0"/>
          <w:rtl w:val="1"/>
        </w:rPr>
        <w:t>لازم</w:t>
      </w:r>
      <w:r>
        <w:rPr>
          <w:rFonts w:ascii="Helvetica" w:hAnsi="Helvetica"/>
          <w:rtl w:val="0"/>
        </w:rPr>
        <w:t xml:space="preserve"> </w:t>
      </w:r>
      <w:r>
        <w:rPr>
          <w:rFonts w:ascii="Arial Unicode MS" w:cs="Arial Unicode MS" w:hAnsi="Arial Unicode MS" w:eastAsia="Arial Unicode MS" w:hint="cs"/>
          <w:b w:val="0"/>
          <w:bCs w:val="0"/>
          <w:i w:val="0"/>
          <w:iCs w:val="0"/>
          <w:rtl w:val="1"/>
        </w:rPr>
        <w:t>ځای</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وي</w:t>
      </w:r>
      <w:r>
        <w:rPr>
          <w:rFonts w:ascii="Helvetica" w:hAnsi="Helvetica"/>
          <w:rtl w:val="0"/>
        </w:rPr>
        <w:t xml:space="preserve"> </w:t>
      </w:r>
      <w:r>
        <w:rPr>
          <w:rFonts w:ascii="Arial Unicode MS" w:cs="Arial Unicode MS" w:hAnsi="Arial Unicode MS" w:eastAsia="Arial Unicode MS" w:hint="cs"/>
          <w:b w:val="0"/>
          <w:bCs w:val="0"/>
          <w:i w:val="0"/>
          <w:iCs w:val="0"/>
          <w:rtl w:val="1"/>
        </w:rPr>
        <w:t>راغلی</w:t>
      </w:r>
      <w:r>
        <w:rPr>
          <w:rFonts w:ascii="Helvetica" w:hAnsi="Helvetica"/>
          <w:rtl w:val="0"/>
        </w:rPr>
        <w:t xml:space="preserve"> </w:t>
      </w:r>
      <w:r>
        <w:rPr>
          <w:rFonts w:ascii="Arial Unicode MS" w:cs="Arial Unicode MS" w:hAnsi="Arial Unicode MS" w:eastAsia="Arial Unicode MS" w:hint="cs"/>
          <w:b w:val="0"/>
          <w:bCs w:val="0"/>
          <w:i w:val="0"/>
          <w:iCs w:val="0"/>
          <w:rtl w:val="1"/>
        </w:rPr>
        <w:t>چی</w:t>
      </w:r>
      <w:r>
        <w:rPr>
          <w:rFonts w:ascii="Helvetica" w:hAnsi="Helvetica"/>
          <w:rtl w:val="0"/>
        </w:rPr>
        <w:t xml:space="preserve"> </w:t>
      </w:r>
      <w:r>
        <w:rPr>
          <w:rFonts w:ascii="Arial Unicode MS" w:cs="Arial Unicode MS" w:hAnsi="Arial Unicode MS" w:eastAsia="Arial Unicode MS" w:hint="cs"/>
          <w:b w:val="0"/>
          <w:bCs w:val="0"/>
          <w:i w:val="0"/>
          <w:iCs w:val="0"/>
          <w:rtl w:val="1"/>
        </w:rPr>
        <w:t>ددغه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عدم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دقت</w:t>
      </w:r>
      <w:r>
        <w:rPr>
          <w:rFonts w:ascii="Helvetica" w:hAnsi="Helvetica"/>
          <w:rtl w:val="0"/>
        </w:rPr>
        <w:t xml:space="preserve"> </w:t>
      </w:r>
      <w:r>
        <w:rPr>
          <w:rFonts w:ascii="Arial Unicode MS" w:cs="Arial Unicode MS" w:hAnsi="Arial Unicode MS" w:eastAsia="Arial Unicode MS" w:hint="cs"/>
          <w:b w:val="0"/>
          <w:bCs w:val="0"/>
          <w:i w:val="0"/>
          <w:iCs w:val="0"/>
          <w:rtl w:val="1"/>
        </w:rPr>
        <w:t>څخه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قبلا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معذرت</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غواړم</w:t>
      </w:r>
      <w:r>
        <w:rPr>
          <w:rFonts w:ascii="Helvetica" w:hAnsi="Helvetica"/>
          <w:rtl w:val="0"/>
        </w:rPr>
        <w:t>.</w:t>
      </w:r>
    </w:p>
    <w:p>
      <w:pPr>
        <w:pStyle w:val="Free Form"/>
        <w:spacing w:line="312" w:lineRule="auto"/>
        <w:ind w:right="360" w:hanging="349"/>
        <w:jc w:val="right"/>
        <w:rPr>
          <w:rFonts w:ascii="Arial" w:cs="Arial" w:hAnsi="Arial" w:eastAsia="Arial"/>
        </w:rPr>
      </w:pPr>
      <w:r>
        <w:rPr>
          <w:rFonts w:ascii="Helvetica" w:hAnsi="Helvetica"/>
          <w:position w:val="4"/>
          <w:sz w:val="43"/>
          <w:szCs w:val="43"/>
          <w:rtl w:val="0"/>
        </w:rPr>
        <w:t>-</w:t>
        <w:tab/>
      </w:r>
      <w:r>
        <w:rPr>
          <w:rFonts w:ascii="Helvetica" w:hAnsi="Helvetica"/>
          <w:rtl w:val="0"/>
        </w:rPr>
        <w:t xml:space="preserve">    </w:t>
      </w:r>
      <w:r>
        <w:rPr>
          <w:rFonts w:ascii="Arial Unicode MS" w:cs="Arial Unicode MS" w:hAnsi="Arial Unicode MS" w:eastAsia="Arial Unicode MS" w:hint="cs"/>
          <w:b w:val="0"/>
          <w:bCs w:val="0"/>
          <w:i w:val="0"/>
          <w:iCs w:val="0"/>
          <w:rtl w:val="1"/>
        </w:rPr>
        <w:t>که</w:t>
      </w:r>
      <w:r>
        <w:rPr>
          <w:rFonts w:ascii="Helvetica" w:hAnsi="Helvetica"/>
          <w:rtl w:val="0"/>
        </w:rPr>
        <w:t xml:space="preserve"> </w:t>
      </w:r>
      <w:r>
        <w:rPr>
          <w:rFonts w:ascii="Arial Unicode MS" w:cs="Arial Unicode MS" w:hAnsi="Arial Unicode MS" w:eastAsia="Arial Unicode MS" w:hint="cs"/>
          <w:b w:val="0"/>
          <w:bCs w:val="0"/>
          <w:i w:val="0"/>
          <w:iCs w:val="0"/>
          <w:rtl w:val="1"/>
        </w:rPr>
        <w:t>کوم</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Helvetica" w:hAnsi="Helvetica"/>
          <w:rtl w:val="0"/>
        </w:rPr>
        <w:t xml:space="preserve"> </w:t>
      </w:r>
      <w:r>
        <w:rPr>
          <w:rFonts w:ascii="Arial Unicode MS" w:cs="Arial Unicode MS" w:hAnsi="Arial Unicode MS" w:eastAsia="Arial Unicode MS" w:hint="cs"/>
          <w:b w:val="0"/>
          <w:bCs w:val="0"/>
          <w:i w:val="0"/>
          <w:iCs w:val="0"/>
          <w:rtl w:val="1"/>
        </w:rPr>
        <w:t>پر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دوو</w:t>
      </w:r>
      <w:r>
        <w:rPr>
          <w:rFonts w:ascii="Helvetica" w:hAnsi="Helvetica"/>
          <w:rtl w:val="0"/>
        </w:rPr>
        <w:t xml:space="preserve"> </w:t>
      </w:r>
      <w:r>
        <w:rPr>
          <w:rFonts w:ascii="Arial Unicode MS" w:cs="Arial Unicode MS" w:hAnsi="Arial Unicode MS" w:eastAsia="Arial Unicode MS" w:hint="cs"/>
          <w:b w:val="0"/>
          <w:bCs w:val="0"/>
          <w:i w:val="0"/>
          <w:iCs w:val="0"/>
          <w:rtl w:val="1"/>
        </w:rPr>
        <w:t>موضوعاتو</w:t>
      </w:r>
      <w:r>
        <w:rPr>
          <w:rFonts w:ascii="Helvetica" w:hAnsi="Helvetica"/>
          <w:rtl w:val="0"/>
        </w:rPr>
        <w:t xml:space="preserve"> </w:t>
      </w:r>
      <w:r>
        <w:rPr>
          <w:rFonts w:ascii="Arial Unicode MS" w:cs="Arial Unicode MS" w:hAnsi="Arial Unicode MS" w:eastAsia="Arial Unicode MS" w:hint="cs"/>
          <w:b w:val="0"/>
          <w:bCs w:val="0"/>
          <w:i w:val="0"/>
          <w:iCs w:val="0"/>
          <w:rtl w:val="1"/>
        </w:rPr>
        <w:t>مشتمل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وي،</w:t>
      </w:r>
      <w:r>
        <w:rPr>
          <w:rFonts w:ascii="Helvetica" w:hAnsi="Helvetica"/>
          <w:rtl w:val="0"/>
        </w:rPr>
        <w:t xml:space="preserve"> </w:t>
      </w:r>
      <w:r>
        <w:rPr>
          <w:rFonts w:ascii="Arial Unicode MS" w:cs="Arial Unicode MS" w:hAnsi="Arial Unicode MS" w:eastAsia="Arial Unicode MS" w:hint="cs"/>
          <w:b w:val="0"/>
          <w:bCs w:val="0"/>
          <w:i w:val="0"/>
          <w:iCs w:val="0"/>
          <w:rtl w:val="1"/>
        </w:rPr>
        <w:t>ښایي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هغه</w:t>
      </w:r>
      <w:r>
        <w:rPr>
          <w:rFonts w:ascii="Helvetica" w:hAnsi="Helvetica"/>
          <w:rtl w:val="0"/>
        </w:rPr>
        <w:t xml:space="preserve"> </w:t>
      </w:r>
      <w:r>
        <w:rPr>
          <w:rFonts w:ascii="Arial Unicode MS" w:cs="Arial Unicode MS" w:hAnsi="Arial Unicode MS" w:eastAsia="Arial Unicode MS" w:hint="cs"/>
          <w:b w:val="0"/>
          <w:bCs w:val="0"/>
          <w:i w:val="0"/>
          <w:iCs w:val="0"/>
          <w:rtl w:val="1"/>
        </w:rPr>
        <w:t>ذکر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دوو</w:t>
      </w:r>
      <w:r>
        <w:rPr>
          <w:rFonts w:ascii="Helvetica" w:hAnsi="Helvetica"/>
          <w:rtl w:val="0"/>
        </w:rPr>
        <w:t xml:space="preserve"> </w:t>
      </w:r>
      <w:r>
        <w:rPr>
          <w:rFonts w:ascii="Arial Unicode MS" w:cs="Arial Unicode MS" w:hAnsi="Arial Unicode MS" w:eastAsia="Arial Unicode MS" w:hint="cs"/>
          <w:b w:val="0"/>
          <w:bCs w:val="0"/>
          <w:i w:val="0"/>
          <w:iCs w:val="0"/>
          <w:rtl w:val="1"/>
        </w:rPr>
        <w:t>اړوند</w:t>
      </w:r>
      <w:r>
        <w:rPr>
          <w:rFonts w:ascii="Helvetica" w:hAnsi="Helvetica"/>
          <w:rtl w:val="0"/>
        </w:rPr>
        <w:t xml:space="preserve"> </w:t>
      </w:r>
      <w:r>
        <w:rPr>
          <w:rFonts w:ascii="Arial Unicode MS" w:cs="Arial Unicode MS" w:hAnsi="Arial Unicode MS" w:eastAsia="Arial Unicode MS" w:hint="cs"/>
          <w:b w:val="0"/>
          <w:bCs w:val="0"/>
          <w:i w:val="0"/>
          <w:iCs w:val="0"/>
          <w:rtl w:val="1"/>
        </w:rPr>
        <w:t>ځایو</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سوی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وي</w:t>
      </w:r>
      <w:r>
        <w:rPr>
          <w:rFonts w:ascii="Helvetica" w:hAnsi="Helvetica"/>
          <w:rtl w:val="0"/>
        </w:rPr>
        <w:t xml:space="preserve">. </w:t>
      </w:r>
      <w:r>
        <w:rPr>
          <w:rFonts w:ascii="Arial Unicode MS" w:cs="Arial Unicode MS" w:hAnsi="Arial Unicode MS" w:eastAsia="Arial Unicode MS" w:hint="cs"/>
          <w:b w:val="0"/>
          <w:bCs w:val="0"/>
          <w:i w:val="0"/>
          <w:iCs w:val="0"/>
          <w:rtl w:val="1"/>
        </w:rPr>
        <w:t>خو</w:t>
      </w:r>
      <w:r>
        <w:rPr>
          <w:rFonts w:ascii="Helvetica" w:hAnsi="Helvetica"/>
          <w:rtl w:val="0"/>
        </w:rPr>
        <w:t xml:space="preserve"> </w:t>
      </w:r>
      <w:r>
        <w:rPr>
          <w:rFonts w:ascii="Arial Unicode MS" w:cs="Arial Unicode MS" w:hAnsi="Arial Unicode MS" w:eastAsia="Arial Unicode MS" w:hint="cs"/>
          <w:b w:val="0"/>
          <w:bCs w:val="0"/>
          <w:i w:val="0"/>
          <w:iCs w:val="0"/>
          <w:rtl w:val="1"/>
        </w:rPr>
        <w:t>کوښښ</w:t>
      </w:r>
      <w:r>
        <w:rPr>
          <w:rFonts w:ascii="Helvetica" w:hAnsi="Helvetica"/>
          <w:rtl w:val="0"/>
        </w:rPr>
        <w:t xml:space="preserve"> </w:t>
      </w:r>
      <w:r>
        <w:rPr>
          <w:rFonts w:ascii="Arial Unicode MS" w:cs="Arial Unicode MS" w:hAnsi="Arial Unicode MS" w:eastAsia="Arial Unicode MS" w:hint="cs"/>
          <w:b w:val="0"/>
          <w:bCs w:val="0"/>
          <w:i w:val="0"/>
          <w:iCs w:val="0"/>
          <w:rtl w:val="1"/>
        </w:rPr>
        <w:t>سویدی</w:t>
      </w:r>
      <w:r>
        <w:rPr>
          <w:rFonts w:ascii="Helvetica" w:hAnsi="Helvetica"/>
          <w:rtl w:val="0"/>
        </w:rPr>
        <w:t xml:space="preserve"> </w:t>
      </w:r>
      <w:r>
        <w:rPr>
          <w:rFonts w:ascii="Arial Unicode MS" w:cs="Arial Unicode MS" w:hAnsi="Arial Unicode MS" w:eastAsia="Arial Unicode MS" w:hint="cs"/>
          <w:b w:val="0"/>
          <w:bCs w:val="0"/>
          <w:i w:val="0"/>
          <w:iCs w:val="0"/>
          <w:rtl w:val="1"/>
        </w:rPr>
        <w:t>چی</w:t>
      </w:r>
      <w:r>
        <w:rPr>
          <w:rFonts w:ascii="Helvetica" w:hAnsi="Helvetica"/>
          <w:rtl w:val="0"/>
        </w:rPr>
        <w:t xml:space="preserve"> </w:t>
      </w:r>
      <w:r>
        <w:rPr>
          <w:rFonts w:ascii="Arial Unicode MS" w:cs="Arial Unicode MS" w:hAnsi="Arial Unicode MS" w:eastAsia="Arial Unicode MS" w:hint="cs"/>
          <w:b w:val="0"/>
          <w:bCs w:val="0"/>
          <w:i w:val="0"/>
          <w:iCs w:val="0"/>
          <w:rtl w:val="1"/>
        </w:rPr>
        <w:t>دغه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ضروري</w:t>
      </w:r>
      <w:r>
        <w:rPr>
          <w:rFonts w:ascii="Helvetica" w:hAnsi="Helvetica"/>
          <w:rtl w:val="0"/>
        </w:rPr>
        <w:t xml:space="preserve"> </w:t>
      </w:r>
      <w:r>
        <w:rPr>
          <w:rFonts w:ascii="Arial Unicode MS" w:cs="Arial Unicode MS" w:hAnsi="Arial Unicode MS" w:eastAsia="Arial Unicode MS" w:hint="cs"/>
          <w:b w:val="0"/>
          <w:bCs w:val="0"/>
          <w:i w:val="0"/>
          <w:iCs w:val="0"/>
          <w:rtl w:val="1"/>
        </w:rPr>
        <w:t>تکرار</w:t>
      </w:r>
      <w:r>
        <w:rPr>
          <w:rFonts w:ascii="Helvetica" w:hAnsi="Helvetica"/>
          <w:rtl w:val="0"/>
        </w:rPr>
        <w:t xml:space="preserve"> </w:t>
      </w:r>
      <w:r>
        <w:rPr>
          <w:rFonts w:ascii="Arial Unicode MS" w:cs="Arial Unicode MS" w:hAnsi="Arial Unicode MS" w:eastAsia="Arial Unicode MS" w:hint="cs"/>
          <w:b w:val="0"/>
          <w:bCs w:val="0"/>
          <w:i w:val="0"/>
          <w:iCs w:val="0"/>
          <w:rtl w:val="1"/>
        </w:rPr>
        <w:t>هم</w:t>
      </w:r>
      <w:r>
        <w:rPr>
          <w:rFonts w:ascii="Helvetica" w:hAnsi="Helvetica"/>
          <w:rtl w:val="0"/>
        </w:rPr>
        <w:t xml:space="preserve"> </w:t>
      </w:r>
      <w:r>
        <w:rPr>
          <w:rFonts w:ascii="Arial Unicode MS" w:cs="Arial Unicode MS" w:hAnsi="Arial Unicode MS" w:eastAsia="Arial Unicode MS" w:hint="cs"/>
          <w:b w:val="0"/>
          <w:bCs w:val="0"/>
          <w:i w:val="0"/>
          <w:iCs w:val="0"/>
          <w:rtl w:val="1"/>
        </w:rPr>
        <w:t>ډیر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وي</w:t>
      </w:r>
      <w:r>
        <w:rPr>
          <w:rFonts w:ascii="Helvetica" w:hAnsi="Helvetica"/>
          <w:rtl w:val="0"/>
        </w:rPr>
        <w:t xml:space="preserve">. </w:t>
      </w:r>
    </w:p>
    <w:p>
      <w:pPr>
        <w:pStyle w:val="Free Form"/>
        <w:spacing w:line="312" w:lineRule="auto"/>
        <w:ind w:right="360" w:hanging="349"/>
        <w:jc w:val="right"/>
        <w:rPr>
          <w:rFonts w:ascii="Arial" w:cs="Arial" w:hAnsi="Arial" w:eastAsia="Arial"/>
        </w:rPr>
      </w:pPr>
      <w:r>
        <w:rPr>
          <w:rFonts w:ascii="Helvetica" w:hAnsi="Helvetica"/>
          <w:position w:val="4"/>
          <w:sz w:val="43"/>
          <w:szCs w:val="43"/>
          <w:rtl w:val="0"/>
        </w:rPr>
        <w:t>-</w:t>
        <w:tab/>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دی</w:t>
      </w:r>
      <w:r>
        <w:rPr>
          <w:rFonts w:ascii="Helvetica" w:hAnsi="Helvetica"/>
          <w:rtl w:val="0"/>
        </w:rPr>
        <w:t xml:space="preserve"> </w:t>
      </w:r>
      <w:r>
        <w:rPr>
          <w:rFonts w:ascii="Arial Unicode MS" w:cs="Arial Unicode MS" w:hAnsi="Arial Unicode MS" w:eastAsia="Arial Unicode MS" w:hint="cs"/>
          <w:b w:val="0"/>
          <w:bCs w:val="0"/>
          <w:i w:val="0"/>
          <w:iCs w:val="0"/>
          <w:rtl w:val="1"/>
        </w:rPr>
        <w:t>کتابښود</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دری</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تاریخي</w:t>
      </w:r>
      <w:r>
        <w:rPr>
          <w:rFonts w:ascii="Helvetica" w:hAnsi="Helvetica"/>
          <w:rtl w:val="0"/>
        </w:rPr>
        <w:t xml:space="preserve"> </w:t>
      </w:r>
      <w:r>
        <w:rPr>
          <w:rFonts w:ascii="Arial Unicode MS" w:cs="Arial Unicode MS" w:hAnsi="Arial Unicode MS" w:eastAsia="Arial Unicode MS" w:hint="cs"/>
          <w:b w:val="0"/>
          <w:bCs w:val="0"/>
          <w:i w:val="0"/>
          <w:iCs w:val="0"/>
          <w:rtl w:val="1"/>
        </w:rPr>
        <w:t>سنی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استعمال</w:t>
      </w:r>
      <w:r>
        <w:rPr>
          <w:rFonts w:ascii="Helvetica" w:hAnsi="Helvetica"/>
          <w:rtl w:val="0"/>
        </w:rPr>
        <w:t xml:space="preserve"> </w:t>
      </w:r>
      <w:r>
        <w:rPr>
          <w:rFonts w:ascii="Arial Unicode MS" w:cs="Arial Unicode MS" w:hAnsi="Arial Unicode MS" w:eastAsia="Arial Unicode MS" w:hint="cs"/>
          <w:b w:val="0"/>
          <w:bCs w:val="0"/>
          <w:i w:val="0"/>
          <w:iCs w:val="0"/>
          <w:rtl w:val="1"/>
        </w:rPr>
        <w:t>سویدی</w:t>
      </w:r>
      <w:r>
        <w:rPr>
          <w:rFonts w:ascii="Helvetica" w:hAnsi="Helvetica"/>
          <w:rtl w:val="0"/>
        </w:rPr>
        <w:t>: (</w:t>
      </w:r>
      <w:r>
        <w:rPr>
          <w:rFonts w:ascii="Arial Unicode MS" w:cs="Arial Unicode MS" w:hAnsi="Arial Unicode MS" w:eastAsia="Arial Unicode MS" w:hint="cs"/>
          <w:b w:val="0"/>
          <w:bCs w:val="0"/>
          <w:i w:val="0"/>
          <w:iCs w:val="0"/>
          <w:rtl w:val="1"/>
        </w:rPr>
        <w:t>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هجري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شمسي</w:t>
      </w:r>
      <w:r>
        <w:rPr>
          <w:rFonts w:ascii="Helvetica" w:hAnsi="Helvetica"/>
          <w:rtl w:val="0"/>
        </w:rPr>
        <w:t xml:space="preserve"> </w:t>
      </w:r>
      <w:r>
        <w:rPr>
          <w:rFonts w:ascii="Helvetica" w:hAnsi="Helvetica"/>
          <w:rtl w:val="0"/>
          <w:lang w:val="ru-RU"/>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w:t>
      </w:r>
      <w:r>
        <w:rPr>
          <w:rFonts w:ascii="Arial Unicode MS" w:cs="Arial Unicode MS" w:hAnsi="Arial Unicode MS" w:eastAsia="Arial Unicode MS" w:hint="cs"/>
          <w:b w:val="0"/>
          <w:bCs w:val="0"/>
          <w:i w:val="0"/>
          <w:iCs w:val="0"/>
          <w:rtl w:val="1"/>
        </w:rPr>
        <w:t>۲</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هجري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قمري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هق</w:t>
      </w:r>
      <w:r>
        <w:rPr>
          <w:rFonts w:ascii="Helvetica" w:hAnsi="Helvetica"/>
          <w:rtl w:val="0"/>
        </w:rPr>
        <w:t>. (</w:t>
      </w:r>
      <w:r>
        <w:rPr>
          <w:rFonts w:ascii="Arial Unicode MS" w:cs="Arial Unicode MS" w:hAnsi="Arial Unicode MS" w:eastAsia="Arial Unicode MS" w:hint="cs"/>
          <w:b w:val="0"/>
          <w:bCs w:val="0"/>
          <w:i w:val="0"/>
          <w:iCs w:val="0"/>
          <w:rtl w:val="1"/>
        </w:rPr>
        <w:t>۳</w:t>
      </w:r>
      <w:r>
        <w:rPr>
          <w:rFonts w:ascii="Helvetica" w:hAnsi="Helvetica"/>
          <w:rtl w:val="0"/>
        </w:rPr>
        <w:t xml:space="preserve">) </w:t>
      </w:r>
      <w:r>
        <w:rPr>
          <w:rFonts w:ascii="Arial Unicode MS" w:cs="Arial Unicode MS" w:hAnsi="Arial Unicode MS" w:eastAsia="Arial Unicode MS" w:hint="cs"/>
          <w:b w:val="0"/>
          <w:bCs w:val="0"/>
          <w:i w:val="0"/>
          <w:iCs w:val="0"/>
          <w:rtl w:val="1"/>
        </w:rPr>
        <w:t>میلادي</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م</w:t>
      </w:r>
      <w:r>
        <w:rPr>
          <w:rFonts w:ascii="Arial" w:hAnsi="Arial"/>
          <w:rtl w:val="0"/>
        </w:rPr>
        <w:t>.</w:t>
      </w:r>
    </w:p>
    <w:p>
      <w:pPr>
        <w:pStyle w:val="Free Form"/>
        <w:spacing w:line="312" w:lineRule="auto"/>
        <w:ind w:right="360" w:hanging="349"/>
        <w:jc w:val="right"/>
        <w:rPr>
          <w:rFonts w:ascii="Arial" w:cs="Arial" w:hAnsi="Arial" w:eastAsia="Arial"/>
        </w:rPr>
      </w:pPr>
      <w:r>
        <w:rPr>
          <w:rFonts w:ascii="Arial" w:hAnsi="Arial"/>
          <w:position w:val="4"/>
          <w:sz w:val="43"/>
          <w:szCs w:val="43"/>
          <w:rtl w:val="0"/>
        </w:rPr>
        <w:t>-</w:t>
        <w:tab/>
      </w:r>
      <w:r>
        <w:rPr>
          <w:rFonts w:ascii="Arial" w:hAnsi="Arial"/>
          <w:rtl w:val="0"/>
        </w:rPr>
        <w:t xml:space="preserve">    </w:t>
      </w:r>
      <w:r>
        <w:rPr>
          <w:rFonts w:ascii="Arial Unicode MS" w:cs="Arial Unicode MS" w:hAnsi="Arial Unicode MS" w:eastAsia="Arial Unicode MS" w:hint="cs"/>
          <w:b w:val="0"/>
          <w:bCs w:val="0"/>
          <w:i w:val="0"/>
          <w:iCs w:val="0"/>
          <w:rtl w:val="1"/>
        </w:rPr>
        <w:t>دغه</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Helvetica" w:hAnsi="Helvetica"/>
          <w:rtl w:val="0"/>
        </w:rPr>
        <w:t xml:space="preserve"> </w:t>
      </w:r>
      <w:r>
        <w:rPr>
          <w:rFonts w:ascii="Arial Unicode MS" w:cs="Arial Unicode MS" w:hAnsi="Arial Unicode MS" w:eastAsia="Arial Unicode MS" w:hint="cs"/>
          <w:b w:val="0"/>
          <w:bCs w:val="0"/>
          <w:i w:val="0"/>
          <w:iCs w:val="0"/>
          <w:rtl w:val="1"/>
        </w:rPr>
        <w:t>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ستاسو</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وړاندي</w:t>
      </w:r>
      <w:r>
        <w:rPr>
          <w:rFonts w:ascii="Helvetica" w:hAnsi="Helvetica"/>
          <w:rtl w:val="0"/>
        </w:rPr>
        <w:t xml:space="preserve"> </w:t>
      </w:r>
      <w:r>
        <w:rPr>
          <w:rFonts w:ascii="Arial Unicode MS" w:cs="Arial Unicode MS" w:hAnsi="Arial Unicode MS" w:eastAsia="Arial Unicode MS" w:hint="cs"/>
          <w:b w:val="0"/>
          <w:bCs w:val="0"/>
          <w:i w:val="0"/>
          <w:iCs w:val="0"/>
          <w:rtl w:val="1"/>
        </w:rPr>
        <w:t>پروت</w:t>
      </w:r>
      <w:r>
        <w:rPr>
          <w:rFonts w:ascii="Helvetica" w:hAnsi="Helvetica"/>
          <w:rtl w:val="0"/>
        </w:rPr>
        <w:t xml:space="preserve"> </w:t>
      </w:r>
      <w:r>
        <w:rPr>
          <w:rFonts w:ascii="Arial Unicode MS" w:cs="Arial Unicode MS" w:hAnsi="Arial Unicode MS" w:eastAsia="Arial Unicode MS" w:hint="cs"/>
          <w:b w:val="0"/>
          <w:bCs w:val="0"/>
          <w:i w:val="0"/>
          <w:iCs w:val="0"/>
          <w:rtl w:val="1"/>
        </w:rPr>
        <w:t>دی،</w:t>
      </w:r>
      <w:r>
        <w:rPr>
          <w:rFonts w:ascii="Helvetica" w:hAnsi="Helvetica"/>
          <w:rtl w:val="0"/>
        </w:rPr>
        <w:t xml:space="preserve"> </w:t>
      </w:r>
      <w:r>
        <w:rPr>
          <w:rFonts w:ascii="Arial Unicode MS" w:cs="Arial Unicode MS" w:hAnsi="Arial Unicode MS" w:eastAsia="Arial Unicode MS" w:hint="cs"/>
          <w:b w:val="0"/>
          <w:bCs w:val="0"/>
          <w:i w:val="0"/>
          <w:iCs w:val="0"/>
          <w:rtl w:val="1"/>
        </w:rPr>
        <w:t>سره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له</w:t>
      </w:r>
      <w:r>
        <w:rPr>
          <w:rFonts w:ascii="Helvetica" w:hAnsi="Helvetica"/>
          <w:rtl w:val="0"/>
        </w:rPr>
        <w:t xml:space="preserve"> </w:t>
      </w:r>
      <w:r>
        <w:rPr>
          <w:rFonts w:ascii="Arial Unicode MS" w:cs="Arial Unicode MS" w:hAnsi="Arial Unicode MS" w:eastAsia="Arial Unicode MS" w:hint="cs"/>
          <w:b w:val="0"/>
          <w:bCs w:val="0"/>
          <w:i w:val="0"/>
          <w:iCs w:val="0"/>
          <w:rtl w:val="1"/>
        </w:rPr>
        <w:t>دی</w:t>
      </w:r>
      <w:r>
        <w:rPr>
          <w:rFonts w:ascii="Helvetica" w:hAnsi="Helvetica"/>
          <w:rtl w:val="0"/>
        </w:rPr>
        <w:t xml:space="preserve"> </w:t>
      </w:r>
      <w:r>
        <w:rPr>
          <w:rFonts w:ascii="Arial Unicode MS" w:cs="Arial Unicode MS" w:hAnsi="Arial Unicode MS" w:eastAsia="Arial Unicode MS" w:hint="cs"/>
          <w:b w:val="0"/>
          <w:bCs w:val="0"/>
          <w:i w:val="0"/>
          <w:iCs w:val="0"/>
          <w:rtl w:val="1"/>
        </w:rPr>
        <w:t>چی</w:t>
      </w:r>
      <w:r>
        <w:rPr>
          <w:rFonts w:ascii="Helvetica" w:hAnsi="Helvetica"/>
          <w:rtl w:val="0"/>
        </w:rPr>
        <w:t xml:space="preserve"> </w:t>
      </w:r>
      <w:r>
        <w:rPr>
          <w:rFonts w:ascii="Arial Unicode MS" w:cs="Arial Unicode MS" w:hAnsi="Arial Unicode MS" w:eastAsia="Arial Unicode MS" w:hint="cs"/>
          <w:b w:val="0"/>
          <w:bCs w:val="0"/>
          <w:i w:val="0"/>
          <w:iCs w:val="0"/>
          <w:rtl w:val="1"/>
        </w:rPr>
        <w:t>ډیر</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ګټور</w:t>
      </w:r>
      <w:r>
        <w:rPr>
          <w:rFonts w:ascii="Helvetica" w:hAnsi="Helvetica"/>
          <w:rtl w:val="0"/>
        </w:rPr>
        <w:t xml:space="preserve"> </w:t>
      </w:r>
      <w:r>
        <w:rPr>
          <w:rFonts w:ascii="Arial Unicode MS" w:cs="Arial Unicode MS" w:hAnsi="Arial Unicode MS" w:eastAsia="Arial Unicode MS" w:hint="cs"/>
          <w:b w:val="0"/>
          <w:bCs w:val="0"/>
          <w:i w:val="0"/>
          <w:iCs w:val="0"/>
          <w:rtl w:val="1"/>
        </w:rPr>
        <w:t>دی</w:t>
      </w:r>
      <w:r>
        <w:rPr>
          <w:rFonts w:ascii="Helvetica" w:hAnsi="Helvetica"/>
          <w:rtl w:val="0"/>
        </w:rPr>
        <w:t xml:space="preserve"> </w:t>
      </w:r>
      <w:r>
        <w:rPr>
          <w:rFonts w:ascii="Arial Unicode MS" w:cs="Arial Unicode MS" w:hAnsi="Arial Unicode MS" w:eastAsia="Arial Unicode MS" w:hint="cs"/>
          <w:b w:val="0"/>
          <w:bCs w:val="0"/>
          <w:i w:val="0"/>
          <w:iCs w:val="0"/>
          <w:rtl w:val="1"/>
        </w:rPr>
        <w:t>خو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پوره</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جامع</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ادعاء</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سي</w:t>
      </w:r>
      <w:r>
        <w:rPr>
          <w:rFonts w:ascii="Helvetica" w:hAnsi="Helvetica"/>
          <w:rtl w:val="0"/>
        </w:rPr>
        <w:t xml:space="preserve"> </w:t>
      </w:r>
      <w:r>
        <w:rPr>
          <w:rFonts w:ascii="Arial Unicode MS" w:cs="Arial Unicode MS" w:hAnsi="Arial Unicode MS" w:eastAsia="Arial Unicode MS" w:hint="cs"/>
          <w:b w:val="0"/>
          <w:bCs w:val="0"/>
          <w:i w:val="0"/>
          <w:iCs w:val="0"/>
          <w:rtl w:val="1"/>
        </w:rPr>
        <w:t>کیدای</w:t>
      </w:r>
      <w:r>
        <w:rPr>
          <w:rFonts w:ascii="Helvetica" w:hAnsi="Helvetica"/>
          <w:rtl w:val="0"/>
        </w:rPr>
        <w:t xml:space="preserve">. </w:t>
      </w:r>
      <w:r>
        <w:rPr>
          <w:rFonts w:ascii="Arial Unicode MS" w:cs="Arial Unicode MS" w:hAnsi="Arial Unicode MS" w:eastAsia="Arial Unicode MS" w:hint="cs"/>
          <w:b w:val="0"/>
          <w:bCs w:val="0"/>
          <w:i w:val="0"/>
          <w:iCs w:val="0"/>
          <w:rtl w:val="1"/>
        </w:rPr>
        <w:t>لیکوال</w:t>
      </w:r>
      <w:r>
        <w:rPr>
          <w:rFonts w:ascii="Helvetica" w:hAnsi="Helvetica"/>
          <w:rtl w:val="0"/>
        </w:rPr>
        <w:t xml:space="preserve"> </w:t>
      </w:r>
      <w:r>
        <w:rPr>
          <w:rFonts w:ascii="Arial Unicode MS" w:cs="Arial Unicode MS" w:hAnsi="Arial Unicode MS" w:eastAsia="Arial Unicode MS" w:hint="cs"/>
          <w:b w:val="0"/>
          <w:bCs w:val="0"/>
          <w:i w:val="0"/>
          <w:iCs w:val="0"/>
          <w:rtl w:val="1"/>
        </w:rPr>
        <w:t>یقین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لري</w:t>
      </w:r>
      <w:r>
        <w:rPr>
          <w:rFonts w:ascii="Helvetica" w:hAnsi="Helvetica"/>
          <w:rtl w:val="0"/>
        </w:rPr>
        <w:t xml:space="preserve"> </w:t>
      </w:r>
      <w:r>
        <w:rPr>
          <w:rFonts w:ascii="Arial Unicode MS" w:cs="Arial Unicode MS" w:hAnsi="Arial Unicode MS" w:eastAsia="Arial Unicode MS" w:hint="cs"/>
          <w:b w:val="0"/>
          <w:bCs w:val="0"/>
          <w:i w:val="0"/>
          <w:iCs w:val="0"/>
          <w:rtl w:val="1"/>
        </w:rPr>
        <w:t>چی</w:t>
      </w:r>
      <w:r>
        <w:rPr>
          <w:rFonts w:ascii="Helvetica" w:hAnsi="Helvetica"/>
          <w:rtl w:val="0"/>
        </w:rPr>
        <w:t xml:space="preserve"> </w:t>
      </w:r>
      <w:r>
        <w:rPr>
          <w:rFonts w:ascii="Arial Unicode MS" w:cs="Arial Unicode MS" w:hAnsi="Arial Unicode MS" w:eastAsia="Arial Unicode MS" w:hint="cs"/>
          <w:b w:val="0"/>
          <w:bCs w:val="0"/>
          <w:i w:val="0"/>
          <w:iCs w:val="0"/>
          <w:rtl w:val="1"/>
        </w:rPr>
        <w:t>پر</w:t>
      </w:r>
      <w:r>
        <w:rPr>
          <w:rFonts w:ascii="Helvetica" w:hAnsi="Helvetica"/>
          <w:rtl w:val="0"/>
        </w:rPr>
        <w:t xml:space="preserve"> </w:t>
      </w:r>
      <w:r>
        <w:rPr>
          <w:rFonts w:ascii="Arial Unicode MS" w:cs="Arial Unicode MS" w:hAnsi="Arial Unicode MS" w:eastAsia="Arial Unicode MS" w:hint="cs"/>
          <w:b w:val="0"/>
          <w:bCs w:val="0"/>
          <w:i w:val="0"/>
          <w:iCs w:val="0"/>
          <w:rtl w:val="1"/>
        </w:rPr>
        <w:t>سیمه</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نور</w:t>
      </w:r>
      <w:r>
        <w:rPr>
          <w:rFonts w:ascii="Helvetica" w:hAnsi="Helvetica"/>
          <w:rtl w:val="0"/>
        </w:rPr>
        <w:t xml:space="preserve"> </w:t>
      </w:r>
      <w:r>
        <w:rPr>
          <w:rFonts w:ascii="Arial Unicode MS" w:cs="Arial Unicode MS" w:hAnsi="Arial Unicode MS" w:eastAsia="Arial Unicode MS" w:hint="cs"/>
          <w:b w:val="0"/>
          <w:bCs w:val="0"/>
          <w:i w:val="0"/>
          <w:iCs w:val="0"/>
          <w:rtl w:val="1"/>
        </w:rPr>
        <w:t>لیکل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سوي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مواد</w:t>
      </w:r>
      <w:r>
        <w:rPr>
          <w:rFonts w:ascii="Helvetica" w:hAnsi="Helvetica"/>
          <w:rtl w:val="0"/>
        </w:rPr>
        <w:t xml:space="preserve"> </w:t>
      </w:r>
      <w:r>
        <w:rPr>
          <w:rFonts w:ascii="Arial Unicode MS" w:cs="Arial Unicode MS" w:hAnsi="Arial Unicode MS" w:eastAsia="Arial Unicode MS" w:hint="cs"/>
          <w:b w:val="0"/>
          <w:bCs w:val="0"/>
          <w:i w:val="0"/>
          <w:iCs w:val="0"/>
          <w:rtl w:val="1"/>
        </w:rPr>
        <w:t>هم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سته</w:t>
      </w:r>
      <w:r>
        <w:rPr>
          <w:rFonts w:ascii="Helvetica" w:hAnsi="Helvetica"/>
          <w:rtl w:val="0"/>
        </w:rPr>
        <w:t xml:space="preserve"> </w:t>
      </w:r>
      <w:r>
        <w:rPr>
          <w:rFonts w:ascii="Arial Unicode MS" w:cs="Arial Unicode MS" w:hAnsi="Arial Unicode MS" w:eastAsia="Arial Unicode MS" w:hint="cs"/>
          <w:b w:val="0"/>
          <w:bCs w:val="0"/>
          <w:i w:val="0"/>
          <w:iCs w:val="0"/>
          <w:rtl w:val="1"/>
        </w:rPr>
        <w:t>چي</w:t>
      </w:r>
      <w:r>
        <w:rPr>
          <w:rFonts w:ascii="Helvetica" w:hAnsi="Helvetica"/>
          <w:rtl w:val="0"/>
        </w:rPr>
        <w:t xml:space="preserve"> </w:t>
      </w:r>
      <w:r>
        <w:rPr>
          <w:rFonts w:ascii="Arial Unicode MS" w:cs="Arial Unicode MS" w:hAnsi="Arial Unicode MS" w:eastAsia="Arial Unicode MS" w:hint="cs"/>
          <w:b w:val="0"/>
          <w:bCs w:val="0"/>
          <w:i w:val="0"/>
          <w:iCs w:val="0"/>
          <w:rtl w:val="1"/>
        </w:rPr>
        <w:t>زموږ</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لاسته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راغلي</w:t>
      </w:r>
      <w:r>
        <w:rPr>
          <w:rFonts w:ascii="Helvetica" w:hAnsi="Helvetica"/>
          <w:rtl w:val="0"/>
        </w:rPr>
        <w:t xml:space="preserve">. </w:t>
      </w:r>
      <w:r>
        <w:rPr>
          <w:rFonts w:ascii="Arial Unicode MS" w:cs="Arial Unicode MS" w:hAnsi="Arial Unicode MS" w:eastAsia="Arial Unicode MS" w:hint="cs"/>
          <w:b w:val="0"/>
          <w:bCs w:val="0"/>
          <w:i w:val="0"/>
          <w:iCs w:val="0"/>
          <w:rtl w:val="1"/>
        </w:rPr>
        <w:t>خو</w:t>
      </w:r>
      <w:r>
        <w:rPr>
          <w:rFonts w:ascii="Helvetica" w:hAnsi="Helvetica"/>
          <w:rtl w:val="0"/>
        </w:rPr>
        <w:t xml:space="preserve"> </w:t>
      </w:r>
      <w:r>
        <w:rPr>
          <w:rFonts w:ascii="Arial Unicode MS" w:cs="Arial Unicode MS" w:hAnsi="Arial Unicode MS" w:eastAsia="Arial Unicode MS" w:hint="cs"/>
          <w:b w:val="0"/>
          <w:bCs w:val="0"/>
          <w:i w:val="0"/>
          <w:iCs w:val="0"/>
          <w:rtl w:val="1"/>
        </w:rPr>
        <w:t>بنده</w:t>
      </w:r>
      <w:r>
        <w:rPr>
          <w:rFonts w:ascii="Helvetica" w:hAnsi="Helvetica"/>
          <w:rtl w:val="0"/>
        </w:rPr>
        <w:t xml:space="preserve"> </w:t>
      </w:r>
      <w:r>
        <w:rPr>
          <w:rFonts w:ascii="Arial Unicode MS" w:cs="Arial Unicode MS" w:hAnsi="Arial Unicode MS" w:eastAsia="Arial Unicode MS" w:hint="cs"/>
          <w:b w:val="0"/>
          <w:bCs w:val="0"/>
          <w:i w:val="0"/>
          <w:iCs w:val="0"/>
          <w:rtl w:val="1"/>
        </w:rPr>
        <w:t>پخپل</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وس</w:t>
      </w:r>
      <w:r>
        <w:rPr>
          <w:rFonts w:ascii="Helvetica" w:hAnsi="Helvetica"/>
          <w:rtl w:val="0"/>
        </w:rPr>
        <w:t xml:space="preserve"> </w:t>
      </w:r>
      <w:r>
        <w:rPr>
          <w:rFonts w:ascii="Arial Unicode MS" w:cs="Arial Unicode MS" w:hAnsi="Arial Unicode MS" w:eastAsia="Arial Unicode MS" w:hint="cs"/>
          <w:b w:val="0"/>
          <w:bCs w:val="0"/>
          <w:i w:val="0"/>
          <w:iCs w:val="0"/>
          <w:rtl w:val="1"/>
        </w:rPr>
        <w:t>پړ</w:t>
      </w:r>
      <w:r>
        <w:rPr>
          <w:rFonts w:ascii="Helvetica" w:hAnsi="Helvetica"/>
          <w:rtl w:val="0"/>
        </w:rPr>
        <w:t xml:space="preserve"> </w:t>
      </w:r>
      <w:r>
        <w:rPr>
          <w:rFonts w:ascii="Arial Unicode MS" w:cs="Arial Unicode MS" w:hAnsi="Arial Unicode MS" w:eastAsia="Arial Unicode MS" w:hint="cs"/>
          <w:b w:val="0"/>
          <w:bCs w:val="0"/>
          <w:i w:val="0"/>
          <w:iCs w:val="0"/>
          <w:rtl w:val="1"/>
        </w:rPr>
        <w:t>دی</w:t>
      </w:r>
      <w:r>
        <w:rPr>
          <w:rFonts w:ascii="Arial" w:hAnsi="Arial"/>
          <w:rtl w:val="0"/>
        </w:rPr>
        <w:t xml:space="preserve">. </w:t>
      </w:r>
      <w:r>
        <w:rPr>
          <w:rFonts w:ascii="Arial Unicode MS" w:cs="Arial Unicode MS" w:hAnsi="Arial Unicode MS" w:eastAsia="Arial Unicode MS" w:hint="cs"/>
          <w:b w:val="0"/>
          <w:bCs w:val="0"/>
          <w:i w:val="0"/>
          <w:iCs w:val="0"/>
          <w:rtl w:val="1"/>
        </w:rPr>
        <w:t>که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نوي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مواد</w:t>
      </w:r>
      <w:r>
        <w:rPr>
          <w:rFonts w:ascii="Helvetica" w:hAnsi="Helvetica"/>
          <w:rtl w:val="0"/>
        </w:rPr>
        <w:t xml:space="preserve"> </w:t>
      </w:r>
      <w:r>
        <w:rPr>
          <w:rFonts w:ascii="Arial Unicode MS" w:cs="Arial Unicode MS" w:hAnsi="Arial Unicode MS" w:eastAsia="Arial Unicode MS" w:hint="cs"/>
          <w:b w:val="0"/>
          <w:bCs w:val="0"/>
          <w:i w:val="0"/>
          <w:iCs w:val="0"/>
          <w:rtl w:val="1"/>
        </w:rPr>
        <w:t>وموندل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سول،</w:t>
      </w:r>
      <w:r>
        <w:rPr>
          <w:rFonts w:ascii="Helvetica" w:hAnsi="Helvetica"/>
          <w:rtl w:val="0"/>
        </w:rPr>
        <w:t xml:space="preserve"> </w:t>
      </w:r>
      <w:r>
        <w:rPr>
          <w:rFonts w:ascii="Arial Unicode MS" w:cs="Arial Unicode MS" w:hAnsi="Arial Unicode MS" w:eastAsia="Arial Unicode MS" w:hint="cs"/>
          <w:b w:val="0"/>
          <w:bCs w:val="0"/>
          <w:i w:val="0"/>
          <w:iCs w:val="0"/>
          <w:rtl w:val="1"/>
        </w:rPr>
        <w:t>هیله</w:t>
      </w:r>
      <w:r>
        <w:rPr>
          <w:rFonts w:ascii="Helvetica" w:hAnsi="Helvetica"/>
          <w:rtl w:val="0"/>
        </w:rPr>
        <w:t xml:space="preserve"> </w:t>
      </w:r>
      <w:r>
        <w:rPr>
          <w:rFonts w:ascii="Arial Unicode MS" w:cs="Arial Unicode MS" w:hAnsi="Arial Unicode MS" w:eastAsia="Arial Unicode MS" w:hint="cs"/>
          <w:b w:val="0"/>
          <w:bCs w:val="0"/>
          <w:i w:val="0"/>
          <w:iCs w:val="0"/>
          <w:rtl w:val="1"/>
        </w:rPr>
        <w:t>ده</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بل</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ورسره</w:t>
      </w:r>
      <w:r>
        <w:rPr>
          <w:rFonts w:ascii="Helvetica" w:hAnsi="Helvetica"/>
          <w:rtl w:val="0"/>
        </w:rPr>
        <w:t xml:space="preserve"> </w:t>
      </w:r>
      <w:r>
        <w:rPr>
          <w:rFonts w:ascii="Arial Unicode MS" w:cs="Arial Unicode MS" w:hAnsi="Arial Unicode MS" w:eastAsia="Arial Unicode MS" w:hint="cs"/>
          <w:b w:val="0"/>
          <w:bCs w:val="0"/>
          <w:i w:val="0"/>
          <w:iCs w:val="0"/>
          <w:rtl w:val="1"/>
        </w:rPr>
        <w:t>یو</w:t>
      </w:r>
      <w:r>
        <w:rPr>
          <w:rFonts w:ascii="Helvetica" w:hAnsi="Helvetica"/>
          <w:rtl w:val="0"/>
        </w:rPr>
        <w:t xml:space="preserve"> </w:t>
      </w:r>
      <w:r>
        <w:rPr>
          <w:rFonts w:ascii="Arial Unicode MS" w:cs="Arial Unicode MS" w:hAnsi="Arial Unicode MS" w:eastAsia="Arial Unicode MS" w:hint="cs"/>
          <w:b w:val="0"/>
          <w:bCs w:val="0"/>
          <w:i w:val="0"/>
          <w:iCs w:val="0"/>
          <w:rtl w:val="1"/>
        </w:rPr>
        <w:t>ځای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سي</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یا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بل</w:t>
      </w:r>
      <w:r>
        <w:rPr>
          <w:rFonts w:ascii="Helvetica" w:hAnsi="Helvetica"/>
          <w:rtl w:val="0"/>
        </w:rPr>
        <w:t xml:space="preserve"> </w:t>
      </w:r>
      <w:r>
        <w:rPr>
          <w:rFonts w:ascii="Arial Unicode MS" w:cs="Arial Unicode MS" w:hAnsi="Arial Unicode MS" w:eastAsia="Arial Unicode MS" w:hint="cs"/>
          <w:b w:val="0"/>
          <w:bCs w:val="0"/>
          <w:i w:val="0"/>
          <w:iCs w:val="0"/>
          <w:rtl w:val="1"/>
        </w:rPr>
        <w:t>څوک</w:t>
      </w:r>
      <w:r>
        <w:rPr>
          <w:rFonts w:ascii="Helvetica" w:hAnsi="Helvetica"/>
          <w:rtl w:val="0"/>
        </w:rPr>
        <w:t xml:space="preserve"> </w:t>
      </w:r>
      <w:r>
        <w:rPr>
          <w:rFonts w:ascii="Arial Unicode MS" w:cs="Arial Unicode MS" w:hAnsi="Arial Unicode MS" w:eastAsia="Arial Unicode MS" w:hint="cs"/>
          <w:b w:val="0"/>
          <w:bCs w:val="0"/>
          <w:i w:val="0"/>
          <w:iCs w:val="0"/>
          <w:rtl w:val="1"/>
        </w:rPr>
        <w:t>زموږ</w:t>
      </w:r>
      <w:r>
        <w:rPr>
          <w:rFonts w:ascii="Helvetica" w:hAnsi="Helvetica"/>
          <w:rtl w:val="0"/>
        </w:rPr>
        <w:t xml:space="preserve"> </w:t>
      </w:r>
      <w:r>
        <w:rPr>
          <w:rFonts w:ascii="Arial Unicode MS" w:cs="Arial Unicode MS" w:hAnsi="Arial Unicode MS" w:eastAsia="Arial Unicode MS" w:hint="cs"/>
          <w:b w:val="0"/>
          <w:bCs w:val="0"/>
          <w:i w:val="0"/>
          <w:iCs w:val="0"/>
          <w:rtl w:val="1"/>
        </w:rPr>
        <w:t>دغه</w:t>
      </w:r>
      <w:r>
        <w:rPr>
          <w:rFonts w:ascii="Helvetica" w:hAnsi="Helvetica"/>
          <w:rtl w:val="0"/>
        </w:rPr>
        <w:t xml:space="preserve"> </w:t>
      </w:r>
      <w:r>
        <w:rPr>
          <w:rFonts w:ascii="Arial Unicode MS" w:cs="Arial Unicode MS" w:hAnsi="Arial Unicode MS" w:eastAsia="Arial Unicode MS" w:hint="cs"/>
          <w:b w:val="0"/>
          <w:bCs w:val="0"/>
          <w:i w:val="0"/>
          <w:iCs w:val="0"/>
          <w:rtl w:val="1"/>
        </w:rPr>
        <w:t>نیګړی</w:t>
      </w:r>
      <w:r>
        <w:rPr>
          <w:rFonts w:ascii="Helvetica" w:hAnsi="Helvetica"/>
          <w:rtl w:val="0"/>
        </w:rPr>
        <w:t xml:space="preserve"> </w:t>
      </w:r>
      <w:r>
        <w:rPr>
          <w:rFonts w:ascii="Arial Unicode MS" w:cs="Arial Unicode MS" w:hAnsi="Arial Unicode MS" w:eastAsia="Arial Unicode MS" w:hint="cs"/>
          <w:b w:val="0"/>
          <w:bCs w:val="0"/>
          <w:i w:val="0"/>
          <w:iCs w:val="0"/>
          <w:rtl w:val="1"/>
        </w:rPr>
        <w:t>کار</w:t>
      </w:r>
      <w:r>
        <w:rPr>
          <w:rFonts w:ascii="Helvetica" w:hAnsi="Helvetica"/>
          <w:rtl w:val="0"/>
        </w:rPr>
        <w:t xml:space="preserve"> </w:t>
      </w:r>
      <w:r>
        <w:rPr>
          <w:rFonts w:ascii="Arial Unicode MS" w:cs="Arial Unicode MS" w:hAnsi="Arial Unicode MS" w:eastAsia="Arial Unicode MS" w:hint="cs"/>
          <w:b w:val="0"/>
          <w:bCs w:val="0"/>
          <w:i w:val="0"/>
          <w:iCs w:val="0"/>
          <w:rtl w:val="1"/>
        </w:rPr>
        <w:t>پوره</w:t>
      </w:r>
      <w:r>
        <w:rPr>
          <w:rFonts w:ascii="Helvetica" w:hAnsi="Helvetica"/>
          <w:rtl w:val="0"/>
        </w:rPr>
        <w:t xml:space="preserve"> </w:t>
      </w:r>
      <w:r>
        <w:rPr>
          <w:rFonts w:ascii="Arial Unicode MS" w:cs="Arial Unicode MS" w:hAnsi="Arial Unicode MS" w:eastAsia="Arial Unicode MS" w:hint="cs"/>
          <w:b w:val="0"/>
          <w:bCs w:val="0"/>
          <w:i w:val="0"/>
          <w:iCs w:val="0"/>
          <w:rtl w:val="1"/>
        </w:rPr>
        <w:t>کړي</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دغه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معذرت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ددغه</w:t>
      </w:r>
      <w:r>
        <w:rPr>
          <w:rFonts w:ascii="Helvetica" w:hAnsi="Helvetica"/>
          <w:rtl w:val="0"/>
        </w:rPr>
        <w:t xml:space="preserve"> </w:t>
      </w:r>
      <w:r>
        <w:rPr>
          <w:rFonts w:ascii="Arial Unicode MS" w:cs="Arial Unicode MS" w:hAnsi="Arial Unicode MS" w:eastAsia="Arial Unicode MS" w:hint="cs"/>
          <w:b w:val="0"/>
          <w:bCs w:val="0"/>
          <w:i w:val="0"/>
          <w:iCs w:val="0"/>
          <w:rtl w:val="1"/>
        </w:rPr>
        <w:t>کمي</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اعتراف</w:t>
      </w:r>
      <w:r>
        <w:rPr>
          <w:rFonts w:ascii="Helvetica" w:hAnsi="Helvetica"/>
          <w:rtl w:val="0"/>
        </w:rPr>
        <w:t xml:space="preserve"> </w:t>
      </w:r>
      <w:r>
        <w:rPr>
          <w:rFonts w:ascii="Arial Unicode MS" w:cs="Arial Unicode MS" w:hAnsi="Arial Unicode MS" w:eastAsia="Arial Unicode MS" w:hint="cs"/>
          <w:b w:val="0"/>
          <w:bCs w:val="0"/>
          <w:i w:val="0"/>
          <w:iCs w:val="0"/>
          <w:rtl w:val="1"/>
        </w:rPr>
        <w:t>سره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w:t>
      </w:r>
      <w:r>
        <w:rPr>
          <w:rFonts w:ascii="Helvetica" w:hAnsi="Helvetica"/>
          <w:rtl w:val="0"/>
        </w:rPr>
        <w:t xml:space="preserve"> </w:t>
      </w:r>
      <w:r>
        <w:rPr>
          <w:rFonts w:ascii="Arial Unicode MS" w:cs="Arial Unicode MS" w:hAnsi="Arial Unicode MS" w:eastAsia="Arial Unicode MS" w:hint="cs"/>
          <w:b w:val="0"/>
          <w:bCs w:val="0"/>
          <w:i w:val="0"/>
          <w:iCs w:val="0"/>
          <w:rtl w:val="1"/>
        </w:rPr>
        <w:t>کتابښود</w:t>
      </w:r>
      <w:r>
        <w:rPr>
          <w:rFonts w:ascii="Helvetica" w:hAnsi="Helvetica"/>
          <w:rtl w:val="0"/>
        </w:rPr>
        <w:t xml:space="preserve"> </w:t>
      </w:r>
      <w:r>
        <w:rPr>
          <w:rFonts w:ascii="Arial Unicode MS" w:cs="Arial Unicode MS" w:hAnsi="Arial Unicode MS" w:eastAsia="Arial Unicode MS" w:hint="cs"/>
          <w:b w:val="0"/>
          <w:bCs w:val="0"/>
          <w:i w:val="0"/>
          <w:iCs w:val="0"/>
          <w:rtl w:val="1"/>
        </w:rPr>
        <w:t>ددغه</w:t>
      </w:r>
      <w:r>
        <w:rPr>
          <w:rFonts w:ascii="Helvetica" w:hAnsi="Helvetica"/>
          <w:rtl w:val="0"/>
        </w:rPr>
        <w:t xml:space="preserve"> </w:t>
      </w:r>
      <w:r>
        <w:rPr>
          <w:rFonts w:ascii="Arial Unicode MS" w:cs="Arial Unicode MS" w:hAnsi="Arial Unicode MS" w:eastAsia="Arial Unicode MS" w:hint="cs"/>
          <w:b w:val="0"/>
          <w:bCs w:val="0"/>
          <w:i w:val="0"/>
          <w:iCs w:val="0"/>
          <w:rtl w:val="1"/>
        </w:rPr>
        <w:t>حوزی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انکشاف</w:t>
      </w:r>
      <w:r>
        <w:rPr>
          <w:rFonts w:ascii="Helvetica" w:hAnsi="Helvetica"/>
          <w:rtl w:val="0"/>
        </w:rPr>
        <w:t xml:space="preserve"> </w:t>
      </w:r>
      <w:r>
        <w:rPr>
          <w:rFonts w:ascii="Arial Unicode MS" w:cs="Arial Unicode MS" w:hAnsi="Arial Unicode MS" w:eastAsia="Arial Unicode MS" w:hint="cs"/>
          <w:b w:val="0"/>
          <w:bCs w:val="0"/>
          <w:i w:val="0"/>
          <w:iCs w:val="0"/>
          <w:rtl w:val="1"/>
        </w:rPr>
        <w:t>سره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میني</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روحیه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ستاسو</w:t>
      </w:r>
      <w:r>
        <w:rPr>
          <w:rFonts w:ascii="Helvetica" w:hAnsi="Helvetica"/>
          <w:rtl w:val="0"/>
        </w:rPr>
        <w:t xml:space="preserve"> </w:t>
      </w:r>
      <w:r>
        <w:rPr>
          <w:rFonts w:ascii="Arial Unicode MS" w:cs="Arial Unicode MS" w:hAnsi="Arial Unicode MS" w:eastAsia="Arial Unicode MS" w:hint="cs"/>
          <w:b w:val="0"/>
          <w:bCs w:val="0"/>
          <w:i w:val="0"/>
          <w:iCs w:val="0"/>
          <w:rtl w:val="1"/>
        </w:rPr>
        <w:t>حضور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ته</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ډیر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اخلاص</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وړاندي</w:t>
      </w:r>
      <w:r>
        <w:rPr>
          <w:rFonts w:ascii="Helvetica" w:hAnsi="Helvetica"/>
          <w:rtl w:val="0"/>
        </w:rPr>
        <w:t xml:space="preserve"> </w:t>
      </w:r>
      <w:r>
        <w:rPr>
          <w:rFonts w:ascii="Arial Unicode MS" w:cs="Arial Unicode MS" w:hAnsi="Arial Unicode MS" w:eastAsia="Arial Unicode MS" w:hint="cs"/>
          <w:b w:val="0"/>
          <w:bCs w:val="0"/>
          <w:i w:val="0"/>
          <w:iCs w:val="0"/>
          <w:rtl w:val="1"/>
        </w:rPr>
        <w:t>کیږي</w:t>
      </w:r>
      <w:r>
        <w:rPr>
          <w:rFonts w:ascii="Helvetica" w:hAnsi="Helvetica"/>
          <w:rtl w:val="0"/>
        </w:rPr>
        <w:t>.</w:t>
      </w:r>
    </w:p>
    <w:p>
      <w:pPr>
        <w:pStyle w:val="Free Form"/>
        <w:spacing w:line="312" w:lineRule="auto"/>
        <w:ind w:right="360" w:hanging="349"/>
        <w:jc w:val="right"/>
        <w:rPr>
          <w:rFonts w:ascii="Arial" w:cs="Arial" w:hAnsi="Arial" w:eastAsia="Arial"/>
        </w:rPr>
      </w:pPr>
      <w:r>
        <w:rPr>
          <w:rFonts w:ascii="Helvetica" w:hAnsi="Helvetica"/>
          <w:position w:val="4"/>
          <w:sz w:val="43"/>
          <w:szCs w:val="43"/>
          <w:rtl w:val="0"/>
        </w:rPr>
        <w:t>-</w:t>
        <w:tab/>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پای</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ښاغلی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عبدالرحمن</w:t>
      </w:r>
      <w:r>
        <w:rPr>
          <w:rFonts w:ascii="Helvetica" w:hAnsi="Helvetica"/>
          <w:rtl w:val="0"/>
        </w:rPr>
        <w:t xml:space="preserve"> </w:t>
      </w:r>
      <w:r>
        <w:rPr>
          <w:rFonts w:ascii="Arial Unicode MS" w:cs="Arial Unicode MS" w:hAnsi="Arial Unicode MS" w:eastAsia="Arial Unicode MS" w:hint="cs"/>
          <w:b w:val="0"/>
          <w:bCs w:val="0"/>
          <w:i w:val="0"/>
          <w:iCs w:val="0"/>
          <w:rtl w:val="1"/>
        </w:rPr>
        <w:t>حکیمي</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پارلمانی</w:t>
      </w:r>
      <w:r>
        <w:rPr>
          <w:rFonts w:ascii="Helvetica" w:hAnsi="Helvetica"/>
          <w:rtl w:val="0"/>
        </w:rPr>
        <w:t xml:space="preserve"> </w:t>
      </w:r>
      <w:r>
        <w:rPr>
          <w:rFonts w:ascii="Arial Unicode MS" w:cs="Arial Unicode MS" w:hAnsi="Arial Unicode MS" w:eastAsia="Arial Unicode MS" w:hint="cs"/>
          <w:b w:val="0"/>
          <w:bCs w:val="0"/>
          <w:i w:val="0"/>
          <w:iCs w:val="0"/>
          <w:rtl w:val="1"/>
        </w:rPr>
        <w:t>چارو</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ددولت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وزیر</w:t>
      </w:r>
      <w:r>
        <w:rPr>
          <w:rFonts w:ascii="Helvetica" w:hAnsi="Helvetica"/>
          <w:rtl w:val="0"/>
        </w:rPr>
        <w:t xml:space="preserve"> </w:t>
      </w:r>
      <w:r>
        <w:rPr>
          <w:rFonts w:ascii="Arial Unicode MS" w:cs="Arial Unicode MS" w:hAnsi="Arial Unicode MS" w:eastAsia="Arial Unicode MS" w:hint="cs"/>
          <w:b w:val="0"/>
          <w:bCs w:val="0"/>
          <w:i w:val="0"/>
          <w:iCs w:val="0"/>
          <w:rtl w:val="1"/>
        </w:rPr>
        <w:t>مشاور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ته</w:t>
      </w:r>
      <w:r>
        <w:rPr>
          <w:rFonts w:ascii="Helvetica" w:hAnsi="Helvetica"/>
          <w:rtl w:val="0"/>
        </w:rPr>
        <w:t xml:space="preserve"> </w:t>
      </w:r>
      <w:r>
        <w:rPr>
          <w:rFonts w:ascii="Arial Unicode MS" w:cs="Arial Unicode MS" w:hAnsi="Arial Unicode MS" w:eastAsia="Arial Unicode MS" w:hint="cs"/>
          <w:b w:val="0"/>
          <w:bCs w:val="0"/>
          <w:i w:val="0"/>
          <w:iCs w:val="0"/>
          <w:rtl w:val="1"/>
        </w:rPr>
        <w:t>کورودانی</w:t>
      </w:r>
      <w:r>
        <w:rPr>
          <w:rFonts w:ascii="Helvetica" w:hAnsi="Helvetica"/>
          <w:rtl w:val="0"/>
        </w:rPr>
        <w:t xml:space="preserve"> </w:t>
      </w:r>
      <w:r>
        <w:rPr>
          <w:rFonts w:ascii="Arial Unicode MS" w:cs="Arial Unicode MS" w:hAnsi="Arial Unicode MS" w:eastAsia="Arial Unicode MS" w:hint="cs"/>
          <w:b w:val="0"/>
          <w:bCs w:val="0"/>
          <w:i w:val="0"/>
          <w:iCs w:val="0"/>
          <w:rtl w:val="1"/>
        </w:rPr>
        <w:t>وایم</w:t>
      </w:r>
      <w:r>
        <w:rPr>
          <w:rFonts w:ascii="Helvetica" w:hAnsi="Helvetica"/>
          <w:rtl w:val="0"/>
        </w:rPr>
        <w:t xml:space="preserve"> </w:t>
      </w:r>
      <w:r>
        <w:rPr>
          <w:rFonts w:ascii="Arial Unicode MS" w:cs="Arial Unicode MS" w:hAnsi="Arial Unicode MS" w:eastAsia="Arial Unicode MS" w:hint="cs"/>
          <w:b w:val="0"/>
          <w:bCs w:val="0"/>
          <w:i w:val="0"/>
          <w:iCs w:val="0"/>
          <w:rtl w:val="1"/>
        </w:rPr>
        <w:t>چی</w:t>
      </w:r>
      <w:r>
        <w:rPr>
          <w:rFonts w:ascii="Helvetica" w:hAnsi="Helvetica"/>
          <w:rtl w:val="0"/>
        </w:rPr>
        <w:t xml:space="preserve"> </w:t>
      </w:r>
      <w:r>
        <w:rPr>
          <w:rFonts w:ascii="Arial Unicode MS" w:cs="Arial Unicode MS" w:hAnsi="Arial Unicode MS" w:eastAsia="Arial Unicode MS" w:hint="cs"/>
          <w:b w:val="0"/>
          <w:bCs w:val="0"/>
          <w:i w:val="0"/>
          <w:iCs w:val="0"/>
          <w:rtl w:val="1"/>
        </w:rPr>
        <w:t>ددی</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لس</w:t>
      </w:r>
      <w:r>
        <w:rPr>
          <w:rFonts w:ascii="Helvetica" w:hAnsi="Helvetica"/>
          <w:rtl w:val="0"/>
        </w:rPr>
        <w:t xml:space="preserve"> </w:t>
      </w:r>
      <w:r>
        <w:rPr>
          <w:rFonts w:ascii="Arial Unicode MS" w:cs="Arial Unicode MS" w:hAnsi="Arial Unicode MS" w:eastAsia="Arial Unicode MS" w:hint="cs"/>
          <w:b w:val="0"/>
          <w:bCs w:val="0"/>
          <w:i w:val="0"/>
          <w:iCs w:val="0"/>
          <w:rtl w:val="1"/>
        </w:rPr>
        <w:t>زره</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افغانی</w:t>
      </w:r>
      <w:r>
        <w:rPr>
          <w:rFonts w:ascii="Helvetica" w:hAnsi="Helvetica"/>
          <w:rtl w:val="0"/>
        </w:rPr>
        <w:t xml:space="preserve"> </w:t>
      </w:r>
      <w:r>
        <w:rPr>
          <w:rFonts w:ascii="Arial Unicode MS" w:cs="Arial Unicode MS" w:hAnsi="Arial Unicode MS" w:eastAsia="Arial Unicode MS" w:hint="cs"/>
          <w:b w:val="0"/>
          <w:bCs w:val="0"/>
          <w:i w:val="0"/>
          <w:iCs w:val="0"/>
          <w:rtl w:val="1"/>
        </w:rPr>
        <w:t>مرسته</w:t>
      </w:r>
      <w:r>
        <w:rPr>
          <w:rFonts w:ascii="Helvetica" w:hAnsi="Helvetica"/>
          <w:rtl w:val="0"/>
        </w:rPr>
        <w:t xml:space="preserve"> </w:t>
      </w:r>
      <w:r>
        <w:rPr>
          <w:rFonts w:ascii="Arial Unicode MS" w:cs="Arial Unicode MS" w:hAnsi="Arial Unicode MS" w:eastAsia="Arial Unicode MS" w:hint="cs"/>
          <w:b w:val="0"/>
          <w:bCs w:val="0"/>
          <w:i w:val="0"/>
          <w:iCs w:val="0"/>
          <w:rtl w:val="1"/>
        </w:rPr>
        <w:t>کړیده</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پښتنو</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یو</w:t>
      </w:r>
      <w:r>
        <w:rPr>
          <w:rFonts w:ascii="Helvetica" w:hAnsi="Helvetica"/>
          <w:rtl w:val="0"/>
        </w:rPr>
        <w:t xml:space="preserve"> </w:t>
      </w:r>
      <w:r>
        <w:rPr>
          <w:rFonts w:ascii="Arial Unicode MS" w:cs="Arial Unicode MS" w:hAnsi="Arial Unicode MS" w:eastAsia="Arial Unicode MS" w:hint="cs"/>
          <w:b w:val="0"/>
          <w:bCs w:val="0"/>
          <w:i w:val="0"/>
          <w:iCs w:val="0"/>
          <w:rtl w:val="1"/>
        </w:rPr>
        <w:t>لوی</w:t>
      </w:r>
      <w:r>
        <w:rPr>
          <w:rFonts w:ascii="Helvetica" w:hAnsi="Helvetica"/>
          <w:rtl w:val="0"/>
        </w:rPr>
        <w:t xml:space="preserve"> </w:t>
      </w:r>
      <w:r>
        <w:rPr>
          <w:rFonts w:ascii="Arial Unicode MS" w:cs="Arial Unicode MS" w:hAnsi="Arial Unicode MS" w:eastAsia="Arial Unicode MS" w:hint="cs"/>
          <w:b w:val="0"/>
          <w:bCs w:val="0"/>
          <w:i w:val="0"/>
          <w:iCs w:val="0"/>
          <w:rtl w:val="1"/>
        </w:rPr>
        <w:t>مصیبت</w:t>
      </w:r>
      <w:r>
        <w:rPr>
          <w:rFonts w:ascii="Helvetica" w:hAnsi="Helvetica"/>
          <w:rtl w:val="0"/>
        </w:rPr>
        <w:t xml:space="preserve"> </w:t>
      </w:r>
      <w:r>
        <w:rPr>
          <w:rFonts w:ascii="Arial Unicode MS" w:cs="Arial Unicode MS" w:hAnsi="Arial Unicode MS" w:eastAsia="Arial Unicode MS" w:hint="cs"/>
          <w:b w:val="0"/>
          <w:bCs w:val="0"/>
          <w:i w:val="0"/>
          <w:iCs w:val="0"/>
          <w:rtl w:val="1"/>
        </w:rPr>
        <w:t>دادی</w:t>
      </w:r>
      <w:r>
        <w:rPr>
          <w:rFonts w:ascii="Helvetica" w:hAnsi="Helvetica"/>
          <w:rtl w:val="0"/>
        </w:rPr>
        <w:t xml:space="preserve"> </w:t>
      </w:r>
      <w:r>
        <w:rPr>
          <w:rFonts w:ascii="Arial Unicode MS" w:cs="Arial Unicode MS" w:hAnsi="Arial Unicode MS" w:eastAsia="Arial Unicode MS" w:hint="cs"/>
          <w:b w:val="0"/>
          <w:bCs w:val="0"/>
          <w:i w:val="0"/>
          <w:iCs w:val="0"/>
          <w:rtl w:val="1"/>
        </w:rPr>
        <w:t>چی</w:t>
      </w:r>
      <w:r>
        <w:rPr>
          <w:rFonts w:ascii="Helvetica" w:hAnsi="Helvetica"/>
          <w:rtl w:val="0"/>
        </w:rPr>
        <w:t xml:space="preserve"> </w:t>
      </w:r>
      <w:r>
        <w:rPr>
          <w:rFonts w:ascii="Arial Unicode MS" w:cs="Arial Unicode MS" w:hAnsi="Arial Unicode MS" w:eastAsia="Arial Unicode MS" w:hint="cs"/>
          <w:b w:val="0"/>
          <w:bCs w:val="0"/>
          <w:i w:val="0"/>
          <w:iCs w:val="0"/>
          <w:rtl w:val="1"/>
        </w:rPr>
        <w:t>یو</w:t>
      </w:r>
      <w:r>
        <w:rPr>
          <w:rFonts w:ascii="Helvetica" w:hAnsi="Helvetica"/>
          <w:rtl w:val="0"/>
        </w:rPr>
        <w:t xml:space="preserve"> </w:t>
      </w:r>
      <w:r>
        <w:rPr>
          <w:rFonts w:ascii="Arial Unicode MS" w:cs="Arial Unicode MS" w:hAnsi="Arial Unicode MS" w:eastAsia="Arial Unicode MS" w:hint="cs"/>
          <w:b w:val="0"/>
          <w:bCs w:val="0"/>
          <w:i w:val="0"/>
          <w:iCs w:val="0"/>
          <w:rtl w:val="1"/>
        </w:rPr>
        <w:t>څوک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عالم</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پوه</w:t>
      </w:r>
      <w:r>
        <w:rPr>
          <w:rFonts w:ascii="Helvetica" w:hAnsi="Helvetica"/>
          <w:rtl w:val="0"/>
        </w:rPr>
        <w:t xml:space="preserve"> </w:t>
      </w:r>
      <w:r>
        <w:rPr>
          <w:rFonts w:ascii="Arial Unicode MS" w:cs="Arial Unicode MS" w:hAnsi="Arial Unicode MS" w:eastAsia="Arial Unicode MS" w:hint="cs"/>
          <w:b w:val="0"/>
          <w:bCs w:val="0"/>
          <w:i w:val="0"/>
          <w:iCs w:val="0"/>
          <w:rtl w:val="1"/>
        </w:rPr>
        <w:t>وی</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وغواړي</w:t>
      </w:r>
      <w:r>
        <w:rPr>
          <w:rFonts w:ascii="Helvetica" w:hAnsi="Helvetica"/>
          <w:rtl w:val="0"/>
        </w:rPr>
        <w:t xml:space="preserve"> </w:t>
      </w:r>
      <w:r>
        <w:rPr>
          <w:rFonts w:ascii="Arial Unicode MS" w:cs="Arial Unicode MS" w:hAnsi="Arial Unicode MS" w:eastAsia="Arial Unicode MS" w:hint="cs"/>
          <w:b w:val="0"/>
          <w:bCs w:val="0"/>
          <w:i w:val="0"/>
          <w:iCs w:val="0"/>
          <w:rtl w:val="1"/>
        </w:rPr>
        <w:t>خپل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علم</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پوهه</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نورو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انتقال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کړي،</w:t>
      </w:r>
      <w:r>
        <w:rPr>
          <w:rFonts w:ascii="Helvetica" w:hAnsi="Helvetica"/>
          <w:rtl w:val="0"/>
        </w:rPr>
        <w:t xml:space="preserve"> </w:t>
      </w:r>
      <w:r>
        <w:rPr>
          <w:rFonts w:ascii="Arial Unicode MS" w:cs="Arial Unicode MS" w:hAnsi="Arial Unicode MS" w:eastAsia="Arial Unicode MS" w:hint="cs"/>
          <w:b w:val="0"/>
          <w:bCs w:val="0"/>
          <w:i w:val="0"/>
          <w:iCs w:val="0"/>
          <w:rtl w:val="1"/>
        </w:rPr>
        <w:t>باید</w:t>
      </w:r>
      <w:r>
        <w:rPr>
          <w:rFonts w:ascii="Helvetica" w:hAnsi="Helvetica"/>
          <w:rtl w:val="0"/>
        </w:rPr>
        <w:t xml:space="preserve"> </w:t>
      </w:r>
      <w:r>
        <w:rPr>
          <w:rFonts w:ascii="Arial Unicode MS" w:cs="Arial Unicode MS" w:hAnsi="Arial Unicode MS" w:eastAsia="Arial Unicode MS" w:hint="cs"/>
          <w:b w:val="0"/>
          <w:bCs w:val="0"/>
          <w:i w:val="0"/>
          <w:iCs w:val="0"/>
          <w:rtl w:val="1"/>
        </w:rPr>
        <w:t>ورسره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ښه</w:t>
      </w:r>
      <w:r>
        <w:rPr>
          <w:rFonts w:ascii="Helvetica" w:hAnsi="Helvetica"/>
          <w:rtl w:val="0"/>
        </w:rPr>
        <w:t xml:space="preserve"> </w:t>
      </w:r>
      <w:r>
        <w:rPr>
          <w:rFonts w:ascii="Arial Unicode MS" w:cs="Arial Unicode MS" w:hAnsi="Arial Unicode MS" w:eastAsia="Arial Unicode MS" w:hint="cs"/>
          <w:b w:val="0"/>
          <w:bCs w:val="0"/>
          <w:i w:val="0"/>
          <w:iCs w:val="0"/>
          <w:rtl w:val="1"/>
        </w:rPr>
        <w:t>لیکوال</w:t>
      </w:r>
      <w:r>
        <w:rPr>
          <w:rFonts w:ascii="Helvetica" w:hAnsi="Helvetica"/>
          <w:rtl w:val="0"/>
        </w:rPr>
        <w:t xml:space="preserve"> </w:t>
      </w:r>
      <w:r>
        <w:rPr>
          <w:rFonts w:ascii="Arial Unicode MS" w:cs="Arial Unicode MS" w:hAnsi="Arial Unicode MS" w:eastAsia="Arial Unicode MS" w:hint="cs"/>
          <w:b w:val="0"/>
          <w:bCs w:val="0"/>
          <w:i w:val="0"/>
          <w:iCs w:val="0"/>
          <w:rtl w:val="1"/>
        </w:rPr>
        <w:t>هم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وي</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سربیره</w:t>
      </w:r>
      <w:r>
        <w:rPr>
          <w:rFonts w:ascii="Helvetica" w:hAnsi="Helvetica"/>
          <w:rtl w:val="0"/>
        </w:rPr>
        <w:t xml:space="preserve"> </w:t>
      </w:r>
      <w:r>
        <w:rPr>
          <w:rFonts w:ascii="Arial Unicode MS" w:cs="Arial Unicode MS" w:hAnsi="Arial Unicode MS" w:eastAsia="Arial Unicode MS" w:hint="cs"/>
          <w:b w:val="0"/>
          <w:bCs w:val="0"/>
          <w:i w:val="0"/>
          <w:iCs w:val="0"/>
          <w:rtl w:val="1"/>
        </w:rPr>
        <w:t>پر</w:t>
      </w:r>
      <w:r>
        <w:rPr>
          <w:rFonts w:ascii="Helvetica" w:hAnsi="Helvetica"/>
          <w:rtl w:val="0"/>
        </w:rPr>
        <w:t xml:space="preserve"> </w:t>
      </w:r>
      <w:r>
        <w:rPr>
          <w:rFonts w:ascii="Arial Unicode MS" w:cs="Arial Unicode MS" w:hAnsi="Arial Unicode MS" w:eastAsia="Arial Unicode MS" w:hint="cs"/>
          <w:b w:val="0"/>
          <w:bCs w:val="0"/>
          <w:i w:val="0"/>
          <w:iCs w:val="0"/>
          <w:rtl w:val="1"/>
        </w:rPr>
        <w:t>دی</w:t>
      </w:r>
      <w:r>
        <w:rPr>
          <w:rFonts w:ascii="Helvetica" w:hAnsi="Helvetica"/>
          <w:rtl w:val="0"/>
        </w:rPr>
        <w:t xml:space="preserve"> </w:t>
      </w:r>
      <w:r>
        <w:rPr>
          <w:rFonts w:ascii="Arial Unicode MS" w:cs="Arial Unicode MS" w:hAnsi="Arial Unicode MS" w:eastAsia="Arial Unicode MS" w:hint="cs"/>
          <w:b w:val="0"/>
          <w:bCs w:val="0"/>
          <w:i w:val="0"/>
          <w:iCs w:val="0"/>
          <w:rtl w:val="1"/>
        </w:rPr>
        <w:t>پیسه</w:t>
      </w:r>
      <w:r>
        <w:rPr>
          <w:rFonts w:ascii="Helvetica" w:hAnsi="Helvetica"/>
          <w:rtl w:val="0"/>
        </w:rPr>
        <w:t xml:space="preserve"> </w:t>
      </w:r>
      <w:r>
        <w:rPr>
          <w:rFonts w:ascii="Arial Unicode MS" w:cs="Arial Unicode MS" w:hAnsi="Arial Unicode MS" w:eastAsia="Arial Unicode MS" w:hint="cs"/>
          <w:b w:val="0"/>
          <w:bCs w:val="0"/>
          <w:i w:val="0"/>
          <w:iCs w:val="0"/>
          <w:rtl w:val="1"/>
        </w:rPr>
        <w:t>هم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ولري</w:t>
      </w:r>
      <w:r>
        <w:rPr>
          <w:rFonts w:ascii="Helvetica" w:hAnsi="Helvetica"/>
          <w:rtl w:val="0"/>
        </w:rPr>
        <w:t xml:space="preserve"> </w:t>
      </w:r>
      <w:r>
        <w:rPr>
          <w:rFonts w:ascii="Arial Unicode MS" w:cs="Arial Unicode MS" w:hAnsi="Arial Unicode MS" w:eastAsia="Arial Unicode MS" w:hint="cs"/>
          <w:b w:val="0"/>
          <w:bCs w:val="0"/>
          <w:i w:val="0"/>
          <w:iCs w:val="0"/>
          <w:rtl w:val="1"/>
        </w:rPr>
        <w:t>چی</w:t>
      </w:r>
      <w:r>
        <w:rPr>
          <w:rFonts w:ascii="Helvetica" w:hAnsi="Helvetica"/>
          <w:rtl w:val="0"/>
        </w:rPr>
        <w:t xml:space="preserve"> </w:t>
      </w:r>
      <w:r>
        <w:rPr>
          <w:rFonts w:ascii="Arial Unicode MS" w:cs="Arial Unicode MS" w:hAnsi="Arial Unicode MS" w:eastAsia="Arial Unicode MS" w:hint="cs"/>
          <w:b w:val="0"/>
          <w:bCs w:val="0"/>
          <w:i w:val="0"/>
          <w:iCs w:val="0"/>
          <w:rtl w:val="1"/>
        </w:rPr>
        <w:t>خپل</w:t>
      </w:r>
      <w:r>
        <w:rPr>
          <w:rFonts w:ascii="Helvetica" w:hAnsi="Helvetica"/>
          <w:rtl w:val="0"/>
        </w:rPr>
        <w:t xml:space="preserve"> </w:t>
      </w:r>
      <w:r>
        <w:rPr>
          <w:rFonts w:ascii="Arial Unicode MS" w:cs="Arial Unicode MS" w:hAnsi="Arial Unicode MS" w:eastAsia="Arial Unicode MS" w:hint="cs"/>
          <w:b w:val="0"/>
          <w:bCs w:val="0"/>
          <w:i w:val="0"/>
          <w:iCs w:val="0"/>
          <w:rtl w:val="1"/>
        </w:rPr>
        <w:t>لیکلی</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Helvetica" w:hAnsi="Helvetica"/>
          <w:rtl w:val="0"/>
        </w:rPr>
        <w:t xml:space="preserve"> </w:t>
      </w:r>
      <w:r>
        <w:rPr>
          <w:rFonts w:ascii="Arial Unicode MS" w:cs="Arial Unicode MS" w:hAnsi="Arial Unicode MS" w:eastAsia="Arial Unicode MS" w:hint="cs"/>
          <w:b w:val="0"/>
          <w:bCs w:val="0"/>
          <w:i w:val="0"/>
          <w:iCs w:val="0"/>
          <w:rtl w:val="1"/>
        </w:rPr>
        <w:t>پخپلو</w:t>
      </w:r>
      <w:r>
        <w:rPr>
          <w:rFonts w:ascii="Helvetica" w:hAnsi="Helvetica"/>
          <w:rtl w:val="0"/>
        </w:rPr>
        <w:t xml:space="preserve"> </w:t>
      </w:r>
      <w:r>
        <w:rPr>
          <w:rFonts w:ascii="Arial Unicode MS" w:cs="Arial Unicode MS" w:hAnsi="Arial Unicode MS" w:eastAsia="Arial Unicode MS" w:hint="cs"/>
          <w:b w:val="0"/>
          <w:bCs w:val="0"/>
          <w:i w:val="0"/>
          <w:iCs w:val="0"/>
          <w:rtl w:val="1"/>
        </w:rPr>
        <w:t>پیسو</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کړي؛</w:t>
      </w:r>
      <w:r>
        <w:rPr>
          <w:rFonts w:ascii="Helvetica" w:hAnsi="Helvetica"/>
          <w:rtl w:val="0"/>
        </w:rPr>
        <w:t xml:space="preserve"> </w:t>
      </w:r>
      <w:r>
        <w:rPr>
          <w:rFonts w:ascii="Arial Unicode MS" w:cs="Arial Unicode MS" w:hAnsi="Arial Unicode MS" w:eastAsia="Arial Unicode MS" w:hint="cs"/>
          <w:b w:val="0"/>
          <w:bCs w:val="0"/>
          <w:i w:val="0"/>
          <w:iCs w:val="0"/>
          <w:rtl w:val="1"/>
        </w:rPr>
        <w:t>بیا</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مفت</w:t>
      </w:r>
      <w:r>
        <w:rPr>
          <w:rFonts w:ascii="Helvetica" w:hAnsi="Helvetica"/>
          <w:rtl w:val="0"/>
        </w:rPr>
        <w:t xml:space="preserve"> </w:t>
      </w:r>
      <w:r>
        <w:rPr>
          <w:rFonts w:ascii="Arial Unicode MS" w:cs="Arial Unicode MS" w:hAnsi="Arial Unicode MS" w:eastAsia="Arial Unicode MS" w:hint="cs"/>
          <w:b w:val="0"/>
          <w:bCs w:val="0"/>
          <w:i w:val="0"/>
          <w:iCs w:val="0"/>
          <w:rtl w:val="1"/>
        </w:rPr>
        <w:t>خلکو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ته</w:t>
      </w:r>
      <w:r>
        <w:rPr>
          <w:rFonts w:ascii="Helvetica" w:hAnsi="Helvetica"/>
          <w:rtl w:val="0"/>
        </w:rPr>
        <w:t xml:space="preserve"> </w:t>
      </w:r>
      <w:r>
        <w:rPr>
          <w:rFonts w:ascii="Arial Unicode MS" w:cs="Arial Unicode MS" w:hAnsi="Arial Unicode MS" w:eastAsia="Arial Unicode MS" w:hint="cs"/>
          <w:b w:val="0"/>
          <w:bCs w:val="0"/>
          <w:i w:val="0"/>
          <w:iCs w:val="0"/>
          <w:rtl w:val="1"/>
        </w:rPr>
        <w:t>ورکړي</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نورو</w:t>
      </w:r>
      <w:r>
        <w:rPr>
          <w:rFonts w:ascii="Helvetica" w:hAnsi="Helvetica"/>
          <w:rtl w:val="0"/>
        </w:rPr>
        <w:t xml:space="preserve"> </w:t>
      </w:r>
      <w:r>
        <w:rPr>
          <w:rFonts w:ascii="Arial Unicode MS" w:cs="Arial Unicode MS" w:hAnsi="Arial Unicode MS" w:eastAsia="Arial Unicode MS" w:hint="cs"/>
          <w:b w:val="0"/>
          <w:bCs w:val="0"/>
          <w:i w:val="0"/>
          <w:iCs w:val="0"/>
          <w:rtl w:val="1"/>
        </w:rPr>
        <w:t>هیوادونو</w:t>
      </w:r>
      <w:r>
        <w:rPr>
          <w:rFonts w:ascii="Helvetica" w:hAnsi="Helvetica"/>
          <w:rtl w:val="0"/>
        </w:rPr>
        <w:t xml:space="preserve"> </w:t>
      </w:r>
      <w:r>
        <w:rPr>
          <w:rFonts w:ascii="Arial Unicode MS" w:cs="Arial Unicode MS" w:hAnsi="Arial Unicode MS" w:eastAsia="Arial Unicode MS" w:hint="cs"/>
          <w:b w:val="0"/>
          <w:bCs w:val="0"/>
          <w:i w:val="0"/>
          <w:iCs w:val="0"/>
          <w:rtl w:val="1"/>
        </w:rPr>
        <w:t>کي</w:t>
      </w:r>
      <w:r>
        <w:rPr>
          <w:rFonts w:ascii="Helvetica" w:hAnsi="Helvetica"/>
          <w:rtl w:val="0"/>
        </w:rPr>
        <w:t xml:space="preserve"> </w:t>
      </w:r>
      <w:r>
        <w:rPr>
          <w:rFonts w:ascii="Arial Unicode MS" w:cs="Arial Unicode MS" w:hAnsi="Arial Unicode MS" w:eastAsia="Arial Unicode MS" w:hint="cs"/>
          <w:b w:val="0"/>
          <w:bCs w:val="0"/>
          <w:i w:val="0"/>
          <w:iCs w:val="0"/>
          <w:rtl w:val="1"/>
        </w:rPr>
        <w:t>اوسیدونکو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دوستانو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ته</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پسته</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هم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واستوي؛</w:t>
      </w:r>
      <w:r>
        <w:rPr>
          <w:rFonts w:ascii="Helvetica" w:hAnsi="Helvetica"/>
          <w:rtl w:val="0"/>
        </w:rPr>
        <w:t xml:space="preserve"> </w:t>
      </w:r>
      <w:r>
        <w:rPr>
          <w:rFonts w:ascii="Arial Unicode MS" w:cs="Arial Unicode MS" w:hAnsi="Arial Unicode MS" w:eastAsia="Arial Unicode MS" w:hint="cs"/>
          <w:b w:val="0"/>
          <w:bCs w:val="0"/>
          <w:i w:val="0"/>
          <w:iCs w:val="0"/>
          <w:rtl w:val="1"/>
        </w:rPr>
        <w:t>چي</w:t>
      </w:r>
      <w:r>
        <w:rPr>
          <w:rFonts w:ascii="Helvetica" w:hAnsi="Helvetica"/>
          <w:rtl w:val="0"/>
        </w:rPr>
        <w:t xml:space="preserve"> </w:t>
      </w:r>
      <w:r>
        <w:rPr>
          <w:rFonts w:ascii="Arial Unicode MS" w:cs="Arial Unicode MS" w:hAnsi="Arial Unicode MS" w:eastAsia="Arial Unicode MS" w:hint="cs"/>
          <w:b w:val="0"/>
          <w:bCs w:val="0"/>
          <w:i w:val="0"/>
          <w:iCs w:val="0"/>
          <w:rtl w:val="1"/>
        </w:rPr>
        <w:t>څوک</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مفت</w:t>
      </w:r>
      <w:r>
        <w:rPr>
          <w:rFonts w:ascii="Helvetica" w:hAnsi="Helvetica"/>
          <w:rtl w:val="0"/>
        </w:rPr>
        <w:t xml:space="preserve"> </w:t>
      </w:r>
      <w:r>
        <w:rPr>
          <w:rFonts w:ascii="Arial Unicode MS" w:cs="Arial Unicode MS" w:hAnsi="Arial Unicode MS" w:eastAsia="Arial Unicode MS" w:hint="cs"/>
          <w:b w:val="0"/>
          <w:bCs w:val="0"/>
          <w:i w:val="0"/>
          <w:iCs w:val="0"/>
          <w:rtl w:val="1"/>
        </w:rPr>
        <w:t>ځینی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واخلي،</w:t>
      </w:r>
      <w:r>
        <w:rPr>
          <w:rFonts w:ascii="Helvetica" w:hAnsi="Helvetica"/>
          <w:rtl w:val="0"/>
        </w:rPr>
        <w:t xml:space="preserve"> </w:t>
      </w:r>
      <w:r>
        <w:rPr>
          <w:rFonts w:ascii="Arial Unicode MS" w:cs="Arial Unicode MS" w:hAnsi="Arial Unicode MS" w:eastAsia="Arial Unicode MS" w:hint="cs"/>
          <w:b w:val="0"/>
          <w:bCs w:val="0"/>
          <w:i w:val="0"/>
          <w:iCs w:val="0"/>
          <w:rtl w:val="1"/>
        </w:rPr>
        <w:t>خوښ</w:t>
      </w:r>
      <w:r>
        <w:rPr>
          <w:rFonts w:ascii="Helvetica" w:hAnsi="Helvetica"/>
          <w:rtl w:val="0"/>
        </w:rPr>
        <w:t xml:space="preserve"> </w:t>
      </w:r>
      <w:r>
        <w:rPr>
          <w:rFonts w:ascii="Arial Unicode MS" w:cs="Arial Unicode MS" w:hAnsi="Arial Unicode MS" w:eastAsia="Arial Unicode MS" w:hint="cs"/>
          <w:b w:val="0"/>
          <w:bCs w:val="0"/>
          <w:i w:val="0"/>
          <w:iCs w:val="0"/>
          <w:rtl w:val="1"/>
        </w:rPr>
        <w:t>هم</w:t>
      </w:r>
      <w:r>
        <w:rPr>
          <w:rFonts w:ascii="Helvetica" w:hAnsi="Helvetica"/>
          <w:rtl w:val="0"/>
        </w:rPr>
        <w:t xml:space="preserve"> </w:t>
      </w:r>
      <w:r>
        <w:rPr>
          <w:rFonts w:ascii="Arial Unicode MS" w:cs="Arial Unicode MS" w:hAnsi="Arial Unicode MS" w:eastAsia="Arial Unicode MS" w:hint="cs"/>
          <w:b w:val="0"/>
          <w:bCs w:val="0"/>
          <w:i w:val="0"/>
          <w:iCs w:val="0"/>
          <w:rtl w:val="1"/>
        </w:rPr>
        <w:t>دی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وي</w:t>
      </w:r>
      <w:r>
        <w:rPr>
          <w:rFonts w:ascii="Arial" w:hAnsi="Arial"/>
          <w:rtl w:val="0"/>
        </w:rPr>
        <w:t xml:space="preserve">. </w:t>
      </w:r>
      <w:r>
        <w:rPr>
          <w:rFonts w:ascii="Arial Unicode MS" w:cs="Arial Unicode MS" w:hAnsi="Arial Unicode MS" w:eastAsia="Arial Unicode MS" w:hint="cs"/>
          <w:b w:val="0"/>
          <w:bCs w:val="0"/>
          <w:i w:val="0"/>
          <w:iCs w:val="0"/>
          <w:rtl w:val="1"/>
        </w:rPr>
        <w:t>دغه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عناصر</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پوهه،</w:t>
      </w:r>
      <w:r>
        <w:rPr>
          <w:rFonts w:ascii="Helvetica" w:hAnsi="Helvetica"/>
          <w:rtl w:val="0"/>
        </w:rPr>
        <w:t xml:space="preserve"> </w:t>
      </w:r>
      <w:r>
        <w:rPr>
          <w:rFonts w:ascii="Arial Unicode MS" w:cs="Arial Unicode MS" w:hAnsi="Arial Unicode MS" w:eastAsia="Arial Unicode MS" w:hint="cs"/>
          <w:b w:val="0"/>
          <w:bCs w:val="0"/>
          <w:i w:val="0"/>
          <w:iCs w:val="0"/>
          <w:rtl w:val="1"/>
        </w:rPr>
        <w:t>لیکوالي،</w:t>
      </w:r>
      <w:r>
        <w:rPr>
          <w:rFonts w:ascii="Helvetica" w:hAnsi="Helvetica"/>
          <w:rtl w:val="0"/>
        </w:rPr>
        <w:t xml:space="preserve"> </w:t>
      </w:r>
      <w:r>
        <w:rPr>
          <w:rFonts w:ascii="Arial Unicode MS" w:cs="Arial Unicode MS" w:hAnsi="Arial Unicode MS" w:eastAsia="Arial Unicode MS" w:hint="cs"/>
          <w:b w:val="0"/>
          <w:bCs w:val="0"/>
          <w:i w:val="0"/>
          <w:iCs w:val="0"/>
          <w:rtl w:val="1"/>
        </w:rPr>
        <w:t>پیسه،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حوصله</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ډیرو</w:t>
      </w:r>
      <w:r>
        <w:rPr>
          <w:rFonts w:ascii="Helvetica" w:hAnsi="Helvetica"/>
          <w:rtl w:val="0"/>
        </w:rPr>
        <w:t xml:space="preserve"> </w:t>
      </w:r>
      <w:r>
        <w:rPr>
          <w:rFonts w:ascii="Arial Unicode MS" w:cs="Arial Unicode MS" w:hAnsi="Arial Unicode MS" w:eastAsia="Arial Unicode MS" w:hint="cs"/>
          <w:b w:val="0"/>
          <w:bCs w:val="0"/>
          <w:i w:val="0"/>
          <w:iCs w:val="0"/>
          <w:rtl w:val="1"/>
        </w:rPr>
        <w:t>خلکو</w:t>
      </w:r>
      <w:r>
        <w:rPr>
          <w:rFonts w:ascii="Helvetica" w:hAnsi="Helvetica"/>
          <w:rtl w:val="0"/>
        </w:rPr>
        <w:t xml:space="preserve"> </w:t>
      </w:r>
      <w:r>
        <w:rPr>
          <w:rFonts w:ascii="Arial Unicode MS" w:cs="Arial Unicode MS" w:hAnsi="Arial Unicode MS" w:eastAsia="Arial Unicode MS" w:hint="cs"/>
          <w:b w:val="0"/>
          <w:bCs w:val="0"/>
          <w:i w:val="0"/>
          <w:iCs w:val="0"/>
          <w:rtl w:val="1"/>
        </w:rPr>
        <w:t>کي</w:t>
      </w:r>
      <w:r>
        <w:rPr>
          <w:rFonts w:ascii="Helvetica" w:hAnsi="Helvetica"/>
          <w:rtl w:val="0"/>
        </w:rPr>
        <w:t xml:space="preserve"> </w:t>
      </w:r>
      <w:r>
        <w:rPr>
          <w:rFonts w:ascii="Arial Unicode MS" w:cs="Arial Unicode MS" w:hAnsi="Arial Unicode MS" w:eastAsia="Arial Unicode MS" w:hint="cs"/>
          <w:b w:val="0"/>
          <w:bCs w:val="0"/>
          <w:i w:val="0"/>
          <w:iCs w:val="0"/>
          <w:rtl w:val="1"/>
        </w:rPr>
        <w:t>یوځای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وي</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نو</w:t>
      </w:r>
      <w:r>
        <w:rPr>
          <w:rFonts w:ascii="Helvetica" w:hAnsi="Helvetica"/>
          <w:rtl w:val="0"/>
        </w:rPr>
        <w:t xml:space="preserve"> </w:t>
      </w:r>
      <w:r>
        <w:rPr>
          <w:rFonts w:ascii="Arial Unicode MS" w:cs="Arial Unicode MS" w:hAnsi="Arial Unicode MS" w:eastAsia="Arial Unicode MS" w:hint="cs"/>
          <w:b w:val="0"/>
          <w:bCs w:val="0"/>
          <w:i w:val="0"/>
          <w:iCs w:val="0"/>
          <w:rtl w:val="1"/>
        </w:rPr>
        <w:t>ځکه</w:t>
      </w:r>
      <w:r>
        <w:rPr>
          <w:rFonts w:ascii="Helvetica" w:hAnsi="Helvetica"/>
          <w:rtl w:val="0"/>
        </w:rPr>
        <w:t xml:space="preserve"> </w:t>
      </w:r>
      <w:r>
        <w:rPr>
          <w:rFonts w:ascii="Arial Unicode MS" w:cs="Arial Unicode MS" w:hAnsi="Arial Unicode MS" w:eastAsia="Arial Unicode MS" w:hint="cs"/>
          <w:b w:val="0"/>
          <w:bCs w:val="0"/>
          <w:i w:val="0"/>
          <w:iCs w:val="0"/>
          <w:rtl w:val="1"/>
        </w:rPr>
        <w:t>زموږ</w:t>
      </w:r>
      <w:r>
        <w:rPr>
          <w:rFonts w:ascii="Helvetica" w:hAnsi="Helvetica"/>
          <w:rtl w:val="0"/>
        </w:rPr>
        <w:t xml:space="preserve"> </w:t>
      </w:r>
      <w:r>
        <w:rPr>
          <w:rFonts w:ascii="Arial Unicode MS" w:cs="Arial Unicode MS" w:hAnsi="Arial Unicode MS" w:eastAsia="Arial Unicode MS" w:hint="cs"/>
          <w:b w:val="0"/>
          <w:bCs w:val="0"/>
          <w:i w:val="0"/>
          <w:iCs w:val="0"/>
          <w:rtl w:val="1"/>
        </w:rPr>
        <w:t>ډیر</w:t>
      </w:r>
      <w:r>
        <w:rPr>
          <w:rFonts w:ascii="Helvetica" w:hAnsi="Helvetica"/>
          <w:rtl w:val="0"/>
        </w:rPr>
        <w:t xml:space="preserve"> </w:t>
      </w:r>
      <w:r>
        <w:rPr>
          <w:rFonts w:ascii="Arial Unicode MS" w:cs="Arial Unicode MS" w:hAnsi="Arial Unicode MS" w:eastAsia="Arial Unicode MS" w:hint="cs"/>
          <w:b w:val="0"/>
          <w:bCs w:val="0"/>
          <w:i w:val="0"/>
          <w:iCs w:val="0"/>
          <w:rtl w:val="1"/>
        </w:rPr>
        <w:t>جید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علماء</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پوهان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ولاړل</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علم</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پوهه</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موږ</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هغسی</w:t>
      </w:r>
      <w:r>
        <w:rPr>
          <w:rFonts w:ascii="Helvetica" w:hAnsi="Helvetica"/>
          <w:rtl w:val="0"/>
        </w:rPr>
        <w:t xml:space="preserve"> </w:t>
      </w:r>
      <w:r>
        <w:rPr>
          <w:rFonts w:ascii="Arial Unicode MS" w:cs="Arial Unicode MS" w:hAnsi="Arial Unicode MS" w:eastAsia="Arial Unicode MS" w:hint="cs"/>
          <w:b w:val="0"/>
          <w:bCs w:val="0"/>
          <w:i w:val="0"/>
          <w:iCs w:val="0"/>
          <w:rtl w:val="1"/>
        </w:rPr>
        <w:t>چی</w:t>
      </w:r>
      <w:r>
        <w:rPr>
          <w:rFonts w:ascii="Helvetica" w:hAnsi="Helvetica"/>
          <w:rtl w:val="0"/>
        </w:rPr>
        <w:t xml:space="preserve"> </w:t>
      </w:r>
      <w:r>
        <w:rPr>
          <w:rFonts w:ascii="Arial Unicode MS" w:cs="Arial Unicode MS" w:hAnsi="Arial Unicode MS" w:eastAsia="Arial Unicode MS" w:hint="cs"/>
          <w:b w:val="0"/>
          <w:bCs w:val="0"/>
          <w:i w:val="0"/>
          <w:iCs w:val="0"/>
          <w:rtl w:val="1"/>
        </w:rPr>
        <w:t>لازمه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انتقال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سوه</w:t>
      </w:r>
      <w:r>
        <w:rPr>
          <w:rFonts w:ascii="Helvetica" w:hAnsi="Helvetica"/>
          <w:rtl w:val="0"/>
        </w:rPr>
        <w:t xml:space="preserve">. </w:t>
      </w:r>
      <w:r>
        <w:rPr>
          <w:rFonts w:ascii="Arial Unicode MS" w:cs="Arial Unicode MS" w:hAnsi="Arial Unicode MS" w:eastAsia="Arial Unicode MS" w:hint="cs"/>
          <w:b w:val="0"/>
          <w:bCs w:val="0"/>
          <w:i w:val="0"/>
          <w:iCs w:val="0"/>
          <w:rtl w:val="1"/>
        </w:rPr>
        <w:t>ځیني</w:t>
      </w:r>
      <w:r>
        <w:rPr>
          <w:rFonts w:ascii="Helvetica" w:hAnsi="Helvetica"/>
          <w:rtl w:val="0"/>
        </w:rPr>
        <w:t xml:space="preserve"> </w:t>
      </w:r>
      <w:r>
        <w:rPr>
          <w:rFonts w:ascii="Arial Unicode MS" w:cs="Arial Unicode MS" w:hAnsi="Arial Unicode MS" w:eastAsia="Arial Unicode MS" w:hint="cs"/>
          <w:b w:val="0"/>
          <w:bCs w:val="0"/>
          <w:i w:val="0"/>
          <w:iCs w:val="0"/>
          <w:rtl w:val="1"/>
        </w:rPr>
        <w:t>جید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علماء</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وه</w:t>
      </w:r>
      <w:r>
        <w:rPr>
          <w:rFonts w:ascii="Helvetica" w:hAnsi="Helvetica"/>
          <w:rtl w:val="0"/>
        </w:rPr>
        <w:t xml:space="preserve"> </w:t>
      </w:r>
      <w:r>
        <w:rPr>
          <w:rFonts w:ascii="Arial Unicode MS" w:cs="Arial Unicode MS" w:hAnsi="Arial Unicode MS" w:eastAsia="Arial Unicode MS" w:hint="cs"/>
          <w:b w:val="0"/>
          <w:bCs w:val="0"/>
          <w:i w:val="0"/>
          <w:iCs w:val="0"/>
          <w:rtl w:val="1"/>
        </w:rPr>
        <w:t>خو</w:t>
      </w:r>
      <w:r>
        <w:rPr>
          <w:rFonts w:ascii="Helvetica" w:hAnsi="Helvetica"/>
          <w:rtl w:val="0"/>
        </w:rPr>
        <w:t xml:space="preserve"> </w:t>
      </w:r>
      <w:r>
        <w:rPr>
          <w:rFonts w:ascii="Arial Unicode MS" w:cs="Arial Unicode MS" w:hAnsi="Arial Unicode MS" w:eastAsia="Arial Unicode MS" w:hint="cs"/>
          <w:b w:val="0"/>
          <w:bCs w:val="0"/>
          <w:i w:val="0"/>
          <w:iCs w:val="0"/>
          <w:rtl w:val="1"/>
        </w:rPr>
        <w:t>لیکوالان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وه</w:t>
      </w:r>
      <w:r>
        <w:rPr>
          <w:rFonts w:ascii="Helvetica" w:hAnsi="Helvetica"/>
          <w:rtl w:val="0"/>
        </w:rPr>
        <w:t xml:space="preserve">. </w:t>
      </w:r>
      <w:r>
        <w:rPr>
          <w:rFonts w:ascii="Arial Unicode MS" w:cs="Arial Unicode MS" w:hAnsi="Arial Unicode MS" w:eastAsia="Arial Unicode MS" w:hint="cs"/>
          <w:b w:val="0"/>
          <w:bCs w:val="0"/>
          <w:i w:val="0"/>
          <w:iCs w:val="0"/>
          <w:rtl w:val="1"/>
        </w:rPr>
        <w:t>ددوی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تلو</w:t>
      </w:r>
      <w:r>
        <w:rPr>
          <w:rFonts w:ascii="Helvetica" w:hAnsi="Helvetica"/>
          <w:rtl w:val="0"/>
        </w:rPr>
        <w:t xml:space="preserve"> </w:t>
      </w:r>
      <w:r>
        <w:rPr>
          <w:rFonts w:ascii="Arial Unicode MS" w:cs="Arial Unicode MS" w:hAnsi="Arial Unicode MS" w:eastAsia="Arial Unicode MS" w:hint="cs"/>
          <w:b w:val="0"/>
          <w:bCs w:val="0"/>
          <w:i w:val="0"/>
          <w:iCs w:val="0"/>
          <w:rtl w:val="1"/>
        </w:rPr>
        <w:t>سره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علم</w:t>
      </w:r>
      <w:r>
        <w:rPr>
          <w:rFonts w:ascii="Helvetica" w:hAnsi="Helvetica"/>
          <w:rtl w:val="0"/>
        </w:rPr>
        <w:t xml:space="preserve"> </w:t>
      </w:r>
      <w:r>
        <w:rPr>
          <w:rFonts w:ascii="Arial Unicode MS" w:cs="Arial Unicode MS" w:hAnsi="Arial Unicode MS" w:eastAsia="Arial Unicode MS" w:hint="cs"/>
          <w:b w:val="0"/>
          <w:bCs w:val="0"/>
          <w:i w:val="0"/>
          <w:iCs w:val="0"/>
          <w:rtl w:val="1"/>
        </w:rPr>
        <w:t>هم</w:t>
      </w:r>
      <w:r>
        <w:rPr>
          <w:rFonts w:ascii="Helvetica" w:hAnsi="Helvetica"/>
          <w:rtl w:val="0"/>
        </w:rPr>
        <w:t xml:space="preserve"> </w:t>
      </w:r>
      <w:r>
        <w:rPr>
          <w:rFonts w:ascii="Arial Unicode MS" w:cs="Arial Unicode MS" w:hAnsi="Arial Unicode MS" w:eastAsia="Arial Unicode MS" w:hint="cs"/>
          <w:b w:val="0"/>
          <w:bCs w:val="0"/>
          <w:i w:val="0"/>
          <w:iCs w:val="0"/>
          <w:rtl w:val="1"/>
        </w:rPr>
        <w:t>ورسره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ولاړ</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له</w:t>
      </w:r>
      <w:r>
        <w:rPr>
          <w:rFonts w:ascii="Helvetica" w:hAnsi="Helvetica"/>
          <w:rtl w:val="0"/>
        </w:rPr>
        <w:t xml:space="preserve"> </w:t>
      </w:r>
      <w:r>
        <w:rPr>
          <w:rFonts w:ascii="Arial Unicode MS" w:cs="Arial Unicode MS" w:hAnsi="Arial Unicode MS" w:eastAsia="Arial Unicode MS" w:hint="cs"/>
          <w:b w:val="0"/>
          <w:bCs w:val="0"/>
          <w:i w:val="0"/>
          <w:iCs w:val="0"/>
          <w:rtl w:val="1"/>
        </w:rPr>
        <w:t>بده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مرغه</w:t>
      </w:r>
      <w:r>
        <w:rPr>
          <w:rFonts w:ascii="Helvetica" w:hAnsi="Helvetica"/>
          <w:rtl w:val="0"/>
        </w:rPr>
        <w:t xml:space="preserve"> </w:t>
      </w:r>
      <w:r>
        <w:rPr>
          <w:rFonts w:ascii="Arial Unicode MS" w:cs="Arial Unicode MS" w:hAnsi="Arial Unicode MS" w:eastAsia="Arial Unicode MS" w:hint="cs"/>
          <w:b w:val="0"/>
          <w:bCs w:val="0"/>
          <w:i w:val="0"/>
          <w:iCs w:val="0"/>
          <w:rtl w:val="1"/>
        </w:rPr>
        <w:t>کوم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اثر</w:t>
      </w:r>
      <w:r>
        <w:rPr>
          <w:rFonts w:ascii="Helvetica" w:hAnsi="Helvetica"/>
          <w:rtl w:val="0"/>
        </w:rPr>
        <w:t xml:space="preserve"> </w:t>
      </w:r>
      <w:r>
        <w:rPr>
          <w:rFonts w:ascii="Arial Unicode MS" w:cs="Arial Unicode MS" w:hAnsi="Arial Unicode MS" w:eastAsia="Arial Unicode MS" w:hint="cs"/>
          <w:b w:val="0"/>
          <w:bCs w:val="0"/>
          <w:i w:val="0"/>
          <w:iCs w:val="0"/>
          <w:rtl w:val="1"/>
        </w:rPr>
        <w:t>ورڅخه</w:t>
      </w:r>
      <w:r>
        <w:rPr>
          <w:rFonts w:ascii="Helvetica" w:hAnsi="Helvetica"/>
          <w:rtl w:val="0"/>
        </w:rPr>
        <w:t xml:space="preserve"> </w:t>
      </w:r>
      <w:r>
        <w:rPr>
          <w:rFonts w:ascii="Arial Unicode MS" w:cs="Arial Unicode MS" w:hAnsi="Arial Unicode MS" w:eastAsia="Arial Unicode MS" w:hint="cs"/>
          <w:b w:val="0"/>
          <w:bCs w:val="0"/>
          <w:i w:val="0"/>
          <w:iCs w:val="0"/>
          <w:rtl w:val="1"/>
        </w:rPr>
        <w:t>پاته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نه</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سو</w:t>
      </w:r>
      <w:r>
        <w:rPr>
          <w:rFonts w:ascii="Helvetica" w:hAnsi="Helvetica"/>
          <w:rtl w:val="0"/>
        </w:rPr>
        <w:t xml:space="preserve">. </w:t>
      </w:r>
      <w:r>
        <w:rPr>
          <w:rFonts w:ascii="Arial Unicode MS" w:cs="Arial Unicode MS" w:hAnsi="Arial Unicode MS" w:eastAsia="Arial Unicode MS" w:hint="cs"/>
          <w:b w:val="0"/>
          <w:bCs w:val="0"/>
          <w:i w:val="0"/>
          <w:iCs w:val="0"/>
          <w:rtl w:val="1"/>
        </w:rPr>
        <w:t>داځکه</w:t>
      </w:r>
      <w:r>
        <w:rPr>
          <w:rFonts w:ascii="Helvetica" w:hAnsi="Helvetica"/>
          <w:rtl w:val="0"/>
        </w:rPr>
        <w:t xml:space="preserve"> </w:t>
      </w:r>
      <w:r>
        <w:rPr>
          <w:rFonts w:ascii="Arial Unicode MS" w:cs="Arial Unicode MS" w:hAnsi="Arial Unicode MS" w:eastAsia="Arial Unicode MS" w:hint="cs"/>
          <w:b w:val="0"/>
          <w:bCs w:val="0"/>
          <w:i w:val="0"/>
          <w:iCs w:val="0"/>
          <w:rtl w:val="1"/>
        </w:rPr>
        <w:t>چا</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علم</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پوهه</w:t>
      </w:r>
      <w:r>
        <w:rPr>
          <w:rFonts w:ascii="Helvetica" w:hAnsi="Helvetica"/>
          <w:rtl w:val="0"/>
        </w:rPr>
        <w:t xml:space="preserve"> </w:t>
      </w:r>
      <w:r>
        <w:rPr>
          <w:rFonts w:ascii="Arial Unicode MS" w:cs="Arial Unicode MS" w:hAnsi="Arial Unicode MS" w:eastAsia="Arial Unicode MS" w:hint="cs"/>
          <w:b w:val="0"/>
          <w:bCs w:val="0"/>
          <w:i w:val="0"/>
          <w:iCs w:val="0"/>
          <w:rtl w:val="1"/>
        </w:rPr>
        <w:t>مکتوب</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مرقوم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نه</w:t>
      </w:r>
      <w:r>
        <w:rPr>
          <w:rFonts w:ascii="Helvetica" w:hAnsi="Helvetica"/>
          <w:rtl w:val="0"/>
        </w:rPr>
        <w:t xml:space="preserve"> </w:t>
      </w:r>
      <w:r>
        <w:rPr>
          <w:rFonts w:ascii="Arial Unicode MS" w:cs="Arial Unicode MS" w:hAnsi="Arial Unicode MS" w:eastAsia="Arial Unicode MS" w:hint="cs"/>
          <w:b w:val="0"/>
          <w:bCs w:val="0"/>
          <w:i w:val="0"/>
          <w:iCs w:val="0"/>
          <w:rtl w:val="1"/>
        </w:rPr>
        <w:t>کړه</w:t>
      </w:r>
      <w:r>
        <w:rPr>
          <w:rFonts w:ascii="Helvetica" w:hAnsi="Helvetica"/>
          <w:rtl w:val="0"/>
        </w:rPr>
        <w:t xml:space="preserve">. </w:t>
      </w:r>
      <w:r>
        <w:rPr>
          <w:rFonts w:ascii="Arial Unicode MS" w:cs="Arial" w:hAnsi="Arial Unicode MS" w:eastAsia="Arial Unicode MS" w:hint="cs"/>
          <w:rtl w:val="1"/>
        </w:rPr>
        <w:t>ځی</w:t>
      </w:r>
      <w:r>
        <w:rPr>
          <w:rFonts w:ascii="Arial Unicode MS" w:cs="Arial Unicode MS" w:hAnsi="Arial Unicode MS" w:eastAsia="Arial Unicode MS" w:hint="cs"/>
          <w:b w:val="0"/>
          <w:bCs w:val="0"/>
          <w:i w:val="0"/>
          <w:iCs w:val="0"/>
          <w:rtl w:val="0"/>
          <w:cs w:val="1"/>
        </w:rPr>
        <w:t>نو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علماؤ</w:t>
      </w:r>
      <w:r>
        <w:rPr>
          <w:rFonts w:ascii="Helvetica" w:hAnsi="Helvetica"/>
          <w:rtl w:val="0"/>
        </w:rPr>
        <w:t xml:space="preserve"> </w:t>
      </w:r>
      <w:r>
        <w:rPr>
          <w:rFonts w:ascii="Arial Unicode MS" w:cs="Arial Unicode MS" w:hAnsi="Arial Unicode MS" w:eastAsia="Arial Unicode MS" w:hint="cs"/>
          <w:b w:val="0"/>
          <w:bCs w:val="0"/>
          <w:i w:val="0"/>
          <w:iCs w:val="0"/>
          <w:rtl w:val="1"/>
        </w:rPr>
        <w:t>کتابونه</w:t>
      </w:r>
      <w:r>
        <w:rPr>
          <w:rFonts w:ascii="Helvetica" w:hAnsi="Helvetica"/>
          <w:rtl w:val="0"/>
        </w:rPr>
        <w:t xml:space="preserve"> </w:t>
      </w:r>
      <w:r>
        <w:rPr>
          <w:rFonts w:ascii="Arial Unicode MS" w:cs="Arial Unicode MS" w:hAnsi="Arial Unicode MS" w:eastAsia="Arial Unicode MS" w:hint="cs"/>
          <w:b w:val="0"/>
          <w:bCs w:val="0"/>
          <w:i w:val="0"/>
          <w:iCs w:val="0"/>
          <w:rtl w:val="1"/>
        </w:rPr>
        <w:t>ولیکل</w:t>
      </w:r>
      <w:r>
        <w:rPr>
          <w:rFonts w:ascii="Helvetica" w:hAnsi="Helvetica"/>
          <w:rtl w:val="0"/>
        </w:rPr>
        <w:t xml:space="preserve"> </w:t>
      </w:r>
      <w:r>
        <w:rPr>
          <w:rFonts w:ascii="Arial Unicode MS" w:cs="Arial Unicode MS" w:hAnsi="Arial Unicode MS" w:eastAsia="Arial Unicode MS" w:hint="cs"/>
          <w:b w:val="0"/>
          <w:bCs w:val="0"/>
          <w:i w:val="0"/>
          <w:iCs w:val="0"/>
          <w:rtl w:val="1"/>
        </w:rPr>
        <w:t>خو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وس</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نه</w:t>
      </w:r>
      <w:r>
        <w:rPr>
          <w:rFonts w:ascii="Helvetica" w:hAnsi="Helvetica"/>
          <w:rtl w:val="0"/>
        </w:rPr>
        <w:t xml:space="preserve"> </w:t>
      </w:r>
      <w:r>
        <w:rPr>
          <w:rFonts w:ascii="Arial Unicode MS" w:cs="Arial Unicode MS" w:hAnsi="Arial Unicode MS" w:eastAsia="Arial Unicode MS" w:hint="cs"/>
          <w:b w:val="0"/>
          <w:bCs w:val="0"/>
          <w:i w:val="0"/>
          <w:iCs w:val="0"/>
          <w:rtl w:val="1"/>
        </w:rPr>
        <w:t>درلود</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Arial" w:hAnsi="Arial"/>
          <w:rtl w:val="0"/>
        </w:rPr>
        <w:t xml:space="preserve"> </w:t>
      </w:r>
      <w:r>
        <w:rPr>
          <w:rFonts w:ascii="Arial Unicode MS" w:cs="Arial Unicode MS" w:hAnsi="Arial Unicode MS" w:eastAsia="Arial Unicode MS" w:hint="cs"/>
          <w:b w:val="0"/>
          <w:bCs w:val="0"/>
          <w:i w:val="0"/>
          <w:iCs w:val="0"/>
          <w:rtl w:val="1"/>
        </w:rPr>
        <w:t>آثار</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خطي</w:t>
      </w:r>
      <w:r>
        <w:rPr>
          <w:rFonts w:ascii="Helvetica" w:hAnsi="Helvetica"/>
          <w:rtl w:val="0"/>
        </w:rPr>
        <w:t xml:space="preserve"> </w:t>
      </w:r>
      <w:r>
        <w:rPr>
          <w:rFonts w:ascii="Arial Unicode MS" w:cs="Arial Unicode MS" w:hAnsi="Arial Unicode MS" w:eastAsia="Arial Unicode MS" w:hint="cs"/>
          <w:b w:val="0"/>
          <w:bCs w:val="0"/>
          <w:i w:val="0"/>
          <w:iCs w:val="0"/>
          <w:rtl w:val="1"/>
        </w:rPr>
        <w:t>نسخو</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پاته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سول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وخت</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تیریدو،</w:t>
      </w:r>
      <w:r>
        <w:rPr>
          <w:rFonts w:ascii="Helvetica" w:hAnsi="Helvetica"/>
          <w:rtl w:val="0"/>
        </w:rPr>
        <w:t xml:space="preserve"> </w:t>
      </w:r>
      <w:r>
        <w:rPr>
          <w:rFonts w:ascii="Arial Unicode MS" w:cs="Arial Unicode MS" w:hAnsi="Arial Unicode MS" w:eastAsia="Arial Unicode MS" w:hint="cs"/>
          <w:b w:val="0"/>
          <w:bCs w:val="0"/>
          <w:i w:val="0"/>
          <w:iCs w:val="0"/>
          <w:rtl w:val="1"/>
        </w:rPr>
        <w:t>طبیي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حوادثو</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یا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انساني</w:t>
      </w:r>
      <w:r>
        <w:rPr>
          <w:rFonts w:ascii="Helvetica" w:hAnsi="Helvetica"/>
          <w:rtl w:val="0"/>
        </w:rPr>
        <w:t xml:space="preserve"> </w:t>
      </w:r>
      <w:r>
        <w:rPr>
          <w:rFonts w:ascii="Arial Unicode MS" w:cs="Arial Unicode MS" w:hAnsi="Arial Unicode MS" w:eastAsia="Arial Unicode MS" w:hint="cs"/>
          <w:b w:val="0"/>
          <w:bCs w:val="0"/>
          <w:i w:val="0"/>
          <w:iCs w:val="0"/>
          <w:rtl w:val="1"/>
        </w:rPr>
        <w:t>ناورین</w:t>
      </w:r>
      <w:r>
        <w:rPr>
          <w:rFonts w:ascii="Helvetica" w:hAnsi="Helvetica"/>
          <w:rtl w:val="0"/>
        </w:rPr>
        <w:t xml:space="preserve"> </w:t>
      </w:r>
      <w:r>
        <w:rPr>
          <w:rFonts w:ascii="Arial Unicode MS" w:cs="Arial Unicode MS" w:hAnsi="Arial Unicode MS" w:eastAsia="Arial Unicode MS" w:hint="cs"/>
          <w:b w:val="0"/>
          <w:bCs w:val="0"/>
          <w:i w:val="0"/>
          <w:iCs w:val="0"/>
          <w:rtl w:val="1"/>
        </w:rPr>
        <w:t>دغه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خطي</w:t>
      </w:r>
      <w:r>
        <w:rPr>
          <w:rFonts w:ascii="Helvetica" w:hAnsi="Helvetica"/>
          <w:rtl w:val="0"/>
        </w:rPr>
        <w:t xml:space="preserve"> </w:t>
      </w:r>
      <w:r>
        <w:rPr>
          <w:rFonts w:ascii="Arial Unicode MS" w:cs="Arial Unicode MS" w:hAnsi="Arial Unicode MS" w:eastAsia="Arial Unicode MS" w:hint="cs"/>
          <w:b w:val="0"/>
          <w:bCs w:val="0"/>
          <w:i w:val="0"/>
          <w:iCs w:val="0"/>
          <w:rtl w:val="1"/>
        </w:rPr>
        <w:t>نسخی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خرابي</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یا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منځه</w:t>
      </w:r>
      <w:r>
        <w:rPr>
          <w:rFonts w:ascii="Helvetica" w:hAnsi="Helvetica"/>
          <w:rtl w:val="0"/>
        </w:rPr>
        <w:t xml:space="preserve"> </w:t>
      </w:r>
      <w:r>
        <w:rPr>
          <w:rFonts w:ascii="Arial Unicode MS" w:cs="Arial Unicode MS" w:hAnsi="Arial Unicode MS" w:eastAsia="Arial Unicode MS" w:hint="cs"/>
          <w:b w:val="0"/>
          <w:bCs w:val="0"/>
          <w:i w:val="0"/>
          <w:iCs w:val="0"/>
          <w:rtl w:val="1"/>
        </w:rPr>
        <w:t>یوو</w:t>
      </w:r>
      <w:r>
        <w:rPr>
          <w:rFonts w:ascii="Arial Unicode MS" w:cs="Arial" w:hAnsi="Arial Unicode MS" w:eastAsia="Arial Unicode MS" w:hint="cs"/>
          <w:rtl w:val="1"/>
        </w:rPr>
        <w:t>ړی</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تر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وروسته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نسل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ونه</w:t>
      </w:r>
      <w:r>
        <w:rPr>
          <w:rFonts w:ascii="Helvetica" w:hAnsi="Helvetica"/>
          <w:rtl w:val="0"/>
        </w:rPr>
        <w:t xml:space="preserve"> </w:t>
      </w:r>
      <w:r>
        <w:rPr>
          <w:rFonts w:ascii="Arial Unicode MS" w:cs="Arial Unicode MS" w:hAnsi="Arial Unicode MS" w:eastAsia="Arial Unicode MS" w:hint="cs"/>
          <w:b w:val="0"/>
          <w:bCs w:val="0"/>
          <w:i w:val="0"/>
          <w:iCs w:val="0"/>
          <w:rtl w:val="1"/>
        </w:rPr>
        <w:t>رسیدی</w:t>
      </w:r>
      <w:r>
        <w:rPr>
          <w:rFonts w:ascii="Helvetica" w:hAnsi="Helvetica"/>
          <w:rtl w:val="0"/>
        </w:rPr>
        <w:t xml:space="preserve">. </w:t>
      </w:r>
      <w:r>
        <w:rPr>
          <w:rFonts w:ascii="Arial Unicode MS" w:cs="Arial Unicode MS" w:hAnsi="Arial Unicode MS" w:eastAsia="Arial Unicode MS" w:hint="cs"/>
          <w:b w:val="0"/>
          <w:bCs w:val="0"/>
          <w:i w:val="0"/>
          <w:iCs w:val="0"/>
          <w:rtl w:val="1"/>
        </w:rPr>
        <w:t>حتی</w:t>
      </w:r>
      <w:r>
        <w:rPr>
          <w:rFonts w:ascii="Helvetica" w:hAnsi="Helvetica"/>
          <w:rtl w:val="0"/>
        </w:rPr>
        <w:t xml:space="preserve"> </w:t>
      </w:r>
      <w:r>
        <w:rPr>
          <w:rFonts w:ascii="Arial Unicode MS" w:cs="Arial Unicode MS" w:hAnsi="Arial Unicode MS" w:eastAsia="Arial Unicode MS" w:hint="cs"/>
          <w:b w:val="0"/>
          <w:bCs w:val="0"/>
          <w:i w:val="0"/>
          <w:iCs w:val="0"/>
          <w:rtl w:val="1"/>
        </w:rPr>
        <w:t>اوس</w:t>
      </w:r>
      <w:r>
        <w:rPr>
          <w:rFonts w:ascii="Helvetica" w:hAnsi="Helvetica"/>
          <w:rtl w:val="0"/>
        </w:rPr>
        <w:t xml:space="preserve"> </w:t>
      </w:r>
      <w:r>
        <w:rPr>
          <w:rFonts w:ascii="Arial Unicode MS" w:cs="Arial Unicode MS" w:hAnsi="Arial Unicode MS" w:eastAsia="Arial Unicode MS" w:hint="cs"/>
          <w:b w:val="0"/>
          <w:bCs w:val="0"/>
          <w:i w:val="0"/>
          <w:iCs w:val="0"/>
          <w:rtl w:val="1"/>
        </w:rPr>
        <w:t>هم</w:t>
      </w:r>
      <w:r>
        <w:rPr>
          <w:rFonts w:ascii="Helvetica" w:hAnsi="Helvetica"/>
          <w:rtl w:val="0"/>
        </w:rPr>
        <w:t xml:space="preserve"> </w:t>
      </w:r>
      <w:r>
        <w:rPr>
          <w:rFonts w:ascii="Arial Unicode MS" w:cs="Arial Unicode MS" w:hAnsi="Arial Unicode MS" w:eastAsia="Arial Unicode MS" w:hint="cs"/>
          <w:b w:val="0"/>
          <w:bCs w:val="0"/>
          <w:i w:val="0"/>
          <w:iCs w:val="0"/>
          <w:rtl w:val="1"/>
        </w:rPr>
        <w:t>چی</w:t>
      </w:r>
      <w:r>
        <w:rPr>
          <w:rFonts w:ascii="Helvetica" w:hAnsi="Helvetica"/>
          <w:rtl w:val="0"/>
        </w:rPr>
        <w:t xml:space="preserve"> </w:t>
      </w:r>
      <w:r>
        <w:rPr>
          <w:rFonts w:ascii="Arial Unicode MS" w:cs="Arial Unicode MS" w:hAnsi="Arial Unicode MS" w:eastAsia="Arial Unicode MS" w:hint="cs"/>
          <w:b w:val="0"/>
          <w:bCs w:val="0"/>
          <w:i w:val="0"/>
          <w:iCs w:val="0"/>
          <w:rtl w:val="1"/>
        </w:rPr>
        <w:t>نشراتو</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وسايلو</w:t>
      </w:r>
      <w:r>
        <w:rPr>
          <w:rFonts w:ascii="Helvetica" w:hAnsi="Helvetica"/>
          <w:rtl w:val="0"/>
        </w:rPr>
        <w:t xml:space="preserve"> </w:t>
      </w:r>
      <w:r>
        <w:rPr>
          <w:rFonts w:ascii="Arial Unicode MS" w:cs="Arial Unicode MS" w:hAnsi="Arial Unicode MS" w:eastAsia="Arial Unicode MS" w:hint="cs"/>
          <w:b w:val="0"/>
          <w:bCs w:val="0"/>
          <w:i w:val="0"/>
          <w:iCs w:val="0"/>
          <w:rtl w:val="1"/>
        </w:rPr>
        <w:t>ډیر</w:t>
      </w:r>
      <w:r>
        <w:rPr>
          <w:rFonts w:ascii="Helvetica" w:hAnsi="Helvetica"/>
          <w:rtl w:val="0"/>
        </w:rPr>
        <w:t xml:space="preserve"> </w:t>
      </w:r>
      <w:r>
        <w:rPr>
          <w:rFonts w:ascii="Arial Unicode MS" w:cs="Arial Unicode MS" w:hAnsi="Arial Unicode MS" w:eastAsia="Arial Unicode MS" w:hint="cs"/>
          <w:b w:val="0"/>
          <w:bCs w:val="0"/>
          <w:i w:val="0"/>
          <w:iCs w:val="0"/>
          <w:rtl w:val="1"/>
        </w:rPr>
        <w:t>پرمختګ</w:t>
      </w:r>
      <w:r>
        <w:rPr>
          <w:rFonts w:ascii="Helvetica" w:hAnsi="Helvetica"/>
          <w:rtl w:val="0"/>
        </w:rPr>
        <w:t xml:space="preserve"> </w:t>
      </w:r>
      <w:r>
        <w:rPr>
          <w:rFonts w:ascii="Arial Unicode MS" w:cs="Arial Unicode MS" w:hAnsi="Arial Unicode MS" w:eastAsia="Arial Unicode MS" w:hint="cs"/>
          <w:b w:val="0"/>
          <w:bCs w:val="0"/>
          <w:i w:val="0"/>
          <w:iCs w:val="0"/>
          <w:rtl w:val="1"/>
        </w:rPr>
        <w:t>کړیدی،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فنی</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مسلکی</w:t>
      </w:r>
      <w:r>
        <w:rPr>
          <w:rFonts w:ascii="Helvetica" w:hAnsi="Helvetica"/>
          <w:rtl w:val="0"/>
        </w:rPr>
        <w:t xml:space="preserve"> </w:t>
      </w:r>
      <w:r>
        <w:rPr>
          <w:rFonts w:ascii="Arial Unicode MS" w:cs="Arial Unicode MS" w:hAnsi="Arial Unicode MS" w:eastAsia="Arial Unicode MS" w:hint="cs"/>
          <w:b w:val="0"/>
          <w:bCs w:val="0"/>
          <w:i w:val="0"/>
          <w:iCs w:val="0"/>
          <w:rtl w:val="1"/>
        </w:rPr>
        <w:t>کتابونو</w:t>
      </w:r>
      <w:r>
        <w:rPr>
          <w:rFonts w:ascii="Helvetica" w:hAnsi="Helvetica"/>
          <w:rtl w:val="0"/>
        </w:rPr>
        <w:t xml:space="preserve"> </w:t>
      </w:r>
      <w:r>
        <w:rPr>
          <w:rFonts w:ascii="Arial Unicode MS" w:cs="Arial Unicode MS" w:hAnsi="Arial Unicode MS" w:eastAsia="Arial Unicode MS" w:hint="cs"/>
          <w:b w:val="0"/>
          <w:bCs w:val="0"/>
          <w:i w:val="0"/>
          <w:iCs w:val="0"/>
          <w:rtl w:val="1"/>
        </w:rPr>
        <w:t>سره</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rPr>
        <w:t>ناشرین</w:t>
      </w:r>
      <w:r>
        <w:rPr>
          <w:rFonts w:ascii="Helvetica" w:hAnsi="Helvetica"/>
          <w:rtl w:val="0"/>
        </w:rPr>
        <w:t xml:space="preserve"> </w:t>
      </w:r>
      <w:r>
        <w:rPr>
          <w:rFonts w:ascii="Arial Unicode MS" w:cs="Arial Unicode MS" w:hAnsi="Arial Unicode MS" w:eastAsia="Arial Unicode MS" w:hint="cs"/>
          <w:b w:val="0"/>
          <w:bCs w:val="0"/>
          <w:i w:val="0"/>
          <w:iCs w:val="0"/>
          <w:rtl w:val="1"/>
        </w:rPr>
        <w:t>ډیره</w:t>
      </w:r>
      <w:r>
        <w:rPr>
          <w:rFonts w:ascii="Helvetica" w:hAnsi="Helvetica"/>
          <w:rtl w:val="0"/>
        </w:rPr>
        <w:t xml:space="preserve"> </w:t>
      </w:r>
      <w:r>
        <w:rPr>
          <w:rFonts w:ascii="Arial Unicode MS" w:cs="Arial Unicode MS" w:hAnsi="Arial Unicode MS" w:eastAsia="Arial Unicode MS" w:hint="cs"/>
          <w:b w:val="0"/>
          <w:bCs w:val="0"/>
          <w:i w:val="0"/>
          <w:iCs w:val="0"/>
          <w:rtl w:val="1"/>
        </w:rPr>
        <w:t>دلچسپي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نه</w:t>
      </w:r>
      <w:r>
        <w:rPr>
          <w:rFonts w:ascii="Helvetica" w:hAnsi="Helvetica"/>
          <w:rtl w:val="0"/>
        </w:rPr>
        <w:t xml:space="preserve"> </w:t>
      </w:r>
      <w:r>
        <w:rPr>
          <w:rFonts w:ascii="Arial Unicode MS" w:cs="Arial Unicode MS" w:hAnsi="Arial Unicode MS" w:eastAsia="Arial Unicode MS" w:hint="cs"/>
          <w:b w:val="0"/>
          <w:bCs w:val="0"/>
          <w:i w:val="0"/>
          <w:iCs w:val="0"/>
          <w:rtl w:val="1"/>
        </w:rPr>
        <w:t>لری،</w:t>
      </w:r>
      <w:r>
        <w:rPr>
          <w:rFonts w:ascii="Helvetica" w:hAnsi="Helvetica"/>
          <w:rtl w:val="0"/>
        </w:rPr>
        <w:t xml:space="preserve"> </w:t>
      </w:r>
      <w:r>
        <w:rPr>
          <w:rFonts w:ascii="Arial Unicode MS" w:cs="Arial Unicode MS" w:hAnsi="Arial Unicode MS" w:eastAsia="Arial Unicode MS" w:hint="cs"/>
          <w:b w:val="0"/>
          <w:bCs w:val="0"/>
          <w:i w:val="0"/>
          <w:iCs w:val="0"/>
          <w:rtl w:val="1"/>
        </w:rPr>
        <w:t>داځکه</w:t>
      </w:r>
      <w:r>
        <w:rPr>
          <w:rFonts w:ascii="Helvetica" w:hAnsi="Helvetica"/>
          <w:rtl w:val="0"/>
        </w:rPr>
        <w:t xml:space="preserve"> </w:t>
      </w:r>
      <w:r>
        <w:rPr>
          <w:rFonts w:ascii="Arial Unicode MS" w:cs="Arial Unicode MS" w:hAnsi="Arial Unicode MS" w:eastAsia="Arial Unicode MS" w:hint="cs"/>
          <w:b w:val="0"/>
          <w:bCs w:val="0"/>
          <w:i w:val="0"/>
          <w:iCs w:val="0"/>
          <w:rtl w:val="1"/>
        </w:rPr>
        <w:t>بازار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لري</w:t>
      </w:r>
      <w:r>
        <w:rPr>
          <w:rFonts w:ascii="Helvetica" w:hAnsi="Helvetica"/>
          <w:rtl w:val="0"/>
        </w:rPr>
        <w:t xml:space="preserve">. </w:t>
      </w:r>
      <w:r>
        <w:rPr>
          <w:rFonts w:ascii="Arial Unicode MS" w:cs="Arial Unicode MS" w:hAnsi="Arial Unicode MS" w:eastAsia="Arial Unicode MS" w:hint="cs"/>
          <w:b w:val="0"/>
          <w:bCs w:val="0"/>
          <w:i w:val="0"/>
          <w:iCs w:val="0"/>
          <w:rtl w:val="1"/>
        </w:rPr>
        <w:t>اوس</w:t>
      </w:r>
      <w:r>
        <w:rPr>
          <w:rFonts w:ascii="Helvetica" w:hAnsi="Helvetica"/>
          <w:rtl w:val="0"/>
        </w:rPr>
        <w:t xml:space="preserve"> </w:t>
      </w:r>
      <w:r>
        <w:rPr>
          <w:rFonts w:ascii="Arial Unicode MS" w:cs="Arial Unicode MS" w:hAnsi="Arial Unicode MS" w:eastAsia="Arial Unicode MS" w:hint="cs"/>
          <w:b w:val="0"/>
          <w:bCs w:val="0"/>
          <w:i w:val="0"/>
          <w:iCs w:val="0"/>
          <w:rtl w:val="1"/>
        </w:rPr>
        <w:t>هم</w:t>
      </w:r>
      <w:r>
        <w:rPr>
          <w:rFonts w:ascii="Helvetica" w:hAnsi="Helvetica"/>
          <w:rtl w:val="0"/>
        </w:rPr>
        <w:t xml:space="preserve"> </w:t>
      </w:r>
      <w:r>
        <w:rPr>
          <w:rFonts w:ascii="Arial Unicode MS" w:cs="Arial Unicode MS" w:hAnsi="Arial Unicode MS" w:eastAsia="Arial Unicode MS" w:hint="cs"/>
          <w:b w:val="0"/>
          <w:bCs w:val="0"/>
          <w:i w:val="0"/>
          <w:iCs w:val="0"/>
          <w:rtl w:val="1"/>
        </w:rPr>
        <w:t>لیکوال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مجبور</w:t>
      </w:r>
      <w:r>
        <w:rPr>
          <w:rFonts w:ascii="Helvetica" w:hAnsi="Helvetica"/>
          <w:rtl w:val="0"/>
        </w:rPr>
        <w:t xml:space="preserve"> </w:t>
      </w:r>
      <w:r>
        <w:rPr>
          <w:rFonts w:ascii="Arial Unicode MS" w:cs="Arial Unicode MS" w:hAnsi="Arial Unicode MS" w:eastAsia="Arial Unicode MS" w:hint="cs"/>
          <w:b w:val="0"/>
          <w:bCs w:val="0"/>
          <w:i w:val="0"/>
          <w:iCs w:val="0"/>
          <w:rtl w:val="1"/>
        </w:rPr>
        <w:t>دی</w:t>
      </w:r>
      <w:r>
        <w:rPr>
          <w:rFonts w:ascii="Helvetica" w:hAnsi="Helvetica"/>
          <w:rtl w:val="0"/>
        </w:rPr>
        <w:t xml:space="preserve"> </w:t>
      </w:r>
      <w:r>
        <w:rPr>
          <w:rFonts w:ascii="Arial Unicode MS" w:cs="Arial Unicode MS" w:hAnsi="Arial Unicode MS" w:eastAsia="Arial Unicode MS" w:hint="cs"/>
          <w:b w:val="0"/>
          <w:bCs w:val="0"/>
          <w:i w:val="0"/>
          <w:iCs w:val="0"/>
          <w:rtl w:val="1"/>
        </w:rPr>
        <w:t>خپل</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Helvetica" w:hAnsi="Helvetica"/>
          <w:rtl w:val="0"/>
        </w:rPr>
        <w:t xml:space="preserve"> </w:t>
      </w:r>
      <w:r>
        <w:rPr>
          <w:rFonts w:ascii="Arial Unicode MS" w:cs="Arial Unicode MS" w:hAnsi="Arial Unicode MS" w:eastAsia="Arial Unicode MS" w:hint="cs"/>
          <w:b w:val="0"/>
          <w:bCs w:val="0"/>
          <w:i w:val="0"/>
          <w:iCs w:val="0"/>
          <w:rtl w:val="1"/>
        </w:rPr>
        <w:t>پخپل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مصرف</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کړي</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مفت</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1"/>
        </w:rPr>
        <w:t>خلکو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ته</w:t>
      </w:r>
      <w:r>
        <w:rPr>
          <w:rFonts w:ascii="Helvetica" w:hAnsi="Helvetica"/>
          <w:rtl w:val="0"/>
        </w:rPr>
        <w:t xml:space="preserve"> </w:t>
      </w:r>
      <w:r>
        <w:rPr>
          <w:rFonts w:ascii="Arial Unicode MS" w:cs="Arial Unicode MS" w:hAnsi="Arial Unicode MS" w:eastAsia="Arial Unicode MS" w:hint="cs"/>
          <w:b w:val="0"/>
          <w:bCs w:val="0"/>
          <w:i w:val="0"/>
          <w:iCs w:val="0"/>
          <w:rtl w:val="1"/>
        </w:rPr>
        <w:t>ورکړي</w:t>
      </w:r>
      <w:r>
        <w:rPr>
          <w:rFonts w:ascii="Arial" w:hAnsi="Arial"/>
          <w:rtl w:val="0"/>
        </w:rPr>
        <w:t xml:space="preserve">. </w:t>
      </w:r>
      <w:r>
        <w:rPr>
          <w:rFonts w:ascii="Arial Unicode MS" w:cs="Arial Unicode MS" w:hAnsi="Arial Unicode MS" w:eastAsia="Arial Unicode MS" w:hint="cs"/>
          <w:b w:val="0"/>
          <w:bCs w:val="0"/>
          <w:i w:val="0"/>
          <w:iCs w:val="0"/>
          <w:rtl w:val="1"/>
        </w:rPr>
        <w:t>هیله</w:t>
      </w:r>
      <w:r>
        <w:rPr>
          <w:rFonts w:ascii="Helvetica" w:hAnsi="Helvetica"/>
          <w:rtl w:val="0"/>
        </w:rPr>
        <w:t xml:space="preserve"> </w:t>
      </w:r>
      <w:r>
        <w:rPr>
          <w:rFonts w:ascii="Arial Unicode MS" w:cs="Arial Unicode MS" w:hAnsi="Arial Unicode MS" w:eastAsia="Arial Unicode MS" w:hint="cs"/>
          <w:b w:val="0"/>
          <w:bCs w:val="0"/>
          <w:i w:val="0"/>
          <w:iCs w:val="0"/>
          <w:rtl w:val="1"/>
        </w:rPr>
        <w:t>ده</w:t>
      </w:r>
      <w:r>
        <w:rPr>
          <w:rFonts w:ascii="Helvetica" w:hAnsi="Helvetica"/>
          <w:rtl w:val="0"/>
        </w:rPr>
        <w:t xml:space="preserve"> </w:t>
      </w:r>
      <w:r>
        <w:rPr>
          <w:rFonts w:ascii="Arial Unicode MS" w:cs="Arial Unicode MS" w:hAnsi="Arial Unicode MS" w:eastAsia="Arial Unicode MS" w:hint="cs"/>
          <w:b w:val="0"/>
          <w:bCs w:val="0"/>
          <w:i w:val="0"/>
          <w:iCs w:val="0"/>
          <w:rtl w:val="1"/>
        </w:rPr>
        <w:t>زموږ</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داسي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خیر</w:t>
      </w:r>
      <w:r>
        <w:rPr>
          <w:rFonts w:ascii="Helvetica" w:hAnsi="Helvetica"/>
          <w:rtl w:val="0"/>
        </w:rPr>
        <w:t xml:space="preserve"> </w:t>
      </w:r>
      <w:r>
        <w:rPr>
          <w:rFonts w:ascii="Arial Unicode MS" w:cs="Arial Unicode MS" w:hAnsi="Arial Unicode MS" w:eastAsia="Arial Unicode MS" w:hint="cs"/>
          <w:b w:val="0"/>
          <w:bCs w:val="0"/>
          <w:i w:val="0"/>
          <w:iCs w:val="0"/>
          <w:rtl w:val="1"/>
        </w:rPr>
        <w:t>بډای</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ځوانان</w:t>
      </w:r>
      <w:r>
        <w:rPr>
          <w:rFonts w:ascii="Helvetica" w:hAnsi="Helvetica"/>
          <w:rtl w:val="0"/>
        </w:rPr>
        <w:t xml:space="preserve"> </w:t>
      </w:r>
      <w:r>
        <w:rPr>
          <w:rFonts w:ascii="Arial Unicode MS" w:cs="Arial Unicode MS" w:hAnsi="Arial Unicode MS" w:eastAsia="Arial Unicode MS" w:hint="cs"/>
          <w:b w:val="0"/>
          <w:bCs w:val="0"/>
          <w:i w:val="0"/>
          <w:iCs w:val="0"/>
          <w:rtl w:val="1"/>
        </w:rPr>
        <w:t>پیدا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سي</w:t>
      </w:r>
      <w:r>
        <w:rPr>
          <w:rFonts w:ascii="Helvetica" w:hAnsi="Helvetica"/>
          <w:rtl w:val="0"/>
        </w:rPr>
        <w:t xml:space="preserve"> </w:t>
      </w:r>
      <w:r>
        <w:rPr>
          <w:rFonts w:ascii="Arial Unicode MS" w:cs="Arial Unicode MS" w:hAnsi="Arial Unicode MS" w:eastAsia="Arial Unicode MS" w:hint="cs"/>
          <w:b w:val="0"/>
          <w:bCs w:val="0"/>
          <w:i w:val="0"/>
          <w:iCs w:val="0"/>
          <w:rtl w:val="1"/>
        </w:rPr>
        <w:t>چی</w:t>
      </w:r>
      <w:r>
        <w:rPr>
          <w:rFonts w:ascii="Helvetica" w:hAnsi="Helvetica"/>
          <w:rtl w:val="0"/>
        </w:rPr>
        <w:t xml:space="preserve"> </w:t>
      </w:r>
      <w:r>
        <w:rPr>
          <w:rFonts w:ascii="Arial Unicode MS" w:cs="Arial Unicode MS" w:hAnsi="Arial Unicode MS" w:eastAsia="Arial Unicode MS" w:hint="cs"/>
          <w:b w:val="0"/>
          <w:bCs w:val="0"/>
          <w:i w:val="0"/>
          <w:iCs w:val="0"/>
          <w:rtl w:val="1"/>
        </w:rPr>
        <w:t>دغه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غټي</w:t>
      </w:r>
      <w:r>
        <w:rPr>
          <w:rFonts w:ascii="Helvetica" w:hAnsi="Helvetica"/>
          <w:rtl w:val="0"/>
        </w:rPr>
        <w:t xml:space="preserve"> </w:t>
      </w:r>
      <w:r>
        <w:rPr>
          <w:rFonts w:ascii="Arial Unicode MS" w:cs="Arial Unicode MS" w:hAnsi="Arial Unicode MS" w:eastAsia="Arial Unicode MS" w:hint="cs"/>
          <w:b w:val="0"/>
          <w:bCs w:val="0"/>
          <w:i w:val="0"/>
          <w:iCs w:val="0"/>
          <w:rtl w:val="1"/>
        </w:rPr>
        <w:t>نقیصی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متوجه</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خپل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نوي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نسل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پوهاوي</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تجهیز</w:t>
      </w:r>
      <w:r>
        <w:rPr>
          <w:rFonts w:ascii="Arial" w:hAnsi="Arial"/>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دغه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لار</w:t>
      </w:r>
      <w:r>
        <w:rPr>
          <w:rFonts w:ascii="Helvetica" w:hAnsi="Helvetica"/>
          <w:rtl w:val="0"/>
        </w:rPr>
        <w:t xml:space="preserve"> </w:t>
      </w:r>
      <w:r>
        <w:rPr>
          <w:rFonts w:ascii="Arial Unicode MS" w:cs="Arial Unicode MS" w:hAnsi="Arial Unicode MS" w:eastAsia="Arial Unicode MS" w:hint="cs"/>
          <w:b w:val="0"/>
          <w:bCs w:val="0"/>
          <w:i w:val="0"/>
          <w:iCs w:val="0"/>
          <w:rtl w:val="1"/>
        </w:rPr>
        <w:t>کي</w:t>
      </w:r>
      <w:r>
        <w:rPr>
          <w:rFonts w:ascii="Helvetica" w:hAnsi="Helvetica"/>
          <w:rtl w:val="0"/>
        </w:rPr>
        <w:t xml:space="preserve"> </w:t>
      </w:r>
      <w:r>
        <w:rPr>
          <w:rFonts w:ascii="Arial Unicode MS" w:cs="Arial Unicode MS" w:hAnsi="Arial Unicode MS" w:eastAsia="Arial Unicode MS" w:hint="cs"/>
          <w:b w:val="0"/>
          <w:bCs w:val="0"/>
          <w:i w:val="0"/>
          <w:iCs w:val="0"/>
          <w:rtl w:val="1"/>
        </w:rPr>
        <w:t>مرسته</w:t>
      </w:r>
      <w:r>
        <w:rPr>
          <w:rFonts w:ascii="Helvetica" w:hAnsi="Helvetica"/>
          <w:rtl w:val="0"/>
        </w:rPr>
        <w:t xml:space="preserve"> </w:t>
      </w:r>
      <w:r>
        <w:rPr>
          <w:rFonts w:ascii="Arial Unicode MS" w:cs="Arial Unicode MS" w:hAnsi="Arial Unicode MS" w:eastAsia="Arial Unicode MS" w:hint="cs"/>
          <w:b w:val="0"/>
          <w:bCs w:val="0"/>
          <w:i w:val="0"/>
          <w:iCs w:val="0"/>
          <w:rtl w:val="1"/>
        </w:rPr>
        <w:t>وکړي</w:t>
      </w:r>
      <w:r>
        <w:rPr>
          <w:rFonts w:ascii="Helvetica" w:hAnsi="Helvetica"/>
          <w:rtl w:val="0"/>
        </w:rPr>
        <w:t xml:space="preserve">. </w:t>
      </w:r>
    </w:p>
    <w:p>
      <w:pPr>
        <w:pStyle w:val="Free Form"/>
        <w:spacing w:line="312" w:lineRule="auto"/>
        <w:ind w:right="360"/>
        <w:jc w:val="right"/>
        <w:rPr>
          <w:rFonts w:ascii="Arial" w:cs="Arial" w:hAnsi="Arial" w:eastAsia="Arial"/>
        </w:rPr>
      </w:pPr>
    </w:p>
    <w:p>
      <w:pPr>
        <w:pStyle w:val="Free Form"/>
        <w:spacing w:line="312" w:lineRule="auto"/>
        <w:ind w:right="360"/>
        <w:jc w:val="right"/>
        <w:rPr>
          <w:rFonts w:ascii="Arial" w:cs="Arial" w:hAnsi="Arial" w:eastAsia="Arial"/>
        </w:rPr>
      </w:pPr>
      <w:r>
        <w:rPr>
          <w:rFonts w:ascii="Arial Unicode MS" w:cs="Arial Unicode MS" w:hAnsi="Arial Unicode MS" w:eastAsia="Arial Unicode MS" w:hint="cs"/>
          <w:b w:val="0"/>
          <w:bCs w:val="0"/>
          <w:i w:val="0"/>
          <w:iCs w:val="0"/>
          <w:rtl w:val="1"/>
          <w:lang w:val="ar-SA" w:bidi="ar-SA"/>
        </w:rPr>
        <w:t>درناوي</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jc w:val="right"/>
        <w:rPr>
          <w:rFonts w:ascii="Times New Roman" w:cs="Times New Roman" w:hAnsi="Times New Roman" w:eastAsia="Times New Roman"/>
        </w:rPr>
      </w:pPr>
      <w:r>
        <w:rPr>
          <w:rFonts w:ascii="Arial Unicode MS" w:cs="Arial Unicode MS" w:hAnsi="Arial Unicode MS" w:eastAsia="Arial Unicode MS" w:hint="cs"/>
          <w:b w:val="0"/>
          <w:bCs w:val="0"/>
          <w:i w:val="0"/>
          <w:iCs w:val="0"/>
          <w:rtl w:val="1"/>
          <w:lang w:val="ar-SA" w:bidi="ar-SA"/>
        </w:rPr>
        <w:t>غلام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فاروق</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p>
    <w:p>
      <w:pPr>
        <w:pStyle w:val="Free Form"/>
        <w:spacing w:line="312" w:lineRule="auto"/>
        <w:ind w:right="360"/>
        <w:jc w:val="right"/>
        <w:rPr>
          <w:rFonts w:ascii="Times New Roman" w:cs="Times New Roman" w:hAnsi="Times New Roman" w:eastAsia="Times New Roman"/>
        </w:rPr>
      </w:pP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r>
        <w:rPr>
          <w:rFonts w:ascii="Arial Unicode MS" w:cs="Arial Unicode MS" w:hAnsi="Arial Unicode MS" w:eastAsia="Arial Unicode MS" w:hint="cs"/>
          <w:b w:val="0"/>
          <w:bCs w:val="0"/>
          <w:i w:val="0"/>
          <w:iCs w:val="0"/>
          <w:rtl w:val="1"/>
        </w:rPr>
        <w:t>چارشنبه</w:t>
      </w:r>
      <w:r>
        <w:rPr>
          <w:rFonts w:ascii="Helvetica" w:hAnsi="Helvetica"/>
          <w:rtl w:val="0"/>
        </w:rPr>
        <w:t xml:space="preserve"> </w:t>
      </w:r>
      <w:r>
        <w:rPr>
          <w:rFonts w:ascii="Arial Unicode MS" w:cs="Arial Unicode MS" w:hAnsi="Arial Unicode MS" w:eastAsia="Arial Unicode MS" w:hint="cs"/>
          <w:b w:val="0"/>
          <w:bCs w:val="0"/>
          <w:i w:val="0"/>
          <w:iCs w:val="0"/>
          <w:rtl w:val="1"/>
        </w:rPr>
        <w:t>۱۲</w:t>
      </w:r>
      <w:r>
        <w:rPr>
          <w:rFonts w:ascii="Helvetica" w:hAnsi="Helvetica"/>
          <w:rtl w:val="0"/>
        </w:rPr>
        <w:t xml:space="preserve"> </w:t>
      </w:r>
      <w:r>
        <w:rPr>
          <w:rFonts w:ascii="Arial Unicode MS" w:cs="Arial Unicode MS" w:hAnsi="Arial Unicode MS" w:eastAsia="Arial Unicode MS" w:hint="cs"/>
          <w:b w:val="0"/>
          <w:bCs w:val="0"/>
          <w:i w:val="0"/>
          <w:iCs w:val="0"/>
          <w:rtl w:val="1"/>
        </w:rPr>
        <w:t>غبرګولی</w:t>
      </w:r>
      <w:r>
        <w:rPr>
          <w:rFonts w:ascii="Helvetica" w:hAnsi="Helvetica"/>
          <w:rtl w:val="0"/>
        </w:rPr>
        <w:t xml:space="preserve"> </w:t>
      </w:r>
      <w:r>
        <w:rPr>
          <w:rFonts w:ascii="Arial Unicode MS" w:cs="Arial Unicode MS" w:hAnsi="Arial Unicode MS" w:eastAsia="Arial Unicode MS" w:hint="cs"/>
          <w:b w:val="0"/>
          <w:bCs w:val="0"/>
          <w:i w:val="0"/>
          <w:iCs w:val="0"/>
          <w:rtl w:val="1"/>
        </w:rPr>
        <w:t>۱۳۹۵</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لومړی</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جون</w:t>
      </w:r>
      <w:r>
        <w:rPr>
          <w:rFonts w:ascii="Helvetica" w:hAnsi="Helvetica"/>
          <w:rtl w:val="0"/>
        </w:rPr>
        <w:t xml:space="preserve"> </w:t>
      </w:r>
      <w:r>
        <w:rPr>
          <w:rFonts w:ascii="Arial Unicode MS" w:cs="Arial Unicode MS" w:hAnsi="Arial Unicode MS" w:eastAsia="Arial Unicode MS" w:hint="cs"/>
          <w:b w:val="0"/>
          <w:bCs w:val="0"/>
          <w:i w:val="0"/>
          <w:iCs w:val="0"/>
          <w:rtl w:val="1"/>
        </w:rPr>
        <w:t>۲۰۱۶</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jc w:val="right"/>
        <w:rPr>
          <w:rFonts w:ascii="Arial" w:cs="Arial" w:hAnsi="Arial" w:eastAsia="Arial"/>
        </w:rPr>
      </w:pPr>
    </w:p>
    <w:p>
      <w:pPr>
        <w:pStyle w:val="Free Form"/>
        <w:spacing w:line="312" w:lineRule="auto"/>
        <w:ind w:right="360"/>
        <w:jc w:val="right"/>
        <w:rPr>
          <w:rFonts w:ascii="Arial" w:cs="Arial" w:hAnsi="Arial" w:eastAsia="Arial"/>
          <w:sz w:val="40"/>
          <w:szCs w:val="40"/>
        </w:rPr>
      </w:pPr>
    </w:p>
    <w:p>
      <w:pPr>
        <w:pStyle w:val="Free Form"/>
        <w:spacing w:line="312" w:lineRule="auto"/>
        <w:ind w:right="360"/>
        <w:jc w:val="center"/>
        <w:rPr>
          <w:rFonts w:ascii="Times New Roman" w:cs="Times New Roman" w:hAnsi="Times New Roman" w:eastAsia="Times New Roman"/>
          <w:b w:val="1"/>
          <w:bCs w:val="1"/>
          <w:sz w:val="40"/>
          <w:szCs w:val="40"/>
        </w:rPr>
      </w:pPr>
      <w:r>
        <w:rPr>
          <w:rFonts w:ascii="Arial Unicode MS" w:cs="Arial Unicode MS" w:hAnsi="Arial Unicode MS" w:eastAsia="Arial Unicode MS" w:hint="cs"/>
          <w:b w:val="0"/>
          <w:bCs w:val="0"/>
          <w:i w:val="0"/>
          <w:iCs w:val="0"/>
          <w:sz w:val="40"/>
          <w:szCs w:val="40"/>
          <w:rtl w:val="1"/>
          <w:lang w:val="ar-SA" w:bidi="ar-SA"/>
        </w:rPr>
        <w:t>د</w:t>
      </w:r>
      <w:r>
        <w:rPr>
          <w:rFonts w:ascii="Helvetica" w:hAnsi="Helvetica"/>
          <w:b w:val="1"/>
          <w:bCs w:val="1"/>
          <w:sz w:val="40"/>
          <w:szCs w:val="40"/>
          <w:rtl w:val="0"/>
        </w:rPr>
        <w:t xml:space="preserve"> </w:t>
      </w:r>
      <w:r>
        <w:rPr>
          <w:rFonts w:ascii="Arial Unicode MS" w:cs="Arial Unicode MS" w:hAnsi="Arial Unicode MS" w:eastAsia="Arial Unicode MS" w:hint="cs"/>
          <w:b w:val="0"/>
          <w:bCs w:val="0"/>
          <w:i w:val="0"/>
          <w:iCs w:val="0"/>
          <w:sz w:val="40"/>
          <w:szCs w:val="40"/>
          <w:rtl w:val="1"/>
        </w:rPr>
        <w:t>هیلـمند</w:t>
      </w:r>
      <w:r>
        <w:rPr>
          <w:rFonts w:ascii="Helvetica" w:hAnsi="Helvetica"/>
          <w:b w:val="1"/>
          <w:bCs w:val="1"/>
          <w:sz w:val="40"/>
          <w:szCs w:val="40"/>
          <w:rtl w:val="0"/>
        </w:rPr>
        <w:t xml:space="preserve"> </w:t>
      </w:r>
      <w:r>
        <w:rPr>
          <w:rFonts w:ascii="Arial Unicode MS" w:cs="Arial Unicode MS" w:hAnsi="Arial Unicode MS" w:eastAsia="Arial Unicode MS" w:hint="cs"/>
          <w:b w:val="0"/>
          <w:bCs w:val="0"/>
          <w:i w:val="0"/>
          <w:iCs w:val="0"/>
          <w:sz w:val="40"/>
          <w:szCs w:val="40"/>
          <w:rtl w:val="1"/>
        </w:rPr>
        <w:t>رود</w:t>
      </w:r>
      <w:r>
        <w:rPr>
          <w:rFonts w:ascii="Helvetica" w:hAnsi="Helvetica"/>
          <w:b w:val="1"/>
          <w:bCs w:val="1"/>
          <w:sz w:val="40"/>
          <w:szCs w:val="40"/>
          <w:rtl w:val="0"/>
        </w:rPr>
        <w:t xml:space="preserve"> </w:t>
      </w:r>
      <w:r>
        <w:rPr>
          <w:rFonts w:ascii="Arial Unicode MS" w:cs="Arial Unicode MS" w:hAnsi="Arial Unicode MS" w:eastAsia="Arial Unicode MS" w:hint="cs"/>
          <w:b w:val="0"/>
          <w:bCs w:val="0"/>
          <w:i w:val="0"/>
          <w:iCs w:val="0"/>
          <w:sz w:val="40"/>
          <w:szCs w:val="40"/>
          <w:rtl w:val="1"/>
          <w:lang w:val="ar-SA" w:bidi="ar-SA"/>
        </w:rPr>
        <w:t>د</w:t>
      </w:r>
      <w:r>
        <w:rPr>
          <w:rFonts w:ascii="Helvetica" w:hAnsi="Helvetica"/>
          <w:b w:val="1"/>
          <w:bCs w:val="1"/>
          <w:sz w:val="40"/>
          <w:szCs w:val="40"/>
          <w:rtl w:val="0"/>
        </w:rPr>
        <w:t xml:space="preserve"> </w:t>
      </w:r>
      <w:r>
        <w:rPr>
          <w:rFonts w:ascii="Arial Unicode MS" w:cs="Arial Unicode MS" w:hAnsi="Arial Unicode MS" w:eastAsia="Arial Unicode MS" w:hint="cs"/>
          <w:b w:val="0"/>
          <w:bCs w:val="0"/>
          <w:i w:val="0"/>
          <w:iCs w:val="0"/>
          <w:sz w:val="40"/>
          <w:szCs w:val="40"/>
          <w:rtl w:val="1"/>
        </w:rPr>
        <w:t>حـوزی</w:t>
      </w:r>
      <w:r>
        <w:rPr>
          <w:rFonts w:ascii="Helvetica" w:hAnsi="Helvetica"/>
          <w:b w:val="1"/>
          <w:bCs w:val="1"/>
          <w:sz w:val="40"/>
          <w:szCs w:val="40"/>
          <w:rtl w:val="0"/>
        </w:rPr>
        <w:t xml:space="preserve"> </w:t>
      </w:r>
      <w:r>
        <w:rPr>
          <w:rFonts w:ascii="Arial Unicode MS" w:cs="Arial Unicode MS" w:hAnsi="Arial Unicode MS" w:eastAsia="Arial Unicode MS" w:hint="cs"/>
          <w:b w:val="0"/>
          <w:bCs w:val="0"/>
          <w:i w:val="0"/>
          <w:iCs w:val="0"/>
          <w:sz w:val="40"/>
          <w:szCs w:val="40"/>
          <w:rtl w:val="1"/>
          <w:lang w:val="ar-SA" w:bidi="ar-SA"/>
        </w:rPr>
        <w:t>کتابـښـود</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w:t>
        <w:tab/>
        <w:t xml:space="preserve">  </w:t>
      </w:r>
      <w:r>
        <w:rPr>
          <w:rFonts w:ascii="Arial Unicode MS" w:cs="Arial Unicode MS" w:hAnsi="Arial Unicode MS" w:eastAsia="Arial Unicode MS" w:hint="cs"/>
          <w:b w:val="0"/>
          <w:bCs w:val="0"/>
          <w:i w:val="0"/>
          <w:iCs w:val="0"/>
          <w:rtl w:val="1"/>
        </w:rPr>
        <w:t>اداره</w:t>
      </w:r>
      <w:r>
        <w:rPr>
          <w:rFonts w:ascii="Helvetica" w:hAnsi="Helvetica"/>
          <w:rtl w:val="0"/>
        </w:rPr>
        <w:t xml:space="preserve"> </w:t>
      </w:r>
      <w:r>
        <w:rPr>
          <w:rFonts w:ascii="Arial Unicode MS" w:cs="Arial Unicode MS" w:hAnsi="Arial Unicode MS" w:eastAsia="Arial Unicode MS" w:hint="cs"/>
          <w:b w:val="0"/>
          <w:bCs w:val="0"/>
          <w:i w:val="0"/>
          <w:iCs w:val="0"/>
          <w:rtl w:val="1"/>
        </w:rPr>
        <w:t>عمومی</w:t>
      </w:r>
      <w:r>
        <w:rPr>
          <w:rFonts w:ascii="Helvetica" w:hAnsi="Helvetica"/>
          <w:rtl w:val="0"/>
        </w:rPr>
        <w:t xml:space="preserve"> </w:t>
      </w:r>
      <w:r>
        <w:rPr>
          <w:rFonts w:ascii="Arial Unicode MS" w:cs="Arial Unicode MS" w:hAnsi="Arial Unicode MS" w:eastAsia="Arial Unicode MS" w:hint="cs"/>
          <w:b w:val="0"/>
          <w:bCs w:val="0"/>
          <w:i w:val="0"/>
          <w:iCs w:val="0"/>
          <w:rtl w:val="1"/>
        </w:rPr>
        <w:t>جیودیزي</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کارتوګرافی</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rPr>
        <w:t>۱۳۹۰</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نقشه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واحد</w:t>
      </w:r>
      <w:r>
        <w:rPr>
          <w:rFonts w:ascii="Helvetica" w:hAnsi="Helvetica"/>
          <w:rtl w:val="0"/>
        </w:rPr>
        <w:t xml:space="preserve"> </w:t>
      </w:r>
      <w:r>
        <w:rPr>
          <w:rFonts w:ascii="Arial Unicode MS" w:cs="Arial Unicode MS" w:hAnsi="Arial Unicode MS" w:eastAsia="Arial Unicode MS" w:hint="cs"/>
          <w:b w:val="0"/>
          <w:bCs w:val="0"/>
          <w:i w:val="0"/>
          <w:iCs w:val="0"/>
          <w:rtl w:val="1"/>
        </w:rPr>
        <w:t>های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اداري</w:t>
      </w:r>
      <w:r>
        <w:rPr>
          <w:rFonts w:ascii="Helvetica" w:hAnsi="Helvetica"/>
          <w:rtl w:val="0"/>
        </w:rPr>
        <w:t xml:space="preserve">    </w:t>
      </w:r>
      <w:r>
        <w:rPr>
          <w:rFonts w:ascii="Arial Unicode MS" w:cs="Arial Unicode MS" w:hAnsi="Arial Unicode MS" w:eastAsia="Arial Unicode MS" w:hint="cs"/>
          <w:b w:val="0"/>
          <w:bCs w:val="0"/>
          <w:i w:val="0"/>
          <w:iCs w:val="0"/>
          <w:rtl w:val="1"/>
        </w:rPr>
        <w:t>ولایت</w:t>
      </w:r>
      <w:r>
        <w:rPr>
          <w:rFonts w:ascii="Helvetica" w:hAnsi="Helvetica"/>
          <w:rtl w:val="0"/>
        </w:rPr>
        <w:t xml:space="preserve"> </w:t>
      </w:r>
      <w:r>
        <w:rPr>
          <w:rFonts w:ascii="Arial Unicode MS" w:cs="Arial Unicode MS" w:hAnsi="Arial Unicode MS" w:eastAsia="Arial Unicode MS" w:hint="cs"/>
          <w:b w:val="0"/>
          <w:bCs w:val="0"/>
          <w:i w:val="0"/>
          <w:iCs w:val="0"/>
          <w:rtl w:val="1"/>
        </w:rPr>
        <w:t>ارزګان</w:t>
      </w:r>
      <w:r>
        <w:rPr>
          <w:rFonts w:ascii="Helvetica" w:hAnsi="Helvetica"/>
          <w:rtl w:val="0"/>
        </w:rPr>
        <w:t xml:space="preserve">. </w:t>
      </w:r>
      <w:r>
        <w:rPr>
          <w:rFonts w:ascii="Arial Unicode MS" w:cs="Arial Unicode MS" w:hAnsi="Arial Unicode MS" w:eastAsia="Arial Unicode MS" w:hint="cs"/>
          <w:b w:val="0"/>
          <w:bCs w:val="0"/>
          <w:i w:val="0"/>
          <w:iCs w:val="0"/>
          <w:rtl w:val="1"/>
        </w:rPr>
        <w:t>۵</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r>
        <w:rPr>
          <w:rFonts w:ascii="Arial" w:hAnsi="Arial"/>
          <w:rtl w:val="0"/>
        </w:rPr>
        <w:t xml:space="preserve"> </w:t>
      </w:r>
    </w:p>
    <w:p>
      <w:pPr>
        <w:pStyle w:val="Free Form"/>
        <w:spacing w:line="312" w:lineRule="auto"/>
        <w:ind w:right="360" w:hanging="360"/>
        <w:jc w:val="right"/>
        <w:rPr>
          <w:rFonts w:ascii="Arial" w:cs="Arial" w:hAnsi="Arial" w:eastAsia="Arial"/>
        </w:rPr>
      </w:pPr>
      <w:r>
        <w:rPr>
          <w:rFonts w:ascii="Helvetica" w:hAnsi="Helvetica"/>
          <w:rtl w:val="0"/>
        </w:rPr>
        <w:t>2.</w:t>
        <w:tab/>
        <w:t xml:space="preserve">  </w:t>
      </w:r>
      <w:r>
        <w:rPr>
          <w:rFonts w:ascii="Arial Unicode MS" w:cs="Arial Unicode MS" w:hAnsi="Arial Unicode MS" w:eastAsia="Arial Unicode MS" w:hint="cs"/>
          <w:b w:val="0"/>
          <w:bCs w:val="0"/>
          <w:i w:val="0"/>
          <w:iCs w:val="0"/>
          <w:rtl w:val="1"/>
        </w:rPr>
        <w:t>آشنا،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عبدالباري</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۱۳۸۹</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ادبیات</w:t>
      </w:r>
      <w:r>
        <w:rPr>
          <w:rFonts w:ascii="Helvetica" w:hAnsi="Helvetica"/>
          <w:rtl w:val="0"/>
        </w:rPr>
        <w:t xml:space="preserve">. </w:t>
      </w:r>
      <w:r>
        <w:rPr>
          <w:rFonts w:ascii="Arial Unicode MS" w:cs="Arial Unicode MS" w:hAnsi="Arial Unicode MS" w:eastAsia="Arial Unicode MS" w:hint="cs"/>
          <w:b w:val="0"/>
          <w:bCs w:val="0"/>
          <w:i w:val="0"/>
          <w:iCs w:val="0"/>
          <w:rtl w:val="1"/>
        </w:rPr>
        <w:t>دکندهار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اطلاعات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فرهنګ</w:t>
      </w:r>
      <w:r>
        <w:rPr>
          <w:rFonts w:ascii="Helvetica" w:hAnsi="Helvetica"/>
          <w:rtl w:val="0"/>
        </w:rPr>
        <w:t xml:space="preserve"> </w:t>
      </w:r>
      <w:r>
        <w:rPr>
          <w:rFonts w:ascii="Arial Unicode MS" w:cs="Arial Unicode MS" w:hAnsi="Arial Unicode MS" w:eastAsia="Arial Unicode MS" w:hint="cs"/>
          <w:b w:val="0"/>
          <w:bCs w:val="0"/>
          <w:i w:val="0"/>
          <w:iCs w:val="0"/>
          <w:rtl w:val="1"/>
        </w:rPr>
        <w:t>ریاست،</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w:t>
      </w:r>
    </w:p>
    <w:p>
      <w:pPr>
        <w:pStyle w:val="Free Form"/>
        <w:spacing w:line="312" w:lineRule="auto"/>
        <w:ind w:right="360"/>
        <w:jc w:val="right"/>
        <w:rPr>
          <w:rFonts w:ascii="Arial" w:cs="Arial" w:hAnsi="Arial" w:eastAsia="Arial"/>
        </w:rPr>
      </w:pPr>
    </w:p>
    <w:p>
      <w:pPr>
        <w:pStyle w:val="Free Form"/>
        <w:spacing w:line="312" w:lineRule="auto"/>
        <w:ind w:right="360" w:hanging="338"/>
        <w:jc w:val="right"/>
        <w:rPr>
          <w:rFonts w:ascii="Arial" w:cs="Arial" w:hAnsi="Arial" w:eastAsia="Arial"/>
        </w:rPr>
      </w:pPr>
      <w:r>
        <w:rPr>
          <w:rFonts w:ascii="Helvetica" w:hAnsi="Helvetica"/>
          <w:rtl w:val="0"/>
        </w:rPr>
        <w:t>3.</w:t>
        <w:tab/>
        <w:t xml:space="preserve">  </w:t>
      </w:r>
      <w:r>
        <w:rPr>
          <w:rFonts w:ascii="Arial Unicode MS" w:cs="Arial Unicode MS" w:hAnsi="Arial Unicode MS" w:eastAsia="Arial Unicode MS" w:hint="cs"/>
          <w:b w:val="0"/>
          <w:bCs w:val="0"/>
          <w:i w:val="0"/>
          <w:iCs w:val="0"/>
          <w:rtl w:val="1"/>
        </w:rPr>
        <w:t>اټک</w:t>
      </w:r>
      <w:r>
        <w:rPr>
          <w:rFonts w:ascii="Helvetica" w:hAnsi="Helvetica"/>
          <w:rtl w:val="0"/>
        </w:rPr>
        <w:t xml:space="preserve"> </w:t>
      </w:r>
      <w:r>
        <w:rPr>
          <w:rFonts w:ascii="Arial Unicode MS" w:cs="Arial Unicode MS" w:hAnsi="Arial Unicode MS" w:eastAsia="Arial Unicode MS" w:hint="cs"/>
          <w:b w:val="0"/>
          <w:bCs w:val="0"/>
          <w:i w:val="0"/>
          <w:iCs w:val="0"/>
          <w:rtl w:val="1"/>
        </w:rPr>
        <w:t>یوسفزی،</w:t>
      </w:r>
      <w:r>
        <w:rPr>
          <w:rFonts w:ascii="Helvetica" w:hAnsi="Helvetica"/>
          <w:rtl w:val="0"/>
        </w:rPr>
        <w:t xml:space="preserve"> </w:t>
      </w:r>
      <w:r>
        <w:rPr>
          <w:rFonts w:ascii="Arial Unicode MS" w:cs="Arial Unicode MS" w:hAnsi="Arial Unicode MS" w:eastAsia="Arial Unicode MS" w:hint="cs"/>
          <w:b w:val="0"/>
          <w:bCs w:val="0"/>
          <w:i w:val="0"/>
          <w:iCs w:val="0"/>
          <w:rtl w:val="1"/>
        </w:rPr>
        <w:t>عبدالوکیل</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۱۳۹۱</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أبوافغان</w:t>
      </w:r>
      <w:r>
        <w:rPr>
          <w:rFonts w:ascii="Helvetica" w:hAnsi="Helvetica"/>
          <w:rtl w:val="0"/>
        </w:rPr>
        <w:t xml:space="preserve"> </w:t>
      </w:r>
      <w:r>
        <w:rPr>
          <w:rFonts w:ascii="Arial" w:hAnsi="Arial"/>
          <w:rtl w:val="0"/>
        </w:rPr>
        <w:t>:-</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احمدشاه</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بابا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اداري</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حکومتي</w:t>
      </w:r>
      <w:r>
        <w:rPr>
          <w:rFonts w:ascii="Helvetica" w:hAnsi="Helvetica"/>
          <w:rtl w:val="0"/>
        </w:rPr>
        <w:t xml:space="preserve"> </w:t>
      </w:r>
      <w:r>
        <w:rPr>
          <w:rFonts w:ascii="Arial Unicode MS" w:cs="Arial Unicode MS" w:hAnsi="Arial Unicode MS" w:eastAsia="Arial Unicode MS" w:hint="cs"/>
          <w:b w:val="0"/>
          <w:bCs w:val="0"/>
          <w:i w:val="0"/>
          <w:iCs w:val="0"/>
          <w:rtl w:val="1"/>
        </w:rPr>
        <w:t>سیستم</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سوی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خښی</w:t>
      </w:r>
      <w:r>
        <w:rPr>
          <w:rFonts w:ascii="Helvetica" w:hAnsi="Helvetica"/>
          <w:rtl w:val="0"/>
        </w:rPr>
        <w:t xml:space="preserve"> </w:t>
      </w:r>
      <w:r>
        <w:rPr>
          <w:rFonts w:ascii="Arial Unicode MS" w:cs="Arial Unicode MS" w:hAnsi="Arial Unicode MS" w:eastAsia="Arial Unicode MS" w:hint="cs"/>
          <w:b w:val="0"/>
          <w:bCs w:val="0"/>
          <w:i w:val="0"/>
          <w:iCs w:val="0"/>
          <w:rtl w:val="1"/>
        </w:rPr>
        <w:t>کلتوري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جلال</w:t>
      </w:r>
      <w:r>
        <w:rPr>
          <w:rFonts w:ascii="Helvetica" w:hAnsi="Helvetica"/>
          <w:rtl w:val="0"/>
        </w:rPr>
        <w:t xml:space="preserve"> </w:t>
      </w:r>
      <w:r>
        <w:rPr>
          <w:rFonts w:ascii="Arial Unicode MS" w:cs="Arial Unicode MS" w:hAnsi="Arial Unicode MS" w:eastAsia="Arial Unicode MS" w:hint="cs"/>
          <w:b w:val="0"/>
          <w:bCs w:val="0"/>
          <w:i w:val="0"/>
          <w:iCs w:val="0"/>
          <w:rtl w:val="1"/>
        </w:rPr>
        <w:t>اباد،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هاشمي</w:t>
      </w:r>
      <w:r>
        <w:rPr>
          <w:rFonts w:ascii="Helvetica" w:hAnsi="Helvetica"/>
          <w:rtl w:val="0"/>
        </w:rPr>
        <w:t xml:space="preserve"> </w:t>
      </w:r>
      <w:r>
        <w:rPr>
          <w:rFonts w:ascii="Arial Unicode MS" w:cs="Arial Unicode MS" w:hAnsi="Arial Unicode MS" w:eastAsia="Arial Unicode MS" w:hint="cs"/>
          <w:b w:val="0"/>
          <w:bCs w:val="0"/>
          <w:i w:val="0"/>
          <w:iCs w:val="0"/>
          <w:rtl w:val="1"/>
        </w:rPr>
        <w:t>مطبعه</w:t>
      </w:r>
      <w:r>
        <w:rPr>
          <w:rFonts w:ascii="Helvetica" w:hAnsi="Helvetica"/>
          <w:rtl w:val="0"/>
        </w:rPr>
        <w:t xml:space="preserve">. </w:t>
      </w:r>
    </w:p>
    <w:p>
      <w:pPr>
        <w:pStyle w:val="Free Form"/>
        <w:spacing w:line="312" w:lineRule="auto"/>
        <w:ind w:right="360"/>
        <w:jc w:val="right"/>
        <w:rPr>
          <w:rFonts w:ascii="Arial" w:cs="Arial" w:hAnsi="Arial" w:eastAsia="Arial"/>
        </w:rPr>
      </w:pPr>
      <w:r>
        <w:rPr>
          <w:rFonts w:ascii="Arial" w:hAnsi="Arial"/>
          <w:rtl w:val="0"/>
        </w:rPr>
        <w:t xml:space="preserve"> </w:t>
      </w:r>
    </w:p>
    <w:p>
      <w:pPr>
        <w:pStyle w:val="Free Form"/>
        <w:spacing w:line="312" w:lineRule="auto"/>
        <w:ind w:right="360" w:hanging="360"/>
        <w:jc w:val="right"/>
        <w:rPr>
          <w:rFonts w:ascii="Arial" w:cs="Arial" w:hAnsi="Arial" w:eastAsia="Arial"/>
        </w:rPr>
      </w:pPr>
      <w:r>
        <w:rPr>
          <w:rFonts w:ascii="Helvetica" w:hAnsi="Helvetica"/>
          <w:rtl w:val="0"/>
        </w:rPr>
        <w:t>4.</w:t>
        <w:tab/>
        <w:t xml:space="preserve">  </w:t>
      </w:r>
      <w:r>
        <w:rPr>
          <w:rFonts w:ascii="Arial Unicode MS" w:cs="Arial Unicode MS" w:hAnsi="Arial Unicode MS" w:eastAsia="Arial Unicode MS" w:hint="cs"/>
          <w:b w:val="0"/>
          <w:bCs w:val="0"/>
          <w:i w:val="0"/>
          <w:iCs w:val="0"/>
          <w:rtl w:val="1"/>
          <w:lang w:val="ar-SA" w:bidi="ar-SA"/>
        </w:rPr>
        <w:t>اصطخري،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ابو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اسحق</w:t>
      </w:r>
      <w:r>
        <w:rPr>
          <w:rFonts w:ascii="Helvetica" w:hAnsi="Helvetica"/>
          <w:rtl w:val="0"/>
        </w:rPr>
        <w:t xml:space="preserve"> </w:t>
      </w:r>
      <w:r>
        <w:rPr>
          <w:rFonts w:ascii="Arial Unicode MS" w:cs="Arial Unicode MS" w:hAnsi="Arial Unicode MS" w:eastAsia="Arial Unicode MS" w:hint="cs"/>
          <w:b w:val="0"/>
          <w:bCs w:val="0"/>
          <w:i w:val="0"/>
          <w:iCs w:val="0"/>
          <w:rtl w:val="1"/>
        </w:rPr>
        <w:t>ابراهیم</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۱۳۴۸</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مسالک</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ممالک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ابو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اسحق</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هرات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کرخ</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اصطخر</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استخر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وو</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۳۳۶</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1"/>
        </w:rPr>
        <w:t>پر</w:t>
      </w:r>
      <w:r>
        <w:rPr>
          <w:rFonts w:ascii="Helvetica" w:hAnsi="Helvetica"/>
          <w:rtl w:val="0"/>
        </w:rPr>
        <w:t xml:space="preserve"> </w:t>
      </w:r>
      <w:r>
        <w:rPr>
          <w:rFonts w:ascii="Arial Unicode MS" w:cs="Arial Unicode MS" w:hAnsi="Arial Unicode MS" w:eastAsia="Arial Unicode MS" w:hint="cs"/>
          <w:b w:val="0"/>
          <w:bCs w:val="0"/>
          <w:i w:val="0"/>
          <w:iCs w:val="0"/>
          <w:rtl w:val="1"/>
        </w:rPr>
        <w:t>خپلو</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سفرونو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مسالک</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ممالک</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لاري</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هیوادونو</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نوم</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Helvetica" w:hAnsi="Helvetica"/>
          <w:rtl w:val="0"/>
        </w:rPr>
        <w:t xml:space="preserve"> </w:t>
      </w:r>
      <w:r>
        <w:rPr>
          <w:rFonts w:ascii="Arial Unicode MS" w:cs="Arial Unicode MS" w:hAnsi="Arial Unicode MS" w:eastAsia="Arial Unicode MS" w:hint="cs"/>
          <w:b w:val="0"/>
          <w:bCs w:val="0"/>
          <w:i w:val="0"/>
          <w:iCs w:val="0"/>
          <w:rtl w:val="1"/>
        </w:rPr>
        <w:t>ولیکی</w:t>
      </w:r>
      <w:r>
        <w:rPr>
          <w:rFonts w:ascii="Helvetica" w:hAnsi="Helvetica"/>
          <w:rtl w:val="0"/>
        </w:rPr>
        <w:t xml:space="preserve"> </w:t>
      </w:r>
      <w:r>
        <w:rPr>
          <w:rFonts w:ascii="Arial Unicode MS" w:cs="Arial Unicode MS" w:hAnsi="Arial Unicode MS" w:eastAsia="Arial Unicode MS" w:hint="cs"/>
          <w:b w:val="0"/>
          <w:bCs w:val="0"/>
          <w:i w:val="0"/>
          <w:iCs w:val="0"/>
          <w:rtl w:val="1"/>
        </w:rPr>
        <w:t>چي</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هغه</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رود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حوزی</w:t>
      </w:r>
      <w:r>
        <w:rPr>
          <w:rFonts w:ascii="Helvetica" w:hAnsi="Helvetica"/>
          <w:rtl w:val="0"/>
        </w:rPr>
        <w:t xml:space="preserve"> </w:t>
      </w:r>
      <w:r>
        <w:rPr>
          <w:rFonts w:ascii="Arial Unicode MS" w:cs="Arial Unicode MS" w:hAnsi="Arial Unicode MS" w:eastAsia="Arial Unicode MS" w:hint="cs"/>
          <w:b w:val="0"/>
          <w:bCs w:val="0"/>
          <w:i w:val="0"/>
          <w:iCs w:val="0"/>
          <w:rtl w:val="1"/>
        </w:rPr>
        <w:t>ذکر</w:t>
      </w:r>
      <w:r>
        <w:rPr>
          <w:rFonts w:ascii="Helvetica" w:hAnsi="Helvetica"/>
          <w:rtl w:val="0"/>
        </w:rPr>
        <w:t xml:space="preserve"> </w:t>
      </w:r>
      <w:r>
        <w:rPr>
          <w:rFonts w:ascii="Arial Unicode MS" w:cs="Arial Unicode MS" w:hAnsi="Arial Unicode MS" w:eastAsia="Arial Unicode MS" w:hint="cs"/>
          <w:b w:val="0"/>
          <w:bCs w:val="0"/>
          <w:i w:val="0"/>
          <w:iCs w:val="0"/>
          <w:rtl w:val="1"/>
        </w:rPr>
        <w:t>سویدی</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ایران</w:t>
      </w:r>
      <w:r>
        <w:rPr>
          <w:rFonts w:ascii="Helvetica" w:hAnsi="Helvetica"/>
          <w:rtl w:val="0"/>
        </w:rPr>
        <w:t xml:space="preserve"> </w:t>
      </w:r>
    </w:p>
    <w:p>
      <w:pPr>
        <w:pStyle w:val="Free Form"/>
        <w:spacing w:line="312" w:lineRule="auto"/>
        <w:ind w:left="720" w:right="360" w:firstLine="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5.</w:t>
        <w:tab/>
        <w:t xml:space="preserve">  </w:t>
      </w:r>
      <w:r>
        <w:rPr>
          <w:rFonts w:ascii="Arial Unicode MS" w:cs="Arial Unicode MS" w:hAnsi="Arial Unicode MS" w:eastAsia="Arial Unicode MS" w:hint="cs"/>
          <w:b w:val="0"/>
          <w:bCs w:val="0"/>
          <w:i w:val="0"/>
          <w:iCs w:val="0"/>
          <w:rtl w:val="1"/>
          <w:lang w:val="ar-SA" w:bidi="ar-SA"/>
        </w:rPr>
        <w:t>اعرابي،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نبي</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۱۳۵۰</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تشکیلات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نساجي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فني</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وظایف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شعبات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مربوط</w:t>
      </w:r>
      <w:r>
        <w:rPr>
          <w:rFonts w:ascii="Helvetica" w:hAnsi="Helvetica"/>
          <w:rtl w:val="0"/>
        </w:rPr>
        <w:t xml:space="preserve"> </w:t>
      </w:r>
      <w:r>
        <w:rPr>
          <w:rFonts w:ascii="Arial Unicode MS" w:cs="Arial Unicode MS" w:hAnsi="Arial Unicode MS" w:eastAsia="Arial Unicode MS" w:hint="cs"/>
          <w:b w:val="0"/>
          <w:bCs w:val="0"/>
          <w:i w:val="0"/>
          <w:iCs w:val="0"/>
          <w:rtl w:val="1"/>
        </w:rPr>
        <w:t>آنها</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Arial" w:hAnsi="Arial"/>
          <w:rtl w:val="0"/>
        </w:rPr>
        <w:t>-</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کتابتون</w:t>
      </w:r>
      <w:r>
        <w:rPr>
          <w:rFonts w:ascii="Helvetica" w:hAnsi="Helvetica"/>
          <w:rtl w:val="0"/>
        </w:rPr>
        <w:t xml:space="preserve">). </w:t>
      </w:r>
      <w:r>
        <w:rPr>
          <w:rFonts w:ascii="Arial Unicode MS" w:cs="Arial Unicode MS" w:hAnsi="Arial Unicode MS" w:eastAsia="Arial Unicode MS" w:hint="cs"/>
          <w:b w:val="0"/>
          <w:bCs w:val="0"/>
          <w:i w:val="0"/>
          <w:iCs w:val="0"/>
          <w:rtl w:val="1"/>
        </w:rPr>
        <w:t>۵۹</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Arial" w:hAnsi="Arial"/>
          <w:rtl w:val="0"/>
        </w:rPr>
        <w:t>.</w:t>
      </w:r>
    </w:p>
    <w:p>
      <w:pPr>
        <w:pStyle w:val="Free Form"/>
        <w:spacing w:line="312" w:lineRule="auto"/>
        <w:ind w:right="360"/>
        <w:jc w:val="right"/>
        <w:rPr>
          <w:rFonts w:ascii="Arial" w:cs="Arial" w:hAnsi="Arial" w:eastAsia="Arial"/>
        </w:rPr>
      </w:pPr>
    </w:p>
    <w:p>
      <w:pPr>
        <w:pStyle w:val="Free Form"/>
        <w:spacing w:line="312" w:lineRule="auto"/>
        <w:ind w:right="360" w:hanging="360"/>
        <w:jc w:val="right"/>
        <w:rPr>
          <w:rFonts w:ascii="Arial" w:cs="Arial" w:hAnsi="Arial" w:eastAsia="Arial"/>
        </w:rPr>
      </w:pPr>
      <w:r>
        <w:rPr>
          <w:rFonts w:ascii="Helvetica" w:hAnsi="Helvetica"/>
          <w:rtl w:val="0"/>
        </w:rPr>
        <w:t>6.</w:t>
        <w:tab/>
        <w:t xml:space="preserve">   </w:t>
      </w:r>
      <w:r>
        <w:rPr>
          <w:rFonts w:ascii="Arial Unicode MS" w:cs="Arial Unicode MS" w:hAnsi="Arial Unicode MS" w:eastAsia="Arial Unicode MS" w:hint="cs"/>
          <w:b w:val="0"/>
          <w:bCs w:val="0"/>
          <w:i w:val="0"/>
          <w:iCs w:val="0"/>
          <w:rtl w:val="1"/>
          <w:lang w:val="ar-SA" w:bidi="ar-SA"/>
        </w:rPr>
        <w:t>اعظم،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غلام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فاروق</w:t>
      </w:r>
      <w:r>
        <w:rPr>
          <w:rFonts w:ascii="Helvetica" w:hAnsi="Helvetica"/>
          <w:rtl w:val="0"/>
        </w:rPr>
        <w:t xml:space="preserve">. </w:t>
      </w:r>
      <w:r>
        <w:rPr>
          <w:rFonts w:ascii="Arial Unicode MS" w:cs="Arial Unicode MS" w:hAnsi="Arial Unicode MS" w:eastAsia="Arial Unicode MS" w:hint="cs"/>
          <w:b w:val="0"/>
          <w:bCs w:val="0"/>
          <w:i w:val="0"/>
          <w:iCs w:val="0"/>
          <w:rtl w:val="1"/>
        </w:rPr>
        <w:t>۱۳۴</w:t>
      </w:r>
      <w:r>
        <w:rPr>
          <w:rFonts w:ascii="Arial Unicode MS" w:cs="Arial" w:hAnsi="Arial Unicode MS" w:eastAsia="Arial Unicode MS" w:hint="cs"/>
          <w:rtl w:val="1"/>
        </w:rPr>
        <w:t>۷</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اقتصادي</w:t>
      </w:r>
      <w:r>
        <w:rPr>
          <w:rFonts w:ascii="Helvetica" w:hAnsi="Helvetica"/>
          <w:rtl w:val="0"/>
        </w:rPr>
        <w:t xml:space="preserve"> </w:t>
      </w:r>
      <w:r>
        <w:rPr>
          <w:rFonts w:ascii="Arial Unicode MS" w:cs="Arial Unicode MS" w:hAnsi="Arial Unicode MS" w:eastAsia="Arial Unicode MS" w:hint="cs"/>
          <w:b w:val="0"/>
          <w:bCs w:val="0"/>
          <w:i w:val="0"/>
          <w:iCs w:val="0"/>
          <w:rtl w:val="1"/>
        </w:rPr>
        <w:t>سیستمونو</w:t>
      </w:r>
      <w:r>
        <w:rPr>
          <w:rFonts w:ascii="Helvetica" w:hAnsi="Helvetica"/>
          <w:rtl w:val="0"/>
        </w:rPr>
        <w:t xml:space="preserve"> </w:t>
      </w:r>
      <w:r>
        <w:rPr>
          <w:rFonts w:ascii="Arial Unicode MS" w:cs="Arial Unicode MS" w:hAnsi="Arial Unicode MS" w:eastAsia="Arial Unicode MS" w:hint="cs"/>
          <w:b w:val="0"/>
          <w:bCs w:val="0"/>
          <w:i w:val="0"/>
          <w:iCs w:val="0"/>
          <w:rtl w:val="1"/>
        </w:rPr>
        <w:t>مقایسوي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مطالعه</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پوهنځي،</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w:t>
      </w:r>
      <w:r>
        <w:rPr>
          <w:rFonts w:ascii="Arial" w:hAnsi="Arial"/>
          <w:rtl w:val="0"/>
        </w:rPr>
        <w:t xml:space="preserve"> </w:t>
      </w:r>
    </w:p>
    <w:p>
      <w:pPr>
        <w:pStyle w:val="Free Form"/>
        <w:spacing w:line="312" w:lineRule="auto"/>
        <w:ind w:right="360"/>
        <w:jc w:val="right"/>
        <w:rPr>
          <w:rFonts w:ascii="Arial" w:cs="Arial" w:hAnsi="Arial" w:eastAsia="Arial"/>
        </w:rPr>
      </w:pPr>
    </w:p>
    <w:p>
      <w:pPr>
        <w:pStyle w:val="Free Form"/>
        <w:spacing w:line="312" w:lineRule="auto"/>
        <w:ind w:right="360" w:hanging="360"/>
        <w:jc w:val="right"/>
        <w:rPr>
          <w:rFonts w:ascii="Arial" w:cs="Arial" w:hAnsi="Arial" w:eastAsia="Arial"/>
        </w:rPr>
      </w:pPr>
      <w:r>
        <w:rPr>
          <w:rFonts w:ascii="Helvetica" w:hAnsi="Helvetica"/>
          <w:rtl w:val="0"/>
        </w:rPr>
        <w:t>7.</w:t>
        <w:tab/>
        <w:t xml:space="preserve">   </w:t>
      </w:r>
      <w:r>
        <w:rPr>
          <w:rFonts w:ascii="Arial Unicode MS" w:cs="Arial Unicode MS" w:hAnsi="Arial Unicode MS" w:eastAsia="Arial Unicode MS" w:hint="cs"/>
          <w:b w:val="0"/>
          <w:bCs w:val="0"/>
          <w:i w:val="0"/>
          <w:iCs w:val="0"/>
          <w:rtl w:val="1"/>
          <w:lang w:val="ar-SA" w:bidi="ar-SA"/>
        </w:rPr>
        <w:t>اعظم،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غلام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فاروق</w:t>
      </w:r>
      <w:r>
        <w:rPr>
          <w:rFonts w:ascii="Helvetica" w:hAnsi="Helvetica"/>
          <w:rtl w:val="0"/>
        </w:rPr>
        <w:t xml:space="preserve">. </w:t>
      </w:r>
      <w:r>
        <w:rPr>
          <w:rFonts w:ascii="Arial Unicode MS" w:cs="Arial Unicode MS" w:hAnsi="Arial Unicode MS" w:eastAsia="Arial Unicode MS" w:hint="cs"/>
          <w:b w:val="0"/>
          <w:bCs w:val="0"/>
          <w:i w:val="0"/>
          <w:iCs w:val="0"/>
          <w:rtl w:val="1"/>
        </w:rPr>
        <w:t>۱۳۴۸</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غنمو</w:t>
      </w:r>
      <w:r>
        <w:rPr>
          <w:rFonts w:ascii="Helvetica" w:hAnsi="Helvetica"/>
          <w:rtl w:val="0"/>
        </w:rPr>
        <w:t xml:space="preserve"> </w:t>
      </w:r>
      <w:r>
        <w:rPr>
          <w:rFonts w:ascii="Arial Unicode MS" w:cs="Arial Unicode MS" w:hAnsi="Arial Unicode MS" w:eastAsia="Arial Unicode MS" w:hint="cs"/>
          <w:b w:val="0"/>
          <w:bCs w:val="0"/>
          <w:i w:val="0"/>
          <w:iCs w:val="0"/>
          <w:rtl w:val="1"/>
        </w:rPr>
        <w:t>کښت</w:t>
      </w:r>
      <w:r>
        <w:rPr>
          <w:rFonts w:ascii="Helvetica" w:hAnsi="Helvetica"/>
          <w:rtl w:val="0"/>
        </w:rPr>
        <w:t>.</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پلان</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احصائیی</w:t>
      </w:r>
      <w:r>
        <w:rPr>
          <w:rFonts w:ascii="Helvetica" w:hAnsi="Helvetica"/>
          <w:rtl w:val="0"/>
        </w:rPr>
        <w:t xml:space="preserve"> </w:t>
      </w:r>
      <w:r>
        <w:rPr>
          <w:rFonts w:ascii="Arial Unicode MS" w:cs="Arial Unicode MS" w:hAnsi="Arial Unicode MS" w:eastAsia="Arial Unicode MS" w:hint="cs"/>
          <w:b w:val="0"/>
          <w:bCs w:val="0"/>
          <w:i w:val="0"/>
          <w:iCs w:val="0"/>
          <w:rtl w:val="1"/>
        </w:rPr>
        <w:t>لوی</w:t>
      </w:r>
      <w:r>
        <w:rPr>
          <w:rFonts w:ascii="Helvetica" w:hAnsi="Helvetica"/>
          <w:rtl w:val="0"/>
        </w:rPr>
        <w:t xml:space="preserve"> </w:t>
      </w:r>
      <w:r>
        <w:rPr>
          <w:rFonts w:ascii="Arial Unicode MS" w:cs="Arial Unicode MS" w:hAnsi="Arial Unicode MS" w:eastAsia="Arial Unicode MS" w:hint="cs"/>
          <w:b w:val="0"/>
          <w:bCs w:val="0"/>
          <w:i w:val="0"/>
          <w:iCs w:val="0"/>
          <w:rtl w:val="1"/>
        </w:rPr>
        <w:t>مدیریت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ارغنداب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ناوی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پراختیا</w:t>
      </w:r>
      <w:r>
        <w:rPr>
          <w:rFonts w:ascii="Helvetica" w:hAnsi="Helvetica"/>
          <w:rtl w:val="0"/>
        </w:rPr>
        <w:t xml:space="preserve"> </w:t>
      </w:r>
      <w:r>
        <w:rPr>
          <w:rFonts w:ascii="Arial Unicode MS" w:cs="Arial Unicode MS" w:hAnsi="Arial Unicode MS" w:eastAsia="Arial Unicode MS" w:hint="cs"/>
          <w:b w:val="0"/>
          <w:bCs w:val="0"/>
          <w:i w:val="0"/>
          <w:iCs w:val="0"/>
          <w:rtl w:val="1"/>
        </w:rPr>
        <w:t>لوی</w:t>
      </w:r>
      <w:r>
        <w:rPr>
          <w:rFonts w:ascii="Helvetica" w:hAnsi="Helvetica"/>
          <w:rtl w:val="0"/>
        </w:rPr>
        <w:t xml:space="preserve"> </w:t>
      </w:r>
      <w:r>
        <w:rPr>
          <w:rFonts w:ascii="Arial Unicode MS" w:cs="Arial Unicode MS" w:hAnsi="Arial Unicode MS" w:eastAsia="Arial Unicode MS" w:hint="cs"/>
          <w:b w:val="0"/>
          <w:bCs w:val="0"/>
          <w:i w:val="0"/>
          <w:iCs w:val="0"/>
          <w:rtl w:val="1"/>
        </w:rPr>
        <w:t>ریاست،</w:t>
      </w:r>
      <w:r>
        <w:rPr>
          <w:rFonts w:ascii="Helvetica" w:hAnsi="Helvetica"/>
          <w:rtl w:val="0"/>
        </w:rPr>
        <w:t xml:space="preserve"> </w:t>
      </w:r>
      <w:r>
        <w:rPr>
          <w:rFonts w:ascii="Arial Unicode MS" w:cs="Arial Unicode MS" w:hAnsi="Arial Unicode MS" w:eastAsia="Arial Unicode MS" w:hint="cs"/>
          <w:b w:val="0"/>
          <w:bCs w:val="0"/>
          <w:i w:val="0"/>
          <w:iCs w:val="0"/>
          <w:rtl w:val="1"/>
        </w:rPr>
        <w:t>بست،</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w:t>
      </w:r>
    </w:p>
    <w:p>
      <w:pPr>
        <w:pStyle w:val="Free Form"/>
        <w:spacing w:line="312" w:lineRule="auto"/>
        <w:ind w:right="360"/>
        <w:jc w:val="right"/>
        <w:rPr>
          <w:rFonts w:ascii="Arial" w:cs="Arial" w:hAnsi="Arial" w:eastAsia="Arial"/>
        </w:rPr>
      </w:pPr>
    </w:p>
    <w:p>
      <w:pPr>
        <w:pStyle w:val="Free Form"/>
        <w:spacing w:line="312" w:lineRule="auto"/>
        <w:ind w:right="360" w:hanging="360"/>
        <w:jc w:val="right"/>
        <w:rPr>
          <w:rFonts w:ascii="Arial" w:cs="Arial" w:hAnsi="Arial" w:eastAsia="Arial"/>
        </w:rPr>
      </w:pPr>
      <w:r>
        <w:rPr>
          <w:rFonts w:ascii="Helvetica" w:hAnsi="Helvetica"/>
          <w:rtl w:val="0"/>
        </w:rPr>
        <w:t>8.</w:t>
        <w:tab/>
        <w:t xml:space="preserve">   </w:t>
      </w:r>
      <w:r>
        <w:rPr>
          <w:rFonts w:ascii="Arial Unicode MS" w:cs="Arial Unicode MS" w:hAnsi="Arial Unicode MS" w:eastAsia="Arial Unicode MS" w:hint="cs"/>
          <w:b w:val="0"/>
          <w:bCs w:val="0"/>
          <w:i w:val="0"/>
          <w:iCs w:val="0"/>
          <w:rtl w:val="1"/>
          <w:lang w:val="ar-SA" w:bidi="ar-SA"/>
        </w:rPr>
        <w:t>اعظم،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غلام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فاروق</w:t>
      </w:r>
      <w:r>
        <w:rPr>
          <w:rFonts w:ascii="Helvetica" w:hAnsi="Helvetica"/>
          <w:rtl w:val="0"/>
        </w:rPr>
        <w:t xml:space="preserve">. </w:t>
      </w:r>
      <w:r>
        <w:rPr>
          <w:rFonts w:ascii="Arial Unicode MS" w:cs="Arial Unicode MS" w:hAnsi="Arial Unicode MS" w:eastAsia="Arial Unicode MS" w:hint="cs"/>
          <w:b w:val="0"/>
          <w:bCs w:val="0"/>
          <w:i w:val="0"/>
          <w:iCs w:val="0"/>
          <w:rtl w:val="1"/>
        </w:rPr>
        <w:t>۱۳۴۹</w:t>
      </w:r>
      <w:r>
        <w:rPr>
          <w:rFonts w:ascii="Arial" w:hAnsi="Arial"/>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ارغنداب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ناوی</w:t>
      </w:r>
      <w:r>
        <w:rPr>
          <w:rFonts w:ascii="Helvetica" w:hAnsi="Helvetica"/>
          <w:rtl w:val="0"/>
        </w:rPr>
        <w:t xml:space="preserve"> </w:t>
      </w:r>
      <w:r>
        <w:rPr>
          <w:rFonts w:ascii="Arial Unicode MS" w:cs="Arial Unicode MS" w:hAnsi="Arial Unicode MS" w:eastAsia="Arial Unicode MS" w:hint="cs"/>
          <w:b w:val="0"/>
          <w:bCs w:val="0"/>
          <w:i w:val="0"/>
          <w:iCs w:val="0"/>
          <w:rtl w:val="1"/>
        </w:rPr>
        <w:t>انکشافي</w:t>
      </w:r>
      <w:r>
        <w:rPr>
          <w:rFonts w:ascii="Helvetica" w:hAnsi="Helvetica"/>
          <w:rtl w:val="0"/>
        </w:rPr>
        <w:t xml:space="preserve"> </w:t>
      </w:r>
      <w:r>
        <w:rPr>
          <w:rFonts w:ascii="Arial Unicode MS" w:cs="Arial Unicode MS" w:hAnsi="Arial Unicode MS" w:eastAsia="Arial Unicode MS" w:hint="cs"/>
          <w:b w:val="0"/>
          <w:bCs w:val="0"/>
          <w:i w:val="0"/>
          <w:iCs w:val="0"/>
          <w:rtl w:val="1"/>
        </w:rPr>
        <w:t>پلان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پلان</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احصائیی</w:t>
      </w:r>
      <w:r>
        <w:rPr>
          <w:rFonts w:ascii="Helvetica" w:hAnsi="Helvetica"/>
          <w:rtl w:val="0"/>
        </w:rPr>
        <w:t xml:space="preserve"> </w:t>
      </w:r>
      <w:r>
        <w:rPr>
          <w:rFonts w:ascii="Arial Unicode MS" w:cs="Arial Unicode MS" w:hAnsi="Arial Unicode MS" w:eastAsia="Arial Unicode MS" w:hint="cs"/>
          <w:b w:val="0"/>
          <w:bCs w:val="0"/>
          <w:i w:val="0"/>
          <w:iCs w:val="0"/>
          <w:rtl w:val="1"/>
        </w:rPr>
        <w:t>لوی</w:t>
      </w:r>
      <w:r>
        <w:rPr>
          <w:rFonts w:ascii="Helvetica" w:hAnsi="Helvetica"/>
          <w:rtl w:val="0"/>
        </w:rPr>
        <w:t xml:space="preserve"> </w:t>
      </w:r>
      <w:r>
        <w:rPr>
          <w:rFonts w:ascii="Arial Unicode MS" w:cs="Arial Unicode MS" w:hAnsi="Arial Unicode MS" w:eastAsia="Arial Unicode MS" w:hint="cs"/>
          <w:b w:val="0"/>
          <w:bCs w:val="0"/>
          <w:i w:val="0"/>
          <w:iCs w:val="0"/>
          <w:rtl w:val="1"/>
        </w:rPr>
        <w:t>مدیریت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ارغنداب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ناوی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پراختیا</w:t>
      </w:r>
      <w:r>
        <w:rPr>
          <w:rFonts w:ascii="Helvetica" w:hAnsi="Helvetica"/>
          <w:rtl w:val="0"/>
        </w:rPr>
        <w:t xml:space="preserve"> </w:t>
      </w:r>
      <w:r>
        <w:rPr>
          <w:rFonts w:ascii="Arial Unicode MS" w:cs="Arial Unicode MS" w:hAnsi="Arial Unicode MS" w:eastAsia="Arial Unicode MS" w:hint="cs"/>
          <w:b w:val="0"/>
          <w:bCs w:val="0"/>
          <w:i w:val="0"/>
          <w:iCs w:val="0"/>
          <w:rtl w:val="1"/>
        </w:rPr>
        <w:t>لوی</w:t>
      </w:r>
      <w:r>
        <w:rPr>
          <w:rFonts w:ascii="Helvetica" w:hAnsi="Helvetica"/>
          <w:rtl w:val="0"/>
        </w:rPr>
        <w:t xml:space="preserve"> </w:t>
      </w:r>
      <w:r>
        <w:rPr>
          <w:rFonts w:ascii="Arial Unicode MS" w:cs="Arial Unicode MS" w:hAnsi="Arial Unicode MS" w:eastAsia="Arial Unicode MS" w:hint="cs"/>
          <w:b w:val="0"/>
          <w:bCs w:val="0"/>
          <w:i w:val="0"/>
          <w:iCs w:val="0"/>
          <w:rtl w:val="1"/>
        </w:rPr>
        <w:t>ریاست،</w:t>
      </w:r>
      <w:r>
        <w:rPr>
          <w:rFonts w:ascii="Helvetica" w:hAnsi="Helvetica"/>
          <w:rtl w:val="0"/>
        </w:rPr>
        <w:t xml:space="preserve"> </w:t>
      </w:r>
      <w:r>
        <w:rPr>
          <w:rFonts w:ascii="Arial Unicode MS" w:cs="Arial Unicode MS" w:hAnsi="Arial Unicode MS" w:eastAsia="Arial Unicode MS" w:hint="cs"/>
          <w:b w:val="0"/>
          <w:bCs w:val="0"/>
          <w:i w:val="0"/>
          <w:iCs w:val="0"/>
          <w:rtl w:val="1"/>
        </w:rPr>
        <w:t>بست،</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w:t>
      </w:r>
    </w:p>
    <w:p>
      <w:pPr>
        <w:pStyle w:val="Free Form"/>
        <w:spacing w:line="312" w:lineRule="auto"/>
        <w:ind w:right="360"/>
        <w:jc w:val="right"/>
        <w:rPr>
          <w:rFonts w:ascii="Arial" w:cs="Arial" w:hAnsi="Arial" w:eastAsia="Arial"/>
        </w:rPr>
      </w:pPr>
    </w:p>
    <w:p>
      <w:pPr>
        <w:pStyle w:val="Free Form"/>
        <w:spacing w:line="312" w:lineRule="auto"/>
        <w:ind w:right="360" w:hanging="360"/>
        <w:jc w:val="right"/>
        <w:rPr>
          <w:rFonts w:ascii="Arial" w:cs="Arial" w:hAnsi="Arial" w:eastAsia="Arial"/>
        </w:rPr>
      </w:pPr>
      <w:r>
        <w:rPr>
          <w:rFonts w:ascii="Helvetica" w:hAnsi="Helvetica"/>
          <w:rtl w:val="0"/>
        </w:rPr>
        <w:t>9.</w:t>
        <w:tab/>
        <w:t xml:space="preserve">   </w:t>
      </w:r>
      <w:r>
        <w:rPr>
          <w:rFonts w:ascii="Arial Unicode MS" w:cs="Arial Unicode MS" w:hAnsi="Arial Unicode MS" w:eastAsia="Arial Unicode MS" w:hint="cs"/>
          <w:b w:val="0"/>
          <w:bCs w:val="0"/>
          <w:i w:val="0"/>
          <w:iCs w:val="0"/>
          <w:rtl w:val="1"/>
          <w:lang w:val="ar-SA" w:bidi="ar-SA"/>
        </w:rPr>
        <w:t>اعظم،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غلام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فاروق</w:t>
      </w:r>
      <w:r>
        <w:rPr>
          <w:rFonts w:ascii="Helvetica" w:hAnsi="Helvetica"/>
          <w:rtl w:val="0"/>
        </w:rPr>
        <w:t xml:space="preserve">. </w:t>
      </w:r>
      <w:r>
        <w:rPr>
          <w:rFonts w:ascii="Arial Unicode MS" w:cs="Arial Unicode MS" w:hAnsi="Arial Unicode MS" w:eastAsia="Arial Unicode MS" w:hint="cs"/>
          <w:b w:val="0"/>
          <w:bCs w:val="0"/>
          <w:i w:val="0"/>
          <w:iCs w:val="0"/>
          <w:rtl w:val="1"/>
        </w:rPr>
        <w:t>۱۳۴۹</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مدیریت</w:t>
      </w:r>
      <w:r>
        <w:rPr>
          <w:rFonts w:ascii="Helvetica" w:hAnsi="Helvetica"/>
          <w:rtl w:val="0"/>
        </w:rPr>
        <w:t>.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w:hAnsi="Arial"/>
          <w:sz w:val="24"/>
          <w:szCs w:val="24"/>
          <w:rtl w:val="0"/>
        </w:rPr>
        <w:t>USAID</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مرسته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ایران</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کرج</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هغه</w:t>
      </w:r>
      <w:r>
        <w:rPr>
          <w:rFonts w:ascii="Helvetica" w:hAnsi="Helvetica"/>
          <w:rtl w:val="0"/>
        </w:rPr>
        <w:t xml:space="preserve"> </w:t>
      </w:r>
      <w:r>
        <w:rPr>
          <w:rFonts w:ascii="Arial Unicode MS" w:cs="Arial Unicode MS" w:hAnsi="Arial Unicode MS" w:eastAsia="Arial Unicode MS" w:hint="cs"/>
          <w:b w:val="0"/>
          <w:bCs w:val="0"/>
          <w:i w:val="0"/>
          <w:iCs w:val="0"/>
          <w:rtl w:val="1"/>
        </w:rPr>
        <w:t>سمینار</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نڅوړ</w:t>
      </w:r>
      <w:r>
        <w:rPr>
          <w:rFonts w:ascii="Helvetica" w:hAnsi="Helvetica"/>
          <w:rtl w:val="0"/>
        </w:rPr>
        <w:t xml:space="preserve"> </w:t>
      </w:r>
      <w:r>
        <w:rPr>
          <w:rFonts w:ascii="Arial Unicode MS" w:cs="Arial Unicode MS" w:hAnsi="Arial Unicode MS" w:eastAsia="Arial Unicode MS" w:hint="cs"/>
          <w:b w:val="0"/>
          <w:bCs w:val="0"/>
          <w:i w:val="0"/>
          <w:iCs w:val="0"/>
          <w:rtl w:val="1"/>
        </w:rPr>
        <w:t>چي</w:t>
      </w:r>
      <w:r>
        <w:rPr>
          <w:rFonts w:ascii="Helvetica" w:hAnsi="Helvetica"/>
          <w:rtl w:val="0"/>
        </w:rPr>
        <w:t xml:space="preserve"> </w:t>
      </w:r>
      <w:r>
        <w:rPr>
          <w:rFonts w:ascii="Arial Unicode MS" w:cs="Arial Unicode MS" w:hAnsi="Arial Unicode MS" w:eastAsia="Arial Unicode MS" w:hint="cs"/>
          <w:b w:val="0"/>
          <w:bCs w:val="0"/>
          <w:i w:val="0"/>
          <w:iCs w:val="0"/>
          <w:rtl w:val="1"/>
        </w:rPr>
        <w:t>لیکوال</w:t>
      </w:r>
      <w:r>
        <w:rPr>
          <w:rFonts w:ascii="Helvetica" w:hAnsi="Helvetica"/>
          <w:rtl w:val="0"/>
        </w:rPr>
        <w:t xml:space="preserve"> </w:t>
      </w:r>
      <w:r>
        <w:rPr>
          <w:rFonts w:ascii="Arial Unicode MS" w:cs="Arial Unicode MS" w:hAnsi="Arial Unicode MS" w:eastAsia="Arial Unicode MS" w:hint="cs"/>
          <w:b w:val="0"/>
          <w:bCs w:val="0"/>
          <w:i w:val="0"/>
          <w:iCs w:val="0"/>
          <w:rtl w:val="1"/>
        </w:rPr>
        <w:t>پکي</w:t>
      </w:r>
      <w:r>
        <w:rPr>
          <w:rFonts w:ascii="Helvetica" w:hAnsi="Helvetica"/>
          <w:rtl w:val="0"/>
        </w:rPr>
        <w:t xml:space="preserve"> </w:t>
      </w:r>
      <w:r>
        <w:rPr>
          <w:rFonts w:ascii="Arial Unicode MS" w:cs="Arial Unicode MS" w:hAnsi="Arial Unicode MS" w:eastAsia="Arial Unicode MS" w:hint="cs"/>
          <w:b w:val="0"/>
          <w:bCs w:val="0"/>
          <w:i w:val="0"/>
          <w:iCs w:val="0"/>
          <w:rtl w:val="1"/>
        </w:rPr>
        <w:t>برخه</w:t>
      </w:r>
      <w:r>
        <w:rPr>
          <w:rFonts w:ascii="Helvetica" w:hAnsi="Helvetica"/>
          <w:rtl w:val="0"/>
        </w:rPr>
        <w:t xml:space="preserve"> </w:t>
      </w:r>
      <w:r>
        <w:rPr>
          <w:rFonts w:ascii="Arial Unicode MS" w:cs="Arial Unicode MS" w:hAnsi="Arial Unicode MS" w:eastAsia="Arial Unicode MS" w:hint="cs"/>
          <w:b w:val="0"/>
          <w:bCs w:val="0"/>
          <w:i w:val="0"/>
          <w:iCs w:val="0"/>
          <w:rtl w:val="1"/>
        </w:rPr>
        <w:t>اخیستی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پلان</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احصائیی</w:t>
      </w:r>
      <w:r>
        <w:rPr>
          <w:rFonts w:ascii="Helvetica" w:hAnsi="Helvetica"/>
          <w:rtl w:val="0"/>
        </w:rPr>
        <w:t xml:space="preserve"> </w:t>
      </w:r>
      <w:r>
        <w:rPr>
          <w:rFonts w:ascii="Arial Unicode MS" w:cs="Arial Unicode MS" w:hAnsi="Arial Unicode MS" w:eastAsia="Arial Unicode MS" w:hint="cs"/>
          <w:b w:val="0"/>
          <w:bCs w:val="0"/>
          <w:i w:val="0"/>
          <w:iCs w:val="0"/>
          <w:rtl w:val="1"/>
        </w:rPr>
        <w:t>لوی</w:t>
      </w:r>
      <w:r>
        <w:rPr>
          <w:rFonts w:ascii="Helvetica" w:hAnsi="Helvetica"/>
          <w:rtl w:val="0"/>
        </w:rPr>
        <w:t xml:space="preserve"> </w:t>
      </w:r>
      <w:r>
        <w:rPr>
          <w:rFonts w:ascii="Arial Unicode MS" w:cs="Arial Unicode MS" w:hAnsi="Arial Unicode MS" w:eastAsia="Arial Unicode MS" w:hint="cs"/>
          <w:b w:val="0"/>
          <w:bCs w:val="0"/>
          <w:i w:val="0"/>
          <w:iCs w:val="0"/>
          <w:rtl w:val="1"/>
        </w:rPr>
        <w:t>مدیریت</w:t>
      </w:r>
      <w:r>
        <w:rPr>
          <w:rFonts w:ascii="Arial" w:hAnsi="Arial"/>
          <w:rtl w:val="0"/>
        </w:rPr>
        <w:t>.</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ارغنداب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ناوی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پراختیا</w:t>
      </w:r>
      <w:r>
        <w:rPr>
          <w:rFonts w:ascii="Helvetica" w:hAnsi="Helvetica"/>
          <w:rtl w:val="0"/>
        </w:rPr>
        <w:t xml:space="preserve"> </w:t>
      </w:r>
      <w:r>
        <w:rPr>
          <w:rFonts w:ascii="Arial Unicode MS" w:cs="Arial Unicode MS" w:hAnsi="Arial Unicode MS" w:eastAsia="Arial Unicode MS" w:hint="cs"/>
          <w:b w:val="0"/>
          <w:bCs w:val="0"/>
          <w:i w:val="0"/>
          <w:iCs w:val="0"/>
          <w:rtl w:val="1"/>
        </w:rPr>
        <w:t>لوی</w:t>
      </w:r>
      <w:r>
        <w:rPr>
          <w:rFonts w:ascii="Helvetica" w:hAnsi="Helvetica"/>
          <w:rtl w:val="0"/>
        </w:rPr>
        <w:t xml:space="preserve"> </w:t>
      </w:r>
      <w:r>
        <w:rPr>
          <w:rFonts w:ascii="Arial Unicode MS" w:cs="Arial Unicode MS" w:hAnsi="Arial Unicode MS" w:eastAsia="Arial Unicode MS" w:hint="cs"/>
          <w:b w:val="0"/>
          <w:bCs w:val="0"/>
          <w:i w:val="0"/>
          <w:iCs w:val="0"/>
          <w:rtl w:val="1"/>
        </w:rPr>
        <w:t>ریاست،</w:t>
      </w:r>
      <w:r>
        <w:rPr>
          <w:rFonts w:ascii="Helvetica" w:hAnsi="Helvetica"/>
          <w:rtl w:val="0"/>
        </w:rPr>
        <w:t xml:space="preserve"> </w:t>
      </w:r>
      <w:r>
        <w:rPr>
          <w:rFonts w:ascii="Arial Unicode MS" w:cs="Arial Unicode MS" w:hAnsi="Arial Unicode MS" w:eastAsia="Arial Unicode MS" w:hint="cs"/>
          <w:b w:val="0"/>
          <w:bCs w:val="0"/>
          <w:i w:val="0"/>
          <w:iCs w:val="0"/>
          <w:rtl w:val="1"/>
        </w:rPr>
        <w:t>بست،</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w:t>
      </w:r>
    </w:p>
    <w:p>
      <w:pPr>
        <w:pStyle w:val="Free Form"/>
        <w:spacing w:line="312" w:lineRule="auto"/>
        <w:ind w:right="360"/>
        <w:jc w:val="right"/>
        <w:rPr>
          <w:rFonts w:ascii="Arial" w:cs="Arial" w:hAnsi="Arial" w:eastAsia="Arial"/>
        </w:rPr>
      </w:pPr>
    </w:p>
    <w:p>
      <w:pPr>
        <w:pStyle w:val="Free Form"/>
        <w:spacing w:line="312" w:lineRule="auto"/>
        <w:ind w:right="360" w:hanging="360"/>
        <w:jc w:val="right"/>
        <w:rPr>
          <w:rFonts w:ascii="Arial" w:cs="Arial" w:hAnsi="Arial" w:eastAsia="Arial"/>
        </w:rPr>
      </w:pPr>
      <w:r>
        <w:rPr>
          <w:rFonts w:ascii="Helvetica" w:hAnsi="Helvetica"/>
          <w:rtl w:val="0"/>
        </w:rPr>
        <w:t>10.</w:t>
        <w:tab/>
        <w:t xml:space="preserve">   </w:t>
      </w:r>
      <w:r>
        <w:rPr>
          <w:rFonts w:ascii="Arial Unicode MS" w:cs="Arial Unicode MS" w:hAnsi="Arial Unicode MS" w:eastAsia="Arial Unicode MS" w:hint="cs"/>
          <w:b w:val="0"/>
          <w:bCs w:val="0"/>
          <w:i w:val="0"/>
          <w:iCs w:val="0"/>
          <w:rtl w:val="1"/>
          <w:lang w:val="ar-SA" w:bidi="ar-SA"/>
        </w:rPr>
        <w:t>اعظم،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غلام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فاروق</w:t>
      </w:r>
      <w:r>
        <w:rPr>
          <w:rFonts w:ascii="Helvetica" w:hAnsi="Helvetica"/>
          <w:rtl w:val="0"/>
        </w:rPr>
        <w:t xml:space="preserve">. </w:t>
      </w:r>
      <w:r>
        <w:rPr>
          <w:rFonts w:ascii="Arial Unicode MS" w:cs="Arial Unicode MS" w:hAnsi="Arial Unicode MS" w:eastAsia="Arial Unicode MS" w:hint="cs"/>
          <w:b w:val="0"/>
          <w:bCs w:val="0"/>
          <w:i w:val="0"/>
          <w:iCs w:val="0"/>
          <w:rtl w:val="1"/>
        </w:rPr>
        <w:t>۱۳۵۰</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سفر</w:t>
      </w:r>
      <w:r>
        <w:rPr>
          <w:rFonts w:ascii="Helvetica" w:hAnsi="Helvetica"/>
          <w:rtl w:val="0"/>
        </w:rPr>
        <w:t xml:space="preserve"> </w:t>
      </w:r>
      <w:r>
        <w:rPr>
          <w:rFonts w:ascii="Arial Unicode MS" w:cs="Arial Unicode MS" w:hAnsi="Arial Unicode MS" w:eastAsia="Arial Unicode MS" w:hint="cs"/>
          <w:b w:val="0"/>
          <w:bCs w:val="0"/>
          <w:i w:val="0"/>
          <w:iCs w:val="0"/>
          <w:rtl w:val="1"/>
        </w:rPr>
        <w:t>کاري</w:t>
      </w:r>
      <w:r>
        <w:rPr>
          <w:rFonts w:ascii="Helvetica" w:hAnsi="Helvetica"/>
          <w:rtl w:val="0"/>
        </w:rPr>
        <w:t xml:space="preserve"> </w:t>
      </w:r>
      <w:r>
        <w:rPr>
          <w:rFonts w:ascii="Arial Unicode MS" w:cs="Arial Unicode MS" w:hAnsi="Arial Unicode MS" w:eastAsia="Arial Unicode MS" w:hint="cs"/>
          <w:b w:val="0"/>
          <w:bCs w:val="0"/>
          <w:i w:val="0"/>
          <w:iCs w:val="0"/>
          <w:rtl w:val="1"/>
        </w:rPr>
        <w:t>به</w:t>
      </w:r>
      <w:r>
        <w:rPr>
          <w:rFonts w:ascii="Helvetica" w:hAnsi="Helvetica"/>
          <w:rtl w:val="0"/>
        </w:rPr>
        <w:t xml:space="preserve"> </w:t>
      </w:r>
      <w:r>
        <w:rPr>
          <w:rFonts w:ascii="Arial Unicode MS" w:cs="Arial Unicode MS" w:hAnsi="Arial Unicode MS" w:eastAsia="Arial Unicode MS" w:hint="cs"/>
          <w:b w:val="0"/>
          <w:bCs w:val="0"/>
          <w:i w:val="0"/>
          <w:iCs w:val="0"/>
          <w:rtl w:val="1"/>
        </w:rPr>
        <w:t>ترکیه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w:t>
      </w:r>
      <w:r>
        <w:rPr>
          <w:rFonts w:ascii="Helvetica" w:hAnsi="Helvetica"/>
          <w:rtl w:val="0"/>
        </w:rPr>
        <w:t xml:space="preserve"> </w:t>
      </w:r>
      <w:r>
        <w:rPr>
          <w:rFonts w:ascii="Arial Unicode MS" w:cs="Arial Unicode MS" w:hAnsi="Arial Unicode MS" w:eastAsia="Arial Unicode MS" w:hint="cs"/>
          <w:b w:val="0"/>
          <w:bCs w:val="0"/>
          <w:i w:val="0"/>
          <w:iCs w:val="0"/>
          <w:rtl w:val="1"/>
        </w:rPr>
        <w:t>دهغه</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سفر</w:t>
      </w:r>
      <w:r>
        <w:rPr>
          <w:rFonts w:ascii="Helvetica" w:hAnsi="Helvetica"/>
          <w:rtl w:val="0"/>
        </w:rPr>
        <w:t xml:space="preserve"> </w:t>
      </w:r>
      <w:r>
        <w:rPr>
          <w:rFonts w:ascii="Arial Unicode MS" w:cs="Arial Unicode MS" w:hAnsi="Arial Unicode MS" w:eastAsia="Arial Unicode MS" w:hint="cs"/>
          <w:b w:val="0"/>
          <w:bCs w:val="0"/>
          <w:i w:val="0"/>
          <w:iCs w:val="0"/>
          <w:rtl w:val="1"/>
        </w:rPr>
        <w:t>راپور</w:t>
      </w:r>
      <w:r>
        <w:rPr>
          <w:rFonts w:ascii="Helvetica" w:hAnsi="Helvetica"/>
          <w:rtl w:val="0"/>
        </w:rPr>
        <w:t xml:space="preserve"> </w:t>
      </w:r>
      <w:r>
        <w:rPr>
          <w:rFonts w:ascii="Arial Unicode MS" w:cs="Arial Unicode MS" w:hAnsi="Arial Unicode MS" w:eastAsia="Arial Unicode MS" w:hint="cs"/>
          <w:b w:val="0"/>
          <w:bCs w:val="0"/>
          <w:i w:val="0"/>
          <w:iCs w:val="0"/>
          <w:rtl w:val="1"/>
        </w:rPr>
        <w:t>دی</w:t>
      </w:r>
      <w:r>
        <w:rPr>
          <w:rFonts w:ascii="Helvetica" w:hAnsi="Helvetica"/>
          <w:rtl w:val="0"/>
        </w:rPr>
        <w:t xml:space="preserve"> </w:t>
      </w:r>
      <w:r>
        <w:rPr>
          <w:rFonts w:ascii="Arial Unicode MS" w:cs="Arial Unicode MS" w:hAnsi="Arial Unicode MS" w:eastAsia="Arial Unicode MS" w:hint="cs"/>
          <w:b w:val="0"/>
          <w:bCs w:val="0"/>
          <w:i w:val="0"/>
          <w:iCs w:val="0"/>
          <w:rtl w:val="1"/>
        </w:rPr>
        <w:t>چی</w:t>
      </w:r>
      <w:r>
        <w:rPr>
          <w:rFonts w:ascii="Helvetica" w:hAnsi="Helvetica"/>
          <w:rtl w:val="0"/>
        </w:rPr>
        <w:t xml:space="preserve"> </w:t>
      </w:r>
      <w:r>
        <w:rPr>
          <w:rFonts w:ascii="Arial Unicode MS" w:cs="Arial Unicode MS" w:hAnsi="Arial Unicode MS" w:eastAsia="Arial Unicode MS" w:hint="cs"/>
          <w:b w:val="0"/>
          <w:bCs w:val="0"/>
          <w:i w:val="0"/>
          <w:iCs w:val="0"/>
          <w:rtl w:val="1"/>
        </w:rPr>
        <w:t>لیکوال</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د</w:t>
      </w:r>
      <w:r>
        <w:rPr>
          <w:rFonts w:ascii="Arial" w:hAnsi="Arial"/>
          <w:rtl w:val="0"/>
        </w:rPr>
        <w:t xml:space="preserve"> </w:t>
      </w:r>
      <w:r>
        <w:rPr>
          <w:rFonts w:ascii="Arial" w:hAnsi="Arial"/>
          <w:sz w:val="24"/>
          <w:szCs w:val="24"/>
          <w:rtl w:val="0"/>
        </w:rPr>
        <w:t>USAID</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مرسته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ارغنداب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ناوي</w:t>
      </w:r>
      <w:r>
        <w:rPr>
          <w:rFonts w:ascii="Helvetica" w:hAnsi="Helvetica"/>
          <w:rtl w:val="0"/>
        </w:rPr>
        <w:t xml:space="preserve"> </w:t>
      </w:r>
      <w:r>
        <w:rPr>
          <w:rFonts w:ascii="Arial Unicode MS" w:cs="Arial Unicode MS" w:hAnsi="Arial Unicode MS" w:eastAsia="Arial Unicode MS" w:hint="cs"/>
          <w:b w:val="0"/>
          <w:bCs w:val="0"/>
          <w:i w:val="0"/>
          <w:iCs w:val="0"/>
          <w:rtl w:val="1"/>
        </w:rPr>
        <w:t>یو</w:t>
      </w:r>
      <w:r>
        <w:rPr>
          <w:rFonts w:ascii="Helvetica" w:hAnsi="Helvetica"/>
          <w:rtl w:val="0"/>
        </w:rPr>
        <w:t xml:space="preserve"> </w:t>
      </w:r>
      <w:r>
        <w:rPr>
          <w:rFonts w:ascii="Arial Unicode MS" w:cs="Arial Unicode MS" w:hAnsi="Arial Unicode MS" w:eastAsia="Arial Unicode MS" w:hint="cs"/>
          <w:b w:val="0"/>
          <w:bCs w:val="0"/>
          <w:i w:val="0"/>
          <w:iCs w:val="0"/>
          <w:rtl w:val="1"/>
        </w:rPr>
        <w:t>شمیر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وتلي</w:t>
      </w:r>
      <w:r>
        <w:rPr>
          <w:rFonts w:ascii="Helvetica" w:hAnsi="Helvetica"/>
          <w:rtl w:val="0"/>
        </w:rPr>
        <w:t xml:space="preserve"> </w:t>
      </w:r>
      <w:r>
        <w:rPr>
          <w:rFonts w:ascii="Arial Unicode MS" w:cs="Arial Unicode MS" w:hAnsi="Arial Unicode MS" w:eastAsia="Arial Unicode MS" w:hint="cs"/>
          <w:b w:val="0"/>
          <w:bCs w:val="0"/>
          <w:i w:val="0"/>
          <w:iCs w:val="0"/>
          <w:rtl w:val="1"/>
        </w:rPr>
        <w:t>بزګران</w:t>
      </w:r>
      <w:r>
        <w:rPr>
          <w:rFonts w:ascii="Helvetica" w:hAnsi="Helvetica"/>
          <w:rtl w:val="0"/>
        </w:rPr>
        <w:t xml:space="preserve"> </w:t>
      </w:r>
      <w:r>
        <w:rPr>
          <w:rFonts w:ascii="Arial Unicode MS" w:cs="Arial Unicode MS" w:hAnsi="Arial Unicode MS" w:eastAsia="Arial Unicode MS" w:hint="cs"/>
          <w:b w:val="0"/>
          <w:bCs w:val="0"/>
          <w:i w:val="0"/>
          <w:iCs w:val="0"/>
          <w:rtl w:val="1"/>
        </w:rPr>
        <w:t>اوتاجر</w:t>
      </w:r>
      <w:r>
        <w:rPr>
          <w:rFonts w:ascii="Helvetica" w:hAnsi="Helvetica"/>
          <w:rtl w:val="0"/>
        </w:rPr>
        <w:t xml:space="preserve"> </w:t>
      </w:r>
      <w:r>
        <w:rPr>
          <w:rFonts w:ascii="Arial Unicode MS" w:cs="Arial Unicode MS" w:hAnsi="Arial Unicode MS" w:eastAsia="Arial Unicode MS" w:hint="cs"/>
          <w:b w:val="0"/>
          <w:bCs w:val="0"/>
          <w:i w:val="0"/>
          <w:iCs w:val="0"/>
          <w:rtl w:val="1"/>
        </w:rPr>
        <w:t>ترکیی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هغه</w:t>
      </w:r>
      <w:r>
        <w:rPr>
          <w:rFonts w:ascii="Helvetica" w:hAnsi="Helvetica"/>
          <w:rtl w:val="0"/>
        </w:rPr>
        <w:t xml:space="preserve"> </w:t>
      </w:r>
      <w:r>
        <w:rPr>
          <w:rFonts w:ascii="Arial Unicode MS" w:cs="Arial Unicode MS" w:hAnsi="Arial Unicode MS" w:eastAsia="Arial Unicode MS" w:hint="cs"/>
          <w:b w:val="0"/>
          <w:bCs w:val="0"/>
          <w:i w:val="0"/>
          <w:iCs w:val="0"/>
          <w:rtl w:val="1"/>
        </w:rPr>
        <w:t>ځای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زراعت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لیدلو</w:t>
      </w:r>
      <w:r>
        <w:rPr>
          <w:rFonts w:ascii="Helvetica" w:hAnsi="Helvetica"/>
          <w:rtl w:val="0"/>
        </w:rPr>
        <w:t xml:space="preserve"> </w:t>
      </w:r>
      <w:r>
        <w:rPr>
          <w:rFonts w:ascii="Arial Unicode MS" w:cs="Arial Unicode MS" w:hAnsi="Arial Unicode MS" w:eastAsia="Arial Unicode MS" w:hint="cs"/>
          <w:b w:val="0"/>
          <w:bCs w:val="0"/>
          <w:i w:val="0"/>
          <w:iCs w:val="0"/>
          <w:rtl w:val="1"/>
        </w:rPr>
        <w:t>لپاره</w:t>
      </w:r>
      <w:r>
        <w:rPr>
          <w:rFonts w:ascii="Helvetica" w:hAnsi="Helvetica"/>
          <w:rtl w:val="0"/>
        </w:rPr>
        <w:t xml:space="preserve"> </w:t>
      </w:r>
      <w:r>
        <w:rPr>
          <w:rFonts w:ascii="Arial Unicode MS" w:cs="Arial Unicode MS" w:hAnsi="Arial Unicode MS" w:eastAsia="Arial Unicode MS" w:hint="cs"/>
          <w:b w:val="0"/>
          <w:bCs w:val="0"/>
          <w:i w:val="0"/>
          <w:iCs w:val="0"/>
          <w:rtl w:val="1"/>
        </w:rPr>
        <w:t>بیولي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پلان</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احصائیی</w:t>
      </w:r>
      <w:r>
        <w:rPr>
          <w:rFonts w:ascii="Helvetica" w:hAnsi="Helvetica"/>
          <w:rtl w:val="0"/>
        </w:rPr>
        <w:t xml:space="preserve"> </w:t>
      </w:r>
      <w:r>
        <w:rPr>
          <w:rFonts w:ascii="Arial Unicode MS" w:cs="Arial Unicode MS" w:hAnsi="Arial Unicode MS" w:eastAsia="Arial Unicode MS" w:hint="cs"/>
          <w:b w:val="0"/>
          <w:bCs w:val="0"/>
          <w:i w:val="0"/>
          <w:iCs w:val="0"/>
          <w:rtl w:val="1"/>
        </w:rPr>
        <w:t>لوی</w:t>
      </w:r>
      <w:r>
        <w:rPr>
          <w:rFonts w:ascii="Helvetica" w:hAnsi="Helvetica"/>
          <w:rtl w:val="0"/>
        </w:rPr>
        <w:t xml:space="preserve"> </w:t>
      </w:r>
      <w:r>
        <w:rPr>
          <w:rFonts w:ascii="Arial Unicode MS" w:cs="Arial Unicode MS" w:hAnsi="Arial Unicode MS" w:eastAsia="Arial Unicode MS" w:hint="cs"/>
          <w:b w:val="0"/>
          <w:bCs w:val="0"/>
          <w:i w:val="0"/>
          <w:iCs w:val="0"/>
          <w:rtl w:val="1"/>
        </w:rPr>
        <w:t>مدیریت،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ارغنداب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ناوی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پراختیا</w:t>
      </w:r>
      <w:r>
        <w:rPr>
          <w:rFonts w:ascii="Helvetica" w:hAnsi="Helvetica"/>
          <w:rtl w:val="0"/>
        </w:rPr>
        <w:t xml:space="preserve"> </w:t>
      </w:r>
      <w:r>
        <w:rPr>
          <w:rFonts w:ascii="Arial Unicode MS" w:cs="Arial Unicode MS" w:hAnsi="Arial Unicode MS" w:eastAsia="Arial Unicode MS" w:hint="cs"/>
          <w:b w:val="0"/>
          <w:bCs w:val="0"/>
          <w:i w:val="0"/>
          <w:iCs w:val="0"/>
          <w:rtl w:val="1"/>
        </w:rPr>
        <w:t>لوی</w:t>
      </w:r>
      <w:r>
        <w:rPr>
          <w:rFonts w:ascii="Helvetica" w:hAnsi="Helvetica"/>
          <w:rtl w:val="0"/>
        </w:rPr>
        <w:t xml:space="preserve"> </w:t>
      </w:r>
      <w:r>
        <w:rPr>
          <w:rFonts w:ascii="Arial Unicode MS" w:cs="Arial Unicode MS" w:hAnsi="Arial Unicode MS" w:eastAsia="Arial Unicode MS" w:hint="cs"/>
          <w:b w:val="0"/>
          <w:bCs w:val="0"/>
          <w:i w:val="0"/>
          <w:iCs w:val="0"/>
          <w:rtl w:val="1"/>
        </w:rPr>
        <w:t>ریاست</w:t>
      </w:r>
      <w:r>
        <w:rPr>
          <w:rFonts w:ascii="Helvetica" w:hAnsi="Helvetica"/>
          <w:rtl w:val="0"/>
        </w:rPr>
        <w:t xml:space="preserve">. </w:t>
      </w:r>
      <w:r>
        <w:rPr>
          <w:rFonts w:ascii="Arial Unicode MS" w:cs="Arial Unicode MS" w:hAnsi="Arial Unicode MS" w:eastAsia="Arial Unicode MS" w:hint="cs"/>
          <w:b w:val="0"/>
          <w:bCs w:val="0"/>
          <w:i w:val="0"/>
          <w:iCs w:val="0"/>
          <w:rtl w:val="1"/>
        </w:rPr>
        <w:t>بست،</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w:t>
      </w:r>
    </w:p>
    <w:p>
      <w:pPr>
        <w:pStyle w:val="Free Form"/>
        <w:spacing w:line="312" w:lineRule="auto"/>
        <w:ind w:right="360"/>
        <w:jc w:val="right"/>
        <w:rPr>
          <w:rFonts w:ascii="Arial" w:cs="Arial" w:hAnsi="Arial" w:eastAsia="Arial"/>
        </w:rPr>
      </w:pPr>
    </w:p>
    <w:p>
      <w:pPr>
        <w:pStyle w:val="Free Form"/>
        <w:spacing w:line="312" w:lineRule="auto"/>
        <w:ind w:right="360" w:hanging="360"/>
        <w:jc w:val="right"/>
        <w:rPr>
          <w:rFonts w:ascii="Helvetica" w:cs="Helvetica" w:hAnsi="Helvetica" w:eastAsia="Helvetica"/>
        </w:rPr>
      </w:pPr>
      <w:r>
        <w:rPr>
          <w:rFonts w:ascii="Arial" w:hAnsi="Arial"/>
          <w:rtl w:val="0"/>
        </w:rPr>
        <w:t>11.</w:t>
        <w:tab/>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غلام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فاروق</w:t>
      </w:r>
      <w:r>
        <w:rPr>
          <w:rFonts w:ascii="Helvetica" w:hAnsi="Helvetica"/>
          <w:rtl w:val="0"/>
        </w:rPr>
        <w:t xml:space="preserve">. </w:t>
      </w:r>
      <w:r>
        <w:rPr>
          <w:rFonts w:ascii="Arial Unicode MS" w:cs="Arial Unicode MS" w:hAnsi="Arial Unicode MS" w:eastAsia="Arial Unicode MS" w:hint="cs"/>
          <w:b w:val="0"/>
          <w:bCs w:val="0"/>
          <w:i w:val="0"/>
          <w:iCs w:val="0"/>
          <w:rtl w:val="1"/>
        </w:rPr>
        <w:t>۱۳۵۰</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وچکالي</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پلان</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احصائیی</w:t>
      </w:r>
      <w:r>
        <w:rPr>
          <w:rFonts w:ascii="Helvetica" w:hAnsi="Helvetica"/>
          <w:rtl w:val="0"/>
        </w:rPr>
        <w:t xml:space="preserve"> </w:t>
      </w:r>
      <w:r>
        <w:rPr>
          <w:rFonts w:ascii="Arial Unicode MS" w:cs="Arial Unicode MS" w:hAnsi="Arial Unicode MS" w:eastAsia="Arial Unicode MS" w:hint="cs"/>
          <w:b w:val="0"/>
          <w:bCs w:val="0"/>
          <w:i w:val="0"/>
          <w:iCs w:val="0"/>
          <w:rtl w:val="1"/>
        </w:rPr>
        <w:t>لوی</w:t>
      </w:r>
      <w:r>
        <w:rPr>
          <w:rFonts w:ascii="Helvetica" w:hAnsi="Helvetica"/>
          <w:rtl w:val="0"/>
        </w:rPr>
        <w:t xml:space="preserve"> </w:t>
      </w:r>
      <w:r>
        <w:rPr>
          <w:rFonts w:ascii="Arial Unicode MS" w:cs="Arial Unicode MS" w:hAnsi="Arial Unicode MS" w:eastAsia="Arial Unicode MS" w:hint="cs"/>
          <w:b w:val="0"/>
          <w:bCs w:val="0"/>
          <w:i w:val="0"/>
          <w:iCs w:val="0"/>
          <w:rtl w:val="1"/>
        </w:rPr>
        <w:t>مدیریت،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ارغنداب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ناوی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پراختیا</w:t>
      </w:r>
      <w:r>
        <w:rPr>
          <w:rFonts w:ascii="Helvetica" w:hAnsi="Helvetica"/>
          <w:rtl w:val="0"/>
        </w:rPr>
        <w:t xml:space="preserve"> </w:t>
      </w:r>
      <w:r>
        <w:rPr>
          <w:rFonts w:ascii="Arial Unicode MS" w:cs="Arial Unicode MS" w:hAnsi="Arial Unicode MS" w:eastAsia="Arial Unicode MS" w:hint="cs"/>
          <w:b w:val="0"/>
          <w:bCs w:val="0"/>
          <w:i w:val="0"/>
          <w:iCs w:val="0"/>
          <w:rtl w:val="1"/>
        </w:rPr>
        <w:t>لوی</w:t>
      </w:r>
      <w:r>
        <w:rPr>
          <w:rFonts w:ascii="Helvetica" w:hAnsi="Helvetica"/>
          <w:rtl w:val="0"/>
        </w:rPr>
        <w:t xml:space="preserve"> </w:t>
      </w:r>
      <w:r>
        <w:rPr>
          <w:rFonts w:ascii="Arial Unicode MS" w:cs="Arial Unicode MS" w:hAnsi="Arial Unicode MS" w:eastAsia="Arial Unicode MS" w:hint="cs"/>
          <w:b w:val="0"/>
          <w:bCs w:val="0"/>
          <w:i w:val="0"/>
          <w:iCs w:val="0"/>
          <w:rtl w:val="1"/>
        </w:rPr>
        <w:t>ریاست</w:t>
      </w:r>
      <w:r>
        <w:rPr>
          <w:rFonts w:ascii="Helvetica" w:hAnsi="Helvetica"/>
          <w:rtl w:val="0"/>
        </w:rPr>
        <w:t xml:space="preserve">. </w:t>
      </w:r>
      <w:r>
        <w:rPr>
          <w:rFonts w:ascii="Arial Unicode MS" w:cs="Arial Unicode MS" w:hAnsi="Arial Unicode MS" w:eastAsia="Arial Unicode MS" w:hint="cs"/>
          <w:b w:val="0"/>
          <w:bCs w:val="0"/>
          <w:i w:val="0"/>
          <w:iCs w:val="0"/>
          <w:rtl w:val="1"/>
        </w:rPr>
        <w:t>بست،</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w:t>
      </w:r>
    </w:p>
    <w:p>
      <w:pPr>
        <w:pStyle w:val="Free Form"/>
        <w:spacing w:line="312" w:lineRule="auto"/>
        <w:ind w:right="360"/>
        <w:jc w:val="right"/>
        <w:rPr>
          <w:rFonts w:ascii="Arial" w:cs="Arial" w:hAnsi="Arial" w:eastAsia="Arial"/>
        </w:rPr>
      </w:pPr>
    </w:p>
    <w:p>
      <w:pPr>
        <w:pStyle w:val="Free Form"/>
        <w:spacing w:line="312" w:lineRule="auto"/>
        <w:ind w:right="360" w:hanging="360"/>
        <w:jc w:val="right"/>
        <w:rPr>
          <w:rFonts w:ascii="Helvetica" w:cs="Helvetica" w:hAnsi="Helvetica" w:eastAsia="Helvetica"/>
        </w:rPr>
      </w:pPr>
      <w:r>
        <w:rPr>
          <w:rFonts w:ascii="Arial" w:hAnsi="Arial"/>
          <w:rtl w:val="0"/>
        </w:rPr>
        <w:t>12.</w:t>
        <w:tab/>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غلام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فاروق</w:t>
      </w:r>
      <w:r>
        <w:rPr>
          <w:rFonts w:ascii="Helvetica" w:hAnsi="Helvetica"/>
          <w:rtl w:val="0"/>
        </w:rPr>
        <w:t xml:space="preserve">. </w:t>
      </w:r>
      <w:r>
        <w:rPr>
          <w:rFonts w:ascii="Arial Unicode MS" w:cs="Arial Unicode MS" w:hAnsi="Arial Unicode MS" w:eastAsia="Arial Unicode MS" w:hint="cs"/>
          <w:b w:val="0"/>
          <w:bCs w:val="0"/>
          <w:i w:val="0"/>
          <w:iCs w:val="0"/>
          <w:rtl w:val="1"/>
        </w:rPr>
        <w:t>۱۳۵۱</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تاریاک</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پنبه</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کي</w:t>
      </w:r>
      <w:r>
        <w:rPr>
          <w:rFonts w:ascii="Helvetica" w:hAnsi="Helvetica"/>
          <w:rtl w:val="0"/>
        </w:rPr>
        <w:t>.</w:t>
      </w:r>
      <w:r>
        <w:rPr>
          <w:rFonts w:ascii="Helvetica" w:hAnsi="Helvetica" w:hint="default"/>
          <w:rtl w:val="1"/>
        </w:rPr>
        <w:t>‌</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پلان</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احصائیی</w:t>
      </w:r>
      <w:r>
        <w:rPr>
          <w:rFonts w:ascii="Helvetica" w:hAnsi="Helvetica"/>
          <w:rtl w:val="0"/>
        </w:rPr>
        <w:t xml:space="preserve"> </w:t>
      </w:r>
      <w:r>
        <w:rPr>
          <w:rFonts w:ascii="Arial Unicode MS" w:cs="Arial Unicode MS" w:hAnsi="Arial Unicode MS" w:eastAsia="Arial Unicode MS" w:hint="cs"/>
          <w:b w:val="0"/>
          <w:bCs w:val="0"/>
          <w:i w:val="0"/>
          <w:iCs w:val="0"/>
          <w:rtl w:val="1"/>
        </w:rPr>
        <w:t>لوی</w:t>
      </w:r>
      <w:r>
        <w:rPr>
          <w:rFonts w:ascii="Helvetica" w:hAnsi="Helvetica"/>
          <w:rtl w:val="0"/>
        </w:rPr>
        <w:t xml:space="preserve"> </w:t>
      </w:r>
      <w:r>
        <w:rPr>
          <w:rFonts w:ascii="Arial Unicode MS" w:cs="Arial Unicode MS" w:hAnsi="Arial Unicode MS" w:eastAsia="Arial Unicode MS" w:hint="cs"/>
          <w:b w:val="0"/>
          <w:bCs w:val="0"/>
          <w:i w:val="0"/>
          <w:iCs w:val="0"/>
          <w:rtl w:val="1"/>
        </w:rPr>
        <w:t>مدیریت،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ارغنداب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ناوی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پراختیا</w:t>
      </w:r>
      <w:r>
        <w:rPr>
          <w:rFonts w:ascii="Helvetica" w:hAnsi="Helvetica"/>
          <w:rtl w:val="0"/>
        </w:rPr>
        <w:t xml:space="preserve"> </w:t>
      </w:r>
      <w:r>
        <w:rPr>
          <w:rFonts w:ascii="Arial Unicode MS" w:cs="Arial Unicode MS" w:hAnsi="Arial Unicode MS" w:eastAsia="Arial Unicode MS" w:hint="cs"/>
          <w:b w:val="0"/>
          <w:bCs w:val="0"/>
          <w:i w:val="0"/>
          <w:iCs w:val="0"/>
          <w:rtl w:val="1"/>
        </w:rPr>
        <w:t>لوی</w:t>
      </w:r>
      <w:r>
        <w:rPr>
          <w:rFonts w:ascii="Helvetica" w:hAnsi="Helvetica"/>
          <w:rtl w:val="0"/>
        </w:rPr>
        <w:t xml:space="preserve"> </w:t>
      </w:r>
      <w:r>
        <w:rPr>
          <w:rFonts w:ascii="Arial Unicode MS" w:cs="Arial Unicode MS" w:hAnsi="Arial Unicode MS" w:eastAsia="Arial Unicode MS" w:hint="cs"/>
          <w:b w:val="0"/>
          <w:bCs w:val="0"/>
          <w:i w:val="0"/>
          <w:iCs w:val="0"/>
          <w:rtl w:val="1"/>
        </w:rPr>
        <w:t>ریاست</w:t>
      </w:r>
      <w:r>
        <w:rPr>
          <w:rFonts w:ascii="Helvetica" w:hAnsi="Helvetica"/>
          <w:rtl w:val="0"/>
        </w:rPr>
        <w:t xml:space="preserve">. </w:t>
      </w:r>
      <w:r>
        <w:rPr>
          <w:rFonts w:ascii="Arial Unicode MS" w:cs="Arial Unicode MS" w:hAnsi="Arial Unicode MS" w:eastAsia="Arial Unicode MS" w:hint="cs"/>
          <w:b w:val="0"/>
          <w:bCs w:val="0"/>
          <w:i w:val="0"/>
          <w:iCs w:val="0"/>
          <w:rtl w:val="1"/>
        </w:rPr>
        <w:t>بست،</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w:t>
      </w:r>
    </w:p>
    <w:p>
      <w:pPr>
        <w:pStyle w:val="Free Form"/>
        <w:spacing w:line="312" w:lineRule="auto"/>
        <w:ind w:right="360"/>
        <w:jc w:val="right"/>
        <w:rPr>
          <w:rFonts w:ascii="Arial" w:cs="Arial" w:hAnsi="Arial" w:eastAsia="Arial"/>
        </w:rPr>
      </w:pPr>
    </w:p>
    <w:p>
      <w:pPr>
        <w:pStyle w:val="Free Form"/>
        <w:spacing w:line="312" w:lineRule="auto"/>
        <w:ind w:right="360" w:hanging="360"/>
        <w:jc w:val="right"/>
        <w:rPr>
          <w:rFonts w:ascii="Helvetica" w:cs="Helvetica" w:hAnsi="Helvetica" w:eastAsia="Helvetica"/>
        </w:rPr>
      </w:pPr>
      <w:r>
        <w:rPr>
          <w:rFonts w:ascii="Arial" w:hAnsi="Arial"/>
          <w:rtl w:val="0"/>
        </w:rPr>
        <w:t>13.</w:t>
        <w:tab/>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غلام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فاروق</w:t>
      </w:r>
      <w:r>
        <w:rPr>
          <w:rFonts w:ascii="Helvetica" w:hAnsi="Helvetica"/>
          <w:rtl w:val="0"/>
        </w:rPr>
        <w:t xml:space="preserve">. </w:t>
      </w:r>
      <w:r>
        <w:rPr>
          <w:rFonts w:ascii="Arial Unicode MS" w:cs="Arial Unicode MS" w:hAnsi="Arial Unicode MS" w:eastAsia="Arial Unicode MS" w:hint="cs"/>
          <w:b w:val="0"/>
          <w:bCs w:val="0"/>
          <w:i w:val="0"/>
          <w:iCs w:val="0"/>
          <w:rtl w:val="1"/>
        </w:rPr>
        <w:t>۱۳۵۵</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زراعت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مالداری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ته</w:t>
      </w:r>
      <w:r>
        <w:rPr>
          <w:rFonts w:ascii="Helvetica" w:hAnsi="Helvetica"/>
          <w:rtl w:val="0"/>
        </w:rPr>
        <w:t xml:space="preserve"> </w:t>
      </w:r>
      <w:r>
        <w:rPr>
          <w:rFonts w:ascii="Arial Unicode MS" w:cs="Arial Unicode MS" w:hAnsi="Arial Unicode MS" w:eastAsia="Arial Unicode MS" w:hint="cs"/>
          <w:b w:val="0"/>
          <w:bCs w:val="0"/>
          <w:i w:val="0"/>
          <w:iCs w:val="0"/>
          <w:rtl w:val="1"/>
        </w:rPr>
        <w:t>یوه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لنډه</w:t>
      </w:r>
      <w:r>
        <w:rPr>
          <w:rFonts w:ascii="Helvetica" w:hAnsi="Helvetica"/>
          <w:rtl w:val="0"/>
        </w:rPr>
        <w:t xml:space="preserve"> </w:t>
      </w:r>
      <w:r>
        <w:rPr>
          <w:rFonts w:ascii="Arial Unicode MS" w:cs="Arial Unicode MS" w:hAnsi="Arial Unicode MS" w:eastAsia="Arial Unicode MS" w:hint="cs"/>
          <w:b w:val="0"/>
          <w:bCs w:val="0"/>
          <w:i w:val="0"/>
          <w:iCs w:val="0"/>
          <w:rtl w:val="1"/>
        </w:rPr>
        <w:t>کتنه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ترویج</w:t>
      </w:r>
      <w:r>
        <w:rPr>
          <w:rFonts w:ascii="Helvetica" w:hAnsi="Helvetica"/>
          <w:rtl w:val="0"/>
        </w:rPr>
        <w:t xml:space="preserve"> </w:t>
      </w:r>
      <w:r>
        <w:rPr>
          <w:rFonts w:ascii="Arial Unicode MS" w:cs="Arial Unicode MS" w:hAnsi="Arial Unicode MS" w:eastAsia="Arial Unicode MS" w:hint="cs"/>
          <w:b w:val="0"/>
          <w:bCs w:val="0"/>
          <w:i w:val="0"/>
          <w:iCs w:val="0"/>
          <w:rtl w:val="1"/>
        </w:rPr>
        <w:t>لوی</w:t>
      </w:r>
      <w:r>
        <w:rPr>
          <w:rFonts w:ascii="Helvetica" w:hAnsi="Helvetica"/>
          <w:rtl w:val="0"/>
        </w:rPr>
        <w:t xml:space="preserve"> </w:t>
      </w:r>
      <w:r>
        <w:rPr>
          <w:rFonts w:ascii="Arial Unicode MS" w:cs="Arial Unicode MS" w:hAnsi="Arial Unicode MS" w:eastAsia="Arial Unicode MS" w:hint="cs"/>
          <w:b w:val="0"/>
          <w:bCs w:val="0"/>
          <w:i w:val="0"/>
          <w:iCs w:val="0"/>
          <w:rtl w:val="1"/>
        </w:rPr>
        <w:t>مدیریت،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ارغنداب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ناوی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پراختیا</w:t>
      </w:r>
      <w:r>
        <w:rPr>
          <w:rFonts w:ascii="Helvetica" w:hAnsi="Helvetica"/>
          <w:rtl w:val="0"/>
        </w:rPr>
        <w:t xml:space="preserve"> </w:t>
      </w:r>
      <w:r>
        <w:rPr>
          <w:rFonts w:ascii="Arial Unicode MS" w:cs="Arial Unicode MS" w:hAnsi="Arial Unicode MS" w:eastAsia="Arial Unicode MS" w:hint="cs"/>
          <w:b w:val="0"/>
          <w:bCs w:val="0"/>
          <w:i w:val="0"/>
          <w:iCs w:val="0"/>
          <w:rtl w:val="1"/>
        </w:rPr>
        <w:t>لوی</w:t>
      </w:r>
      <w:r>
        <w:rPr>
          <w:rFonts w:ascii="Helvetica" w:hAnsi="Helvetica"/>
          <w:rtl w:val="0"/>
        </w:rPr>
        <w:t xml:space="preserve"> </w:t>
      </w:r>
      <w:r>
        <w:rPr>
          <w:rFonts w:ascii="Arial Unicode MS" w:cs="Arial Unicode MS" w:hAnsi="Arial Unicode MS" w:eastAsia="Arial Unicode MS" w:hint="cs"/>
          <w:b w:val="0"/>
          <w:bCs w:val="0"/>
          <w:i w:val="0"/>
          <w:iCs w:val="0"/>
          <w:rtl w:val="1"/>
        </w:rPr>
        <w:t>ریاست</w:t>
      </w:r>
      <w:r>
        <w:rPr>
          <w:rFonts w:ascii="Helvetica" w:hAnsi="Helvetica"/>
          <w:rtl w:val="0"/>
        </w:rPr>
        <w:t xml:space="preserve">. </w:t>
      </w:r>
      <w:r>
        <w:rPr>
          <w:rFonts w:ascii="Arial Unicode MS" w:cs="Arial Unicode MS" w:hAnsi="Arial Unicode MS" w:eastAsia="Arial Unicode MS" w:hint="cs"/>
          <w:b w:val="0"/>
          <w:bCs w:val="0"/>
          <w:i w:val="0"/>
          <w:iCs w:val="0"/>
          <w:rtl w:val="1"/>
        </w:rPr>
        <w:t>بست،</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w:t>
      </w:r>
    </w:p>
    <w:p>
      <w:pPr>
        <w:pStyle w:val="Free Form"/>
        <w:spacing w:line="312" w:lineRule="auto"/>
        <w:ind w:right="360"/>
        <w:jc w:val="right"/>
        <w:rPr>
          <w:rFonts w:ascii="Arial" w:cs="Arial" w:hAnsi="Arial" w:eastAsia="Arial"/>
        </w:rPr>
      </w:pPr>
    </w:p>
    <w:p>
      <w:pPr>
        <w:pStyle w:val="Free Form"/>
        <w:spacing w:line="312" w:lineRule="auto"/>
        <w:ind w:right="360" w:hanging="360"/>
        <w:jc w:val="right"/>
        <w:rPr>
          <w:rFonts w:ascii="Helvetica" w:cs="Helvetica" w:hAnsi="Helvetica" w:eastAsia="Helvetica"/>
        </w:rPr>
      </w:pPr>
      <w:r>
        <w:rPr>
          <w:rFonts w:ascii="Arial" w:hAnsi="Arial"/>
          <w:rtl w:val="0"/>
        </w:rPr>
        <w:t>14.</w:t>
        <w:tab/>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غلام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فاروق،</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عبدالواحد</w:t>
      </w:r>
      <w:r>
        <w:rPr>
          <w:rFonts w:ascii="Helvetica" w:hAnsi="Helvetica"/>
          <w:rtl w:val="0"/>
        </w:rPr>
        <w:t xml:space="preserve">. </w:t>
      </w:r>
      <w:r>
        <w:rPr>
          <w:rFonts w:ascii="Arial Unicode MS" w:cs="Arial Unicode MS" w:hAnsi="Arial Unicode MS" w:eastAsia="Arial Unicode MS" w:hint="cs"/>
          <w:b w:val="0"/>
          <w:bCs w:val="0"/>
          <w:i w:val="0"/>
          <w:iCs w:val="0"/>
          <w:rtl w:val="1"/>
        </w:rPr>
        <w:t>۱۳۵۵</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باغداري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ترویج</w:t>
      </w:r>
      <w:r>
        <w:rPr>
          <w:rFonts w:ascii="Helvetica" w:hAnsi="Helvetica"/>
          <w:rtl w:val="0"/>
        </w:rPr>
        <w:t xml:space="preserve"> </w:t>
      </w:r>
      <w:r>
        <w:rPr>
          <w:rFonts w:ascii="Arial Unicode MS" w:cs="Arial Unicode MS" w:hAnsi="Arial Unicode MS" w:eastAsia="Arial Unicode MS" w:hint="cs"/>
          <w:b w:val="0"/>
          <w:bCs w:val="0"/>
          <w:i w:val="0"/>
          <w:iCs w:val="0"/>
          <w:rtl w:val="1"/>
        </w:rPr>
        <w:t>لوی</w:t>
      </w:r>
      <w:r>
        <w:rPr>
          <w:rFonts w:ascii="Helvetica" w:hAnsi="Helvetica"/>
          <w:rtl w:val="0"/>
        </w:rPr>
        <w:t xml:space="preserve"> </w:t>
      </w:r>
      <w:r>
        <w:rPr>
          <w:rFonts w:ascii="Arial Unicode MS" w:cs="Arial Unicode MS" w:hAnsi="Arial Unicode MS" w:eastAsia="Arial Unicode MS" w:hint="cs"/>
          <w:b w:val="0"/>
          <w:bCs w:val="0"/>
          <w:i w:val="0"/>
          <w:iCs w:val="0"/>
          <w:rtl w:val="1"/>
        </w:rPr>
        <w:t>مدیریت،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ارغنداب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ناوی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پراختیا</w:t>
      </w:r>
      <w:r>
        <w:rPr>
          <w:rFonts w:ascii="Helvetica" w:hAnsi="Helvetica"/>
          <w:rtl w:val="0"/>
        </w:rPr>
        <w:t xml:space="preserve"> </w:t>
      </w:r>
      <w:r>
        <w:rPr>
          <w:rFonts w:ascii="Arial Unicode MS" w:cs="Arial Unicode MS" w:hAnsi="Arial Unicode MS" w:eastAsia="Arial Unicode MS" w:hint="cs"/>
          <w:b w:val="0"/>
          <w:bCs w:val="0"/>
          <w:i w:val="0"/>
          <w:iCs w:val="0"/>
          <w:rtl w:val="1"/>
        </w:rPr>
        <w:t>لوی</w:t>
      </w:r>
      <w:r>
        <w:rPr>
          <w:rFonts w:ascii="Helvetica" w:hAnsi="Helvetica"/>
          <w:rtl w:val="0"/>
        </w:rPr>
        <w:t xml:space="preserve"> </w:t>
      </w:r>
      <w:r>
        <w:rPr>
          <w:rFonts w:ascii="Arial Unicode MS" w:cs="Arial Unicode MS" w:hAnsi="Arial Unicode MS" w:eastAsia="Arial Unicode MS" w:hint="cs"/>
          <w:b w:val="0"/>
          <w:bCs w:val="0"/>
          <w:i w:val="0"/>
          <w:iCs w:val="0"/>
          <w:rtl w:val="1"/>
        </w:rPr>
        <w:t>ریاست</w:t>
      </w:r>
      <w:r>
        <w:rPr>
          <w:rFonts w:ascii="Helvetica" w:hAnsi="Helvetica"/>
          <w:rtl w:val="0"/>
        </w:rPr>
        <w:t xml:space="preserve">. </w:t>
      </w:r>
      <w:r>
        <w:rPr>
          <w:rFonts w:ascii="Arial Unicode MS" w:cs="Arial Unicode MS" w:hAnsi="Arial Unicode MS" w:eastAsia="Arial Unicode MS" w:hint="cs"/>
          <w:b w:val="0"/>
          <w:bCs w:val="0"/>
          <w:i w:val="0"/>
          <w:iCs w:val="0"/>
          <w:rtl w:val="1"/>
        </w:rPr>
        <w:t>بست،</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w:t>
      </w:r>
    </w:p>
    <w:p>
      <w:pPr>
        <w:pStyle w:val="Free Form"/>
        <w:spacing w:line="312" w:lineRule="auto"/>
        <w:ind w:right="360"/>
        <w:jc w:val="right"/>
        <w:rPr>
          <w:rFonts w:ascii="Arial" w:cs="Arial" w:hAnsi="Arial" w:eastAsia="Arial"/>
        </w:rPr>
      </w:pPr>
    </w:p>
    <w:p>
      <w:pPr>
        <w:pStyle w:val="Free Form"/>
        <w:spacing w:line="312" w:lineRule="auto"/>
        <w:ind w:right="360" w:hanging="360"/>
        <w:jc w:val="right"/>
        <w:rPr>
          <w:rFonts w:ascii="Helvetica" w:cs="Helvetica" w:hAnsi="Helvetica" w:eastAsia="Helvetica"/>
        </w:rPr>
      </w:pPr>
      <w:r>
        <w:rPr>
          <w:rFonts w:ascii="Arial" w:hAnsi="Arial"/>
          <w:rtl w:val="0"/>
        </w:rPr>
        <w:t>15.</w:t>
        <w:tab/>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غلام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فاروق</w:t>
      </w:r>
      <w:r>
        <w:rPr>
          <w:rFonts w:ascii="Helvetica" w:hAnsi="Helvetica"/>
          <w:rtl w:val="0"/>
        </w:rPr>
        <w:t xml:space="preserve">. </w:t>
      </w:r>
      <w:r>
        <w:rPr>
          <w:rFonts w:ascii="Arial Unicode MS" w:cs="Arial Unicode MS" w:hAnsi="Arial Unicode MS" w:eastAsia="Arial Unicode MS" w:hint="cs"/>
          <w:b w:val="0"/>
          <w:bCs w:val="0"/>
          <w:i w:val="0"/>
          <w:iCs w:val="0"/>
          <w:rtl w:val="1"/>
        </w:rPr>
        <w:t>۱۳۵۶</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زراعت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مالداري</w:t>
      </w:r>
      <w:r>
        <w:rPr>
          <w:rFonts w:ascii="Helvetica" w:hAnsi="Helvetica"/>
          <w:rtl w:val="0"/>
        </w:rPr>
        <w:t xml:space="preserve"> </w:t>
      </w:r>
      <w:r>
        <w:rPr>
          <w:rFonts w:ascii="Arial Unicode MS" w:cs="Arial Unicode MS" w:hAnsi="Arial Unicode MS" w:eastAsia="Arial Unicode MS" w:hint="cs"/>
          <w:b w:val="0"/>
          <w:bCs w:val="0"/>
          <w:i w:val="0"/>
          <w:iCs w:val="0"/>
          <w:rtl w:val="1"/>
        </w:rPr>
        <w:t>بودجه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کرني</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مالداری</w:t>
      </w:r>
      <w:r>
        <w:rPr>
          <w:rFonts w:ascii="Helvetica" w:hAnsi="Helvetica"/>
          <w:rtl w:val="0"/>
        </w:rPr>
        <w:t xml:space="preserve"> </w:t>
      </w:r>
      <w:r>
        <w:rPr>
          <w:rFonts w:ascii="Arial Unicode MS" w:cs="Arial Unicode MS" w:hAnsi="Arial Unicode MS" w:eastAsia="Arial Unicode MS" w:hint="cs"/>
          <w:b w:val="0"/>
          <w:bCs w:val="0"/>
          <w:i w:val="0"/>
          <w:iCs w:val="0"/>
          <w:rtl w:val="1"/>
        </w:rPr>
        <w:t>امریت،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ارغنداب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ناوی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پراختیا</w:t>
      </w:r>
      <w:r>
        <w:rPr>
          <w:rFonts w:ascii="Helvetica" w:hAnsi="Helvetica"/>
          <w:rtl w:val="0"/>
        </w:rPr>
        <w:t xml:space="preserve"> </w:t>
      </w:r>
      <w:r>
        <w:rPr>
          <w:rFonts w:ascii="Arial Unicode MS" w:cs="Arial Unicode MS" w:hAnsi="Arial Unicode MS" w:eastAsia="Arial Unicode MS" w:hint="cs"/>
          <w:b w:val="0"/>
          <w:bCs w:val="0"/>
          <w:i w:val="0"/>
          <w:iCs w:val="0"/>
          <w:rtl w:val="1"/>
        </w:rPr>
        <w:t>لوی</w:t>
      </w:r>
      <w:r>
        <w:rPr>
          <w:rFonts w:ascii="Helvetica" w:hAnsi="Helvetica"/>
          <w:rtl w:val="0"/>
        </w:rPr>
        <w:t xml:space="preserve"> </w:t>
      </w:r>
      <w:r>
        <w:rPr>
          <w:rFonts w:ascii="Arial Unicode MS" w:cs="Arial Unicode MS" w:hAnsi="Arial Unicode MS" w:eastAsia="Arial Unicode MS" w:hint="cs"/>
          <w:b w:val="0"/>
          <w:bCs w:val="0"/>
          <w:i w:val="0"/>
          <w:iCs w:val="0"/>
          <w:rtl w:val="1"/>
        </w:rPr>
        <w:t>ریاست</w:t>
      </w:r>
      <w:r>
        <w:rPr>
          <w:rFonts w:ascii="Helvetica" w:hAnsi="Helvetica"/>
          <w:rtl w:val="0"/>
        </w:rPr>
        <w:t xml:space="preserve">. </w:t>
      </w:r>
      <w:r>
        <w:rPr>
          <w:rFonts w:ascii="Arial Unicode MS" w:cs="Arial Unicode MS" w:hAnsi="Arial Unicode MS" w:eastAsia="Arial Unicode MS" w:hint="cs"/>
          <w:b w:val="0"/>
          <w:bCs w:val="0"/>
          <w:i w:val="0"/>
          <w:iCs w:val="0"/>
          <w:rtl w:val="1"/>
        </w:rPr>
        <w:t>بست،</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w:t>
      </w:r>
    </w:p>
    <w:p>
      <w:pPr>
        <w:pStyle w:val="Free Form"/>
        <w:spacing w:line="312" w:lineRule="auto"/>
        <w:ind w:right="360"/>
        <w:jc w:val="right"/>
        <w:rPr>
          <w:rFonts w:ascii="Arial" w:cs="Arial" w:hAnsi="Arial" w:eastAsia="Arial"/>
        </w:rPr>
      </w:pPr>
    </w:p>
    <w:p>
      <w:pPr>
        <w:pStyle w:val="Free Form"/>
        <w:spacing w:line="312" w:lineRule="auto"/>
        <w:ind w:right="360" w:hanging="360"/>
        <w:jc w:val="right"/>
        <w:rPr>
          <w:rFonts w:ascii="Helvetica" w:cs="Helvetica" w:hAnsi="Helvetica" w:eastAsia="Helvetica"/>
        </w:rPr>
      </w:pPr>
      <w:r>
        <w:rPr>
          <w:rFonts w:ascii="Helvetica" w:hAnsi="Helvetica"/>
          <w:rtl w:val="0"/>
        </w:rPr>
        <w:t>16.</w:t>
        <w:tab/>
        <w:t xml:space="preserve">  </w:t>
      </w:r>
      <w:r>
        <w:rPr>
          <w:rFonts w:ascii="Arial Unicode MS" w:cs="Arial Unicode MS" w:hAnsi="Arial Unicode MS" w:eastAsia="Arial Unicode MS" w:hint="cs"/>
          <w:b w:val="0"/>
          <w:bCs w:val="0"/>
          <w:i w:val="0"/>
          <w:iCs w:val="0"/>
          <w:rtl w:val="1"/>
          <w:lang w:val="ar-SA" w:bidi="ar-SA"/>
        </w:rPr>
        <w:t>اعظم،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غلام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فاروق</w:t>
      </w:r>
      <w:r>
        <w:rPr>
          <w:rFonts w:ascii="Helvetica" w:hAnsi="Helvetica"/>
          <w:rtl w:val="0"/>
        </w:rPr>
        <w:t xml:space="preserve">. </w:t>
      </w:r>
      <w:r>
        <w:rPr>
          <w:rFonts w:ascii="Arial Unicode MS" w:cs="Arial Unicode MS" w:hAnsi="Arial Unicode MS" w:eastAsia="Arial Unicode MS" w:hint="cs"/>
          <w:b w:val="0"/>
          <w:bCs w:val="0"/>
          <w:i w:val="0"/>
          <w:iCs w:val="0"/>
          <w:rtl w:val="1"/>
        </w:rPr>
        <w:t>۱۳۵۶</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ارغنداب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ناوی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پراختیا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لوی</w:t>
      </w:r>
      <w:r>
        <w:rPr>
          <w:rFonts w:ascii="Helvetica" w:hAnsi="Helvetica"/>
          <w:rtl w:val="0"/>
        </w:rPr>
        <w:t xml:space="preserve"> </w:t>
      </w:r>
      <w:r>
        <w:rPr>
          <w:rFonts w:ascii="Arial Unicode MS" w:cs="Arial Unicode MS" w:hAnsi="Arial Unicode MS" w:eastAsia="Arial Unicode MS" w:hint="cs"/>
          <w:b w:val="0"/>
          <w:bCs w:val="0"/>
          <w:i w:val="0"/>
          <w:iCs w:val="0"/>
          <w:rtl w:val="1"/>
        </w:rPr>
        <w:t>ریاست</w:t>
      </w:r>
      <w:r>
        <w:rPr>
          <w:rFonts w:ascii="Helvetica" w:hAnsi="Helvetica"/>
          <w:rtl w:val="0"/>
        </w:rPr>
        <w:t xml:space="preserve"> </w:t>
      </w:r>
      <w:r>
        <w:rPr>
          <w:rFonts w:ascii="Arial Unicode MS" w:cs="Arial Unicode MS" w:hAnsi="Arial Unicode MS" w:eastAsia="Arial Unicode MS" w:hint="cs"/>
          <w:b w:val="0"/>
          <w:bCs w:val="0"/>
          <w:i w:val="0"/>
          <w:iCs w:val="0"/>
          <w:rtl w:val="1"/>
        </w:rPr>
        <w:t>انکشافی</w:t>
      </w:r>
      <w:r>
        <w:rPr>
          <w:rFonts w:ascii="Helvetica" w:hAnsi="Helvetica"/>
          <w:rtl w:val="0"/>
        </w:rPr>
        <w:t xml:space="preserve"> </w:t>
      </w:r>
      <w:r>
        <w:rPr>
          <w:rFonts w:ascii="Arial Unicode MS" w:cs="Arial Unicode MS" w:hAnsi="Arial Unicode MS" w:eastAsia="Arial Unicode MS" w:hint="cs"/>
          <w:b w:val="0"/>
          <w:bCs w:val="0"/>
          <w:i w:val="0"/>
          <w:iCs w:val="0"/>
          <w:rtl w:val="1"/>
        </w:rPr>
        <w:t>پلان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پلان</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احصائیی</w:t>
      </w:r>
      <w:r>
        <w:rPr>
          <w:rFonts w:ascii="Helvetica" w:hAnsi="Helvetica"/>
          <w:rtl w:val="0"/>
        </w:rPr>
        <w:t xml:space="preserve"> </w:t>
      </w:r>
      <w:r>
        <w:rPr>
          <w:rFonts w:ascii="Arial Unicode MS" w:cs="Arial Unicode MS" w:hAnsi="Arial Unicode MS" w:eastAsia="Arial Unicode MS" w:hint="cs"/>
          <w:b w:val="0"/>
          <w:bCs w:val="0"/>
          <w:i w:val="0"/>
          <w:iCs w:val="0"/>
          <w:rtl w:val="1"/>
        </w:rPr>
        <w:t>لوی</w:t>
      </w:r>
      <w:r>
        <w:rPr>
          <w:rFonts w:ascii="Helvetica" w:hAnsi="Helvetica"/>
          <w:rtl w:val="0"/>
        </w:rPr>
        <w:t xml:space="preserve"> </w:t>
      </w:r>
      <w:r>
        <w:rPr>
          <w:rFonts w:ascii="Arial Unicode MS" w:cs="Arial Unicode MS" w:hAnsi="Arial Unicode MS" w:eastAsia="Arial Unicode MS" w:hint="cs"/>
          <w:b w:val="0"/>
          <w:bCs w:val="0"/>
          <w:i w:val="0"/>
          <w:iCs w:val="0"/>
          <w:rtl w:val="1"/>
        </w:rPr>
        <w:t>مدیریت،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ارغنداب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ناوی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پراختیا</w:t>
      </w:r>
      <w:r>
        <w:rPr>
          <w:rFonts w:ascii="Helvetica" w:hAnsi="Helvetica"/>
          <w:rtl w:val="0"/>
        </w:rPr>
        <w:t xml:space="preserve"> </w:t>
      </w:r>
      <w:r>
        <w:rPr>
          <w:rFonts w:ascii="Arial Unicode MS" w:cs="Arial Unicode MS" w:hAnsi="Arial Unicode MS" w:eastAsia="Arial Unicode MS" w:hint="cs"/>
          <w:b w:val="0"/>
          <w:bCs w:val="0"/>
          <w:i w:val="0"/>
          <w:iCs w:val="0"/>
          <w:rtl w:val="1"/>
        </w:rPr>
        <w:t>لوی</w:t>
      </w:r>
      <w:r>
        <w:rPr>
          <w:rFonts w:ascii="Helvetica" w:hAnsi="Helvetica"/>
          <w:rtl w:val="0"/>
        </w:rPr>
        <w:t xml:space="preserve"> </w:t>
      </w:r>
      <w:r>
        <w:rPr>
          <w:rFonts w:ascii="Arial Unicode MS" w:cs="Arial Unicode MS" w:hAnsi="Arial Unicode MS" w:eastAsia="Arial Unicode MS" w:hint="cs"/>
          <w:b w:val="0"/>
          <w:bCs w:val="0"/>
          <w:i w:val="0"/>
          <w:iCs w:val="0"/>
          <w:rtl w:val="1"/>
        </w:rPr>
        <w:t>ریاست</w:t>
      </w:r>
      <w:r>
        <w:rPr>
          <w:rFonts w:ascii="Helvetica" w:hAnsi="Helvetica"/>
          <w:rtl w:val="0"/>
        </w:rPr>
        <w:t xml:space="preserve">. </w:t>
      </w:r>
      <w:r>
        <w:rPr>
          <w:rFonts w:ascii="Arial Unicode MS" w:cs="Arial Unicode MS" w:hAnsi="Arial Unicode MS" w:eastAsia="Arial Unicode MS" w:hint="cs"/>
          <w:b w:val="0"/>
          <w:bCs w:val="0"/>
          <w:i w:val="0"/>
          <w:iCs w:val="0"/>
          <w:rtl w:val="1"/>
        </w:rPr>
        <w:t>بست،</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w:t>
      </w:r>
    </w:p>
    <w:p>
      <w:pPr>
        <w:pStyle w:val="Free Form"/>
        <w:spacing w:line="312" w:lineRule="auto"/>
        <w:ind w:right="360"/>
        <w:jc w:val="right"/>
        <w:rPr>
          <w:rFonts w:ascii="Arial" w:cs="Arial" w:hAnsi="Arial" w:eastAsia="Arial"/>
        </w:rPr>
      </w:pPr>
    </w:p>
    <w:p>
      <w:pPr>
        <w:pStyle w:val="Free Form"/>
        <w:spacing w:line="312" w:lineRule="auto"/>
        <w:ind w:right="360" w:hanging="360"/>
        <w:jc w:val="right"/>
        <w:rPr>
          <w:rFonts w:ascii="Arial" w:cs="Arial" w:hAnsi="Arial" w:eastAsia="Arial"/>
        </w:rPr>
      </w:pPr>
      <w:r>
        <w:rPr>
          <w:rFonts w:ascii="Arial" w:hAnsi="Arial"/>
          <w:rtl w:val="0"/>
        </w:rPr>
        <w:t>17.</w:t>
        <w:tab/>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غلام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فاروق</w:t>
      </w:r>
      <w:r>
        <w:rPr>
          <w:rFonts w:ascii="Helvetica" w:hAnsi="Helvetica"/>
          <w:rtl w:val="0"/>
        </w:rPr>
        <w:t xml:space="preserve">. </w:t>
      </w:r>
      <w:r>
        <w:rPr>
          <w:rFonts w:ascii="Arial Unicode MS" w:cs="Arial Unicode MS" w:hAnsi="Arial Unicode MS" w:eastAsia="Arial Unicode MS" w:hint="cs"/>
          <w:b w:val="0"/>
          <w:bCs w:val="0"/>
          <w:i w:val="0"/>
          <w:iCs w:val="0"/>
          <w:rtl w:val="1"/>
        </w:rPr>
        <w:t>۱۳۵۷</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لومړنی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زراعتي</w:t>
      </w:r>
      <w:r>
        <w:rPr>
          <w:rFonts w:ascii="Helvetica" w:hAnsi="Helvetica"/>
          <w:rtl w:val="0"/>
        </w:rPr>
        <w:t xml:space="preserve"> </w:t>
      </w:r>
      <w:r>
        <w:rPr>
          <w:rFonts w:ascii="Arial Unicode MS" w:cs="Arial Unicode MS" w:hAnsi="Arial Unicode MS" w:eastAsia="Arial Unicode MS" w:hint="cs"/>
          <w:b w:val="0"/>
          <w:bCs w:val="0"/>
          <w:i w:val="0"/>
          <w:iCs w:val="0"/>
          <w:rtl w:val="1"/>
        </w:rPr>
        <w:t>کوپراتیف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پلان</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احصائیی</w:t>
      </w:r>
      <w:r>
        <w:rPr>
          <w:rFonts w:ascii="Helvetica" w:hAnsi="Helvetica"/>
          <w:rtl w:val="0"/>
        </w:rPr>
        <w:t xml:space="preserve"> </w:t>
      </w:r>
      <w:r>
        <w:rPr>
          <w:rFonts w:ascii="Arial Unicode MS" w:cs="Arial Unicode MS" w:hAnsi="Arial Unicode MS" w:eastAsia="Arial Unicode MS" w:hint="cs"/>
          <w:b w:val="0"/>
          <w:bCs w:val="0"/>
          <w:i w:val="0"/>
          <w:iCs w:val="0"/>
          <w:rtl w:val="1"/>
        </w:rPr>
        <w:t>لوی</w:t>
      </w:r>
      <w:r>
        <w:rPr>
          <w:rFonts w:ascii="Helvetica" w:hAnsi="Helvetica"/>
          <w:rtl w:val="0"/>
        </w:rPr>
        <w:t xml:space="preserve"> </w:t>
      </w:r>
      <w:r>
        <w:rPr>
          <w:rFonts w:ascii="Arial Unicode MS" w:cs="Arial Unicode MS" w:hAnsi="Arial Unicode MS" w:eastAsia="Arial Unicode MS" w:hint="cs"/>
          <w:b w:val="0"/>
          <w:bCs w:val="0"/>
          <w:i w:val="0"/>
          <w:iCs w:val="0"/>
          <w:rtl w:val="1"/>
        </w:rPr>
        <w:t>مدیریت،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ارغنداب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ناوی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پراختیا</w:t>
      </w:r>
      <w:r>
        <w:rPr>
          <w:rFonts w:ascii="Helvetica" w:hAnsi="Helvetica"/>
          <w:rtl w:val="0"/>
        </w:rPr>
        <w:t xml:space="preserve"> </w:t>
      </w:r>
      <w:r>
        <w:rPr>
          <w:rFonts w:ascii="Arial Unicode MS" w:cs="Arial Unicode MS" w:hAnsi="Arial Unicode MS" w:eastAsia="Arial Unicode MS" w:hint="cs"/>
          <w:b w:val="0"/>
          <w:bCs w:val="0"/>
          <w:i w:val="0"/>
          <w:iCs w:val="0"/>
          <w:rtl w:val="1"/>
        </w:rPr>
        <w:t>لوی</w:t>
      </w:r>
      <w:r>
        <w:rPr>
          <w:rFonts w:ascii="Helvetica" w:hAnsi="Helvetica"/>
          <w:rtl w:val="0"/>
        </w:rPr>
        <w:t xml:space="preserve"> </w:t>
      </w:r>
      <w:r>
        <w:rPr>
          <w:rFonts w:ascii="Arial Unicode MS" w:cs="Arial Unicode MS" w:hAnsi="Arial Unicode MS" w:eastAsia="Arial Unicode MS" w:hint="cs"/>
          <w:b w:val="0"/>
          <w:bCs w:val="0"/>
          <w:i w:val="0"/>
          <w:iCs w:val="0"/>
          <w:rtl w:val="1"/>
        </w:rPr>
        <w:t>ریاست</w:t>
      </w:r>
      <w:r>
        <w:rPr>
          <w:rFonts w:ascii="Helvetica" w:hAnsi="Helvetica"/>
          <w:rtl w:val="0"/>
        </w:rPr>
        <w:t xml:space="preserve">. </w:t>
      </w:r>
      <w:r>
        <w:rPr>
          <w:rFonts w:ascii="Arial Unicode MS" w:cs="Arial Unicode MS" w:hAnsi="Arial Unicode MS" w:eastAsia="Arial Unicode MS" w:hint="cs"/>
          <w:b w:val="0"/>
          <w:bCs w:val="0"/>
          <w:i w:val="0"/>
          <w:iCs w:val="0"/>
          <w:rtl w:val="1"/>
        </w:rPr>
        <w:t>بست،</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w:t>
      </w:r>
    </w:p>
    <w:p>
      <w:pPr>
        <w:pStyle w:val="Free Form"/>
        <w:spacing w:line="312" w:lineRule="auto"/>
        <w:ind w:left="720" w:right="360" w:firstLine="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18.</w:t>
        <w:tab/>
        <w:t xml:space="preserve">  </w:t>
      </w:r>
      <w:r>
        <w:rPr>
          <w:rFonts w:ascii="Arial Unicode MS" w:cs="Arial Unicode MS" w:hAnsi="Arial Unicode MS" w:eastAsia="Arial Unicode MS" w:hint="cs"/>
          <w:b w:val="0"/>
          <w:bCs w:val="0"/>
          <w:i w:val="0"/>
          <w:iCs w:val="0"/>
          <w:rtl w:val="1"/>
          <w:lang w:val="ar-SA" w:bidi="ar-SA"/>
        </w:rPr>
        <w:t>افسر</w:t>
      </w:r>
      <w:r>
        <w:rPr>
          <w:rFonts w:ascii="Helvetica" w:hAnsi="Helvetica"/>
          <w:rtl w:val="0"/>
        </w:rPr>
        <w:t xml:space="preserve"> </w:t>
      </w:r>
      <w:r>
        <w:rPr>
          <w:rFonts w:ascii="Arial Unicode MS" w:cs="Arial Unicode MS" w:hAnsi="Arial Unicode MS" w:eastAsia="Arial Unicode MS" w:hint="cs"/>
          <w:b w:val="0"/>
          <w:bCs w:val="0"/>
          <w:i w:val="0"/>
          <w:iCs w:val="0"/>
          <w:rtl w:val="1"/>
        </w:rPr>
        <w:t>سویدني،</w:t>
      </w:r>
      <w:r>
        <w:rPr>
          <w:rFonts w:ascii="Helvetica" w:hAnsi="Helvetica"/>
          <w:rtl w:val="0"/>
        </w:rPr>
        <w:t xml:space="preserve"> </w:t>
      </w:r>
      <w:r>
        <w:rPr>
          <w:rFonts w:ascii="Arial Unicode MS" w:cs="Arial Unicode MS" w:hAnsi="Arial Unicode MS" w:eastAsia="Arial Unicode MS" w:hint="cs"/>
          <w:b w:val="0"/>
          <w:bCs w:val="0"/>
          <w:i w:val="0"/>
          <w:iCs w:val="0"/>
          <w:rtl w:val="1"/>
        </w:rPr>
        <w:t>۱۳۹۲</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زندګینامه</w:t>
      </w:r>
      <w:r>
        <w:rPr>
          <w:rFonts w:ascii="Helvetica" w:hAnsi="Helvetica"/>
          <w:rtl w:val="0"/>
        </w:rPr>
        <w:t xml:space="preserve"> </w:t>
      </w:r>
      <w:r>
        <w:rPr>
          <w:rFonts w:ascii="Arial Unicode MS" w:cs="Arial Unicode MS" w:hAnsi="Arial Unicode MS" w:eastAsia="Arial Unicode MS" w:hint="cs"/>
          <w:b w:val="0"/>
          <w:bCs w:val="0"/>
          <w:i w:val="0"/>
          <w:iCs w:val="0"/>
          <w:rtl w:val="1"/>
        </w:rPr>
        <w:t>میرویس</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کندهاری</w:t>
      </w:r>
      <w:r>
        <w:rPr>
          <w:rFonts w:ascii="Helvetica" w:hAnsi="Helvetica"/>
          <w:rtl w:val="0"/>
        </w:rPr>
        <w:t xml:space="preserve"> </w:t>
      </w:r>
      <w:r>
        <w:rPr>
          <w:rFonts w:ascii="Arial Unicode MS" w:cs="Arial Unicode MS" w:hAnsi="Arial Unicode MS" w:eastAsia="Arial Unicode MS" w:hint="cs"/>
          <w:b w:val="0"/>
          <w:bCs w:val="0"/>
          <w:i w:val="0"/>
          <w:iCs w:val="0"/>
          <w:rtl w:val="1"/>
        </w:rPr>
        <w:t>یا</w:t>
      </w:r>
      <w:r>
        <w:rPr>
          <w:rFonts w:ascii="Helvetica" w:hAnsi="Helvetica"/>
          <w:rtl w:val="0"/>
        </w:rPr>
        <w:t xml:space="preserve"> </w:t>
      </w:r>
      <w:r>
        <w:rPr>
          <w:rFonts w:ascii="Arial Unicode MS" w:cs="Arial Unicode MS" w:hAnsi="Arial Unicode MS" w:eastAsia="Arial Unicode MS" w:hint="cs"/>
          <w:b w:val="0"/>
          <w:bCs w:val="0"/>
          <w:i w:val="0"/>
          <w:iCs w:val="0"/>
          <w:rtl w:val="1"/>
        </w:rPr>
        <w:t>شهزاده</w:t>
      </w:r>
      <w:r>
        <w:rPr>
          <w:rFonts w:ascii="Helvetica" w:hAnsi="Helvetica"/>
          <w:rtl w:val="0"/>
        </w:rPr>
        <w:t xml:space="preserve"> </w:t>
      </w:r>
      <w:r>
        <w:rPr>
          <w:rFonts w:ascii="Arial Unicode MS" w:cs="Arial Unicode MS" w:hAnsi="Arial Unicode MS" w:eastAsia="Arial Unicode MS" w:hint="cs"/>
          <w:b w:val="0"/>
          <w:bCs w:val="0"/>
          <w:i w:val="0"/>
          <w:iCs w:val="0"/>
          <w:rtl w:val="1"/>
        </w:rPr>
        <w:t>پارسي</w:t>
      </w:r>
      <w:r>
        <w:rPr>
          <w:rFonts w:ascii="Helvetica" w:hAnsi="Helvetica"/>
          <w:rtl w:val="0"/>
        </w:rPr>
        <w:t xml:space="preserve">. </w:t>
      </w:r>
      <w:r>
        <w:rPr>
          <w:rFonts w:ascii="Arial Unicode MS" w:cs="Arial Unicode MS" w:hAnsi="Arial Unicode MS" w:eastAsia="Arial Unicode MS" w:hint="cs"/>
          <w:b w:val="0"/>
          <w:bCs w:val="0"/>
          <w:i w:val="0"/>
          <w:iCs w:val="0"/>
          <w:rtl w:val="1"/>
        </w:rPr>
        <w:t>برګردن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لعل</w:t>
      </w:r>
      <w:r>
        <w:rPr>
          <w:rFonts w:ascii="Helvetica" w:hAnsi="Helvetica"/>
          <w:rtl w:val="0"/>
        </w:rPr>
        <w:t xml:space="preserve"> </w:t>
      </w:r>
      <w:r>
        <w:rPr>
          <w:rFonts w:ascii="Arial Unicode MS" w:cs="Arial Unicode MS" w:hAnsi="Arial Unicode MS" w:eastAsia="Arial Unicode MS" w:hint="cs"/>
          <w:b w:val="0"/>
          <w:bCs w:val="0"/>
          <w:i w:val="0"/>
          <w:iCs w:val="0"/>
          <w:rtl w:val="1"/>
        </w:rPr>
        <w:t>زاد</w:t>
      </w:r>
      <w:r>
        <w:rPr>
          <w:rFonts w:ascii="Helvetica" w:hAnsi="Helvetica"/>
          <w:rtl w:val="0"/>
        </w:rPr>
        <w:t xml:space="preserve">. </w:t>
      </w:r>
      <w:r>
        <w:rPr>
          <w:rFonts w:ascii="Arial Unicode MS" w:cs="Arial Unicode MS" w:hAnsi="Arial Unicode MS" w:eastAsia="Arial Unicode MS" w:hint="cs"/>
          <w:b w:val="0"/>
          <w:bCs w:val="0"/>
          <w:i w:val="0"/>
          <w:iCs w:val="0"/>
          <w:rtl w:val="1"/>
        </w:rPr>
        <w:t>انشارات</w:t>
      </w:r>
      <w:r>
        <w:rPr>
          <w:rFonts w:ascii="Helvetica" w:hAnsi="Helvetica"/>
          <w:rtl w:val="0"/>
        </w:rPr>
        <w:t xml:space="preserve"> </w:t>
      </w:r>
      <w:r>
        <w:rPr>
          <w:rFonts w:ascii="Arial Unicode MS" w:cs="Arial Unicode MS" w:hAnsi="Arial Unicode MS" w:eastAsia="Arial Unicode MS" w:hint="cs"/>
          <w:b w:val="0"/>
          <w:bCs w:val="0"/>
          <w:i w:val="0"/>
          <w:iCs w:val="0"/>
          <w:rtl w:val="1"/>
        </w:rPr>
        <w:t>سعید،</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۱۰۵</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left="720" w:right="360" w:firstLine="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19.</w:t>
        <w:tab/>
        <w:t xml:space="preserve">  </w:t>
      </w:r>
      <w:r>
        <w:rPr>
          <w:rFonts w:ascii="Arial Unicode MS" w:cs="Arial Unicode MS" w:hAnsi="Arial Unicode MS" w:eastAsia="Arial Unicode MS" w:hint="cs"/>
          <w:b w:val="0"/>
          <w:bCs w:val="0"/>
          <w:i w:val="0"/>
          <w:iCs w:val="0"/>
          <w:rtl w:val="1"/>
          <w:lang w:val="ar-SA" w:bidi="ar-SA"/>
        </w:rPr>
        <w:t>افشاري،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علي</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۱۳۹۳</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بحران</w:t>
      </w:r>
      <w:r>
        <w:rPr>
          <w:rFonts w:ascii="Helvetica" w:hAnsi="Helvetica"/>
          <w:rtl w:val="0"/>
        </w:rPr>
        <w:t xml:space="preserve"> </w:t>
      </w:r>
      <w:r>
        <w:rPr>
          <w:rFonts w:ascii="Arial Unicode MS" w:cs="Arial Unicode MS" w:hAnsi="Arial Unicode MS" w:eastAsia="Arial Unicode MS" w:hint="cs"/>
          <w:b w:val="0"/>
          <w:bCs w:val="0"/>
          <w:i w:val="0"/>
          <w:iCs w:val="0"/>
          <w:rtl w:val="1"/>
        </w:rPr>
        <w:t>آب</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تهدید</w:t>
      </w:r>
      <w:r>
        <w:rPr>
          <w:rFonts w:ascii="Helvetica" w:hAnsi="Helvetica"/>
          <w:rtl w:val="0"/>
        </w:rPr>
        <w:t xml:space="preserve"> </w:t>
      </w:r>
      <w:r>
        <w:rPr>
          <w:rFonts w:ascii="Arial Unicode MS" w:cs="Arial Unicode MS" w:hAnsi="Arial Unicode MS" w:eastAsia="Arial Unicode MS" w:hint="cs"/>
          <w:b w:val="0"/>
          <w:bCs w:val="0"/>
          <w:i w:val="0"/>
          <w:iCs w:val="0"/>
          <w:rtl w:val="1"/>
        </w:rPr>
        <w:t>امنیتي</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rPr>
        <w:t>مرزهای</w:t>
      </w:r>
      <w:r>
        <w:rPr>
          <w:rFonts w:ascii="Helvetica" w:hAnsi="Helvetica"/>
          <w:rtl w:val="0"/>
        </w:rPr>
        <w:t xml:space="preserve"> </w:t>
      </w:r>
      <w:r>
        <w:rPr>
          <w:rFonts w:ascii="Arial Unicode MS" w:cs="Arial Unicode MS" w:hAnsi="Arial Unicode MS" w:eastAsia="Arial Unicode MS" w:hint="cs"/>
          <w:b w:val="0"/>
          <w:bCs w:val="0"/>
          <w:i w:val="0"/>
          <w:iCs w:val="0"/>
          <w:rtl w:val="1"/>
        </w:rPr>
        <w:t>کشور</w:t>
      </w:r>
      <w:r>
        <w:rPr>
          <w:rFonts w:ascii="Helvetica" w:hAnsi="Helvetica"/>
          <w:rtl w:val="0"/>
        </w:rPr>
        <w:t xml:space="preserve">. </w:t>
      </w:r>
      <w:r>
        <w:rPr>
          <w:rFonts w:ascii="Arial Unicode MS" w:cs="Arial Unicode MS" w:hAnsi="Arial Unicode MS" w:eastAsia="Arial Unicode MS" w:hint="cs"/>
          <w:b w:val="0"/>
          <w:bCs w:val="0"/>
          <w:i w:val="0"/>
          <w:iCs w:val="0"/>
          <w:rtl w:val="1"/>
        </w:rPr>
        <w:t>ناشر</w:t>
      </w:r>
      <w:r>
        <w:rPr>
          <w:rFonts w:ascii="Helvetica" w:hAnsi="Helvetica"/>
          <w:rtl w:val="0"/>
        </w:rPr>
        <w:t xml:space="preserve">: </w:t>
      </w:r>
      <w:r>
        <w:rPr>
          <w:rFonts w:ascii="Arial Unicode MS" w:cs="Arial Unicode MS" w:hAnsi="Arial Unicode MS" w:eastAsia="Arial Unicode MS" w:hint="cs"/>
          <w:b w:val="0"/>
          <w:bCs w:val="0"/>
          <w:i w:val="0"/>
          <w:iCs w:val="0"/>
          <w:rtl w:val="1"/>
        </w:rPr>
        <w:t>خود</w:t>
      </w:r>
      <w:r>
        <w:rPr>
          <w:rFonts w:ascii="Helvetica" w:hAnsi="Helvetica"/>
          <w:rtl w:val="0"/>
        </w:rPr>
        <w:t xml:space="preserve"> </w:t>
      </w:r>
      <w:r>
        <w:rPr>
          <w:rFonts w:ascii="Arial Unicode MS" w:cs="Arial Unicode MS" w:hAnsi="Arial Unicode MS" w:eastAsia="Arial Unicode MS" w:hint="cs"/>
          <w:b w:val="0"/>
          <w:bCs w:val="0"/>
          <w:i w:val="0"/>
          <w:iCs w:val="0"/>
          <w:rtl w:val="1"/>
        </w:rPr>
        <w:t>نویس</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20.</w:t>
        <w:tab/>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ملا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عبدالباقي</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۱۴۰۸</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هق</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تهذیب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الواجبات</w:t>
      </w:r>
      <w:r>
        <w:rPr>
          <w:rFonts w:ascii="Helvetica" w:hAnsi="Helvetica"/>
          <w:rtl w:val="0"/>
        </w:rPr>
        <w:t xml:space="preserve"> </w:t>
      </w:r>
      <w:r>
        <w:rPr>
          <w:rFonts w:ascii="Arial Unicode MS" w:cs="Arial Unicode MS" w:hAnsi="Arial Unicode MS" w:eastAsia="Arial Unicode MS" w:hint="cs"/>
          <w:b w:val="0"/>
          <w:bCs w:val="0"/>
          <w:i w:val="0"/>
          <w:iCs w:val="0"/>
          <w:rtl w:val="1"/>
        </w:rPr>
        <w:t>لتخریب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العادات</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کراچي</w:t>
      </w:r>
      <w:r>
        <w:rPr>
          <w:rFonts w:ascii="Helvetica" w:hAnsi="Helvetica"/>
          <w:rtl w:val="0"/>
        </w:rPr>
        <w:t>.</w:t>
      </w:r>
    </w:p>
    <w:p>
      <w:pPr>
        <w:pStyle w:val="Free Form"/>
        <w:spacing w:line="312" w:lineRule="auto"/>
        <w:ind w:left="720" w:right="360" w:firstLine="0"/>
        <w:jc w:val="right"/>
        <w:rPr>
          <w:rFonts w:ascii="Times New Roman" w:cs="Times New Roman" w:hAnsi="Times New Roman" w:eastAsia="Times New Roman"/>
        </w:rPr>
      </w:pPr>
    </w:p>
    <w:p>
      <w:pPr>
        <w:pStyle w:val="Free Form"/>
        <w:spacing w:line="312" w:lineRule="auto"/>
        <w:ind w:right="360" w:hanging="360"/>
        <w:jc w:val="right"/>
        <w:rPr>
          <w:rFonts w:ascii="Times New Roman" w:cs="Times New Roman" w:hAnsi="Times New Roman" w:eastAsia="Times New Roman"/>
        </w:rPr>
      </w:pPr>
      <w:r>
        <w:rPr>
          <w:rFonts w:ascii="Helvetica" w:hAnsi="Helvetica"/>
          <w:rtl w:val="0"/>
        </w:rPr>
        <w:t>21.</w:t>
        <w:tab/>
        <w:t xml:space="preserve">  </w:t>
      </w:r>
      <w:r>
        <w:rPr>
          <w:rFonts w:ascii="Arial Unicode MS" w:cs="Arial Unicode MS" w:hAnsi="Arial Unicode MS" w:eastAsia="Arial Unicode MS" w:hint="cs"/>
          <w:b w:val="0"/>
          <w:bCs w:val="0"/>
          <w:i w:val="0"/>
          <w:iCs w:val="0"/>
          <w:rtl w:val="1"/>
          <w:lang w:val="ar-SA" w:bidi="ar-SA"/>
        </w:rPr>
        <w:t>افق،</w:t>
      </w:r>
      <w:r>
        <w:rPr>
          <w:rFonts w:ascii="Helvetica" w:hAnsi="Helvetica"/>
          <w:rtl w:val="0"/>
        </w:rPr>
        <w:t xml:space="preserve"> </w:t>
      </w:r>
      <w:r>
        <w:rPr>
          <w:rFonts w:ascii="Arial Unicode MS" w:cs="Arial Unicode MS" w:hAnsi="Arial Unicode MS" w:eastAsia="Arial Unicode MS" w:hint="cs"/>
          <w:b w:val="0"/>
          <w:bCs w:val="0"/>
          <w:i w:val="0"/>
          <w:iCs w:val="0"/>
          <w:rtl w:val="1"/>
        </w:rPr>
        <w:t>ظاهر</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۱۳۶۷</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کورنی</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جوړښت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علومو</w:t>
      </w:r>
      <w:r>
        <w:rPr>
          <w:rFonts w:ascii="Helvetica" w:hAnsi="Helvetica"/>
          <w:rtl w:val="0"/>
        </w:rPr>
        <w:t xml:space="preserve"> </w:t>
      </w:r>
      <w:r>
        <w:rPr>
          <w:rFonts w:ascii="Arial Unicode MS" w:cs="Arial Unicode MS" w:hAnsi="Arial Unicode MS" w:eastAsia="Arial Unicode MS" w:hint="cs"/>
          <w:b w:val="0"/>
          <w:bCs w:val="0"/>
          <w:i w:val="0"/>
          <w:iCs w:val="0"/>
          <w:rtl w:val="1"/>
        </w:rPr>
        <w:t>اکاډمی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پښتو</w:t>
      </w:r>
      <w:r>
        <w:rPr>
          <w:rFonts w:ascii="Helvetica" w:hAnsi="Helvetica"/>
          <w:rtl w:val="0"/>
        </w:rPr>
        <w:t xml:space="preserve"> </w:t>
      </w:r>
      <w:r>
        <w:rPr>
          <w:rFonts w:ascii="Arial Unicode MS" w:cs="Arial Unicode MS" w:hAnsi="Arial Unicode MS" w:eastAsia="Arial Unicode MS" w:hint="cs"/>
          <w:b w:val="0"/>
          <w:bCs w:val="0"/>
          <w:i w:val="0"/>
          <w:iCs w:val="0"/>
          <w:rtl w:val="1"/>
        </w:rPr>
        <w:t>څیړنو</w:t>
      </w:r>
      <w:r>
        <w:rPr>
          <w:rFonts w:ascii="Helvetica" w:hAnsi="Helvetica"/>
          <w:rtl w:val="0"/>
        </w:rPr>
        <w:t xml:space="preserve"> </w:t>
      </w:r>
      <w:r>
        <w:rPr>
          <w:rFonts w:ascii="Arial Unicode MS" w:cs="Arial Unicode MS" w:hAnsi="Arial Unicode MS" w:eastAsia="Arial Unicode MS" w:hint="cs"/>
          <w:b w:val="0"/>
          <w:bCs w:val="0"/>
          <w:i w:val="0"/>
          <w:iCs w:val="0"/>
          <w:rtl w:val="1"/>
        </w:rPr>
        <w:t>نړیوال</w:t>
      </w:r>
      <w:r>
        <w:rPr>
          <w:rFonts w:ascii="Helvetica" w:hAnsi="Helvetica"/>
          <w:rtl w:val="0"/>
        </w:rPr>
        <w:t xml:space="preserve"> </w:t>
      </w:r>
      <w:r>
        <w:rPr>
          <w:rFonts w:ascii="Arial Unicode MS" w:cs="Arial Unicode MS" w:hAnsi="Arial Unicode MS" w:eastAsia="Arial Unicode MS" w:hint="cs"/>
          <w:b w:val="0"/>
          <w:bCs w:val="0"/>
          <w:i w:val="0"/>
          <w:iCs w:val="0"/>
          <w:rtl w:val="1"/>
        </w:rPr>
        <w:t>مرکز،</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۱۰۸</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left="720" w:right="360" w:firstLine="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22.</w:t>
        <w:tab/>
        <w:t xml:space="preserve">  </w:t>
      </w:r>
      <w:r>
        <w:rPr>
          <w:rFonts w:ascii="Arial Unicode MS" w:cs="Arial Unicode MS" w:hAnsi="Arial Unicode MS" w:eastAsia="Arial Unicode MS" w:hint="cs"/>
          <w:b w:val="0"/>
          <w:bCs w:val="0"/>
          <w:i w:val="0"/>
          <w:iCs w:val="0"/>
          <w:rtl w:val="1"/>
          <w:lang w:val="ar-SA" w:bidi="ar-SA"/>
        </w:rPr>
        <w:t>افق،</w:t>
      </w:r>
      <w:r>
        <w:rPr>
          <w:rFonts w:ascii="Helvetica" w:hAnsi="Helvetica"/>
          <w:rtl w:val="0"/>
        </w:rPr>
        <w:t xml:space="preserve"> </w:t>
      </w:r>
      <w:r>
        <w:rPr>
          <w:rFonts w:ascii="Arial Unicode MS" w:cs="Arial Unicode MS" w:hAnsi="Arial Unicode MS" w:eastAsia="Arial Unicode MS" w:hint="cs"/>
          <w:b w:val="0"/>
          <w:bCs w:val="0"/>
          <w:i w:val="0"/>
          <w:iCs w:val="0"/>
          <w:rtl w:val="1"/>
        </w:rPr>
        <w:t>ظاهر</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غلام</w:t>
      </w:r>
      <w:r>
        <w:rPr>
          <w:rFonts w:ascii="Helvetica" w:hAnsi="Helvetica"/>
          <w:rtl w:val="0"/>
        </w:rPr>
        <w:t xml:space="preserve"> </w:t>
      </w:r>
      <w:r>
        <w:rPr>
          <w:rFonts w:ascii="Arial Unicode MS" w:cs="Arial Unicode MS" w:hAnsi="Arial Unicode MS" w:eastAsia="Arial Unicode MS" w:hint="cs"/>
          <w:b w:val="0"/>
          <w:bCs w:val="0"/>
          <w:i w:val="0"/>
          <w:iCs w:val="0"/>
          <w:rtl w:val="1"/>
        </w:rPr>
        <w:t>حبیب</w:t>
      </w:r>
      <w:r>
        <w:rPr>
          <w:rFonts w:ascii="Helvetica" w:hAnsi="Helvetica"/>
          <w:rtl w:val="0"/>
        </w:rPr>
        <w:t xml:space="preserve"> </w:t>
      </w:r>
      <w:r>
        <w:rPr>
          <w:rFonts w:ascii="Arial Unicode MS" w:cs="Arial Unicode MS" w:hAnsi="Arial Unicode MS" w:eastAsia="Arial Unicode MS" w:hint="cs"/>
          <w:b w:val="0"/>
          <w:bCs w:val="0"/>
          <w:i w:val="0"/>
          <w:iCs w:val="0"/>
          <w:rtl w:val="1"/>
        </w:rPr>
        <w:t>پوپل،</w:t>
      </w:r>
      <w:r>
        <w:rPr>
          <w:rFonts w:ascii="Helvetica" w:hAnsi="Helvetica"/>
          <w:rtl w:val="0"/>
        </w:rPr>
        <w:t xml:space="preserve"> </w:t>
      </w:r>
      <w:r>
        <w:rPr>
          <w:rFonts w:ascii="Arial Unicode MS" w:cs="Arial Unicode MS" w:hAnsi="Arial Unicode MS" w:eastAsia="Arial Unicode MS" w:hint="cs"/>
          <w:b w:val="0"/>
          <w:bCs w:val="0"/>
          <w:i w:val="0"/>
          <w:iCs w:val="0"/>
          <w:rtl w:val="1"/>
        </w:rPr>
        <w:t>۱۳۷۵</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پر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احمدشاهي</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باندي</w:t>
      </w:r>
      <w:r>
        <w:rPr>
          <w:rFonts w:ascii="Helvetica" w:hAnsi="Helvetica"/>
          <w:rtl w:val="0"/>
        </w:rPr>
        <w:t xml:space="preserve"> </w:t>
      </w:r>
      <w:r>
        <w:rPr>
          <w:rFonts w:ascii="Arial Unicode MS" w:cs="Arial Unicode MS" w:hAnsi="Arial Unicode MS" w:eastAsia="Arial Unicode MS" w:hint="cs"/>
          <w:b w:val="0"/>
          <w:bCs w:val="0"/>
          <w:i w:val="0"/>
          <w:iCs w:val="0"/>
          <w:rtl w:val="1"/>
        </w:rPr>
        <w:t>یوه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لنډه</w:t>
      </w:r>
      <w:r>
        <w:rPr>
          <w:rFonts w:ascii="Helvetica" w:hAnsi="Helvetica"/>
          <w:rtl w:val="0"/>
        </w:rPr>
        <w:t xml:space="preserve"> </w:t>
      </w:r>
      <w:r>
        <w:rPr>
          <w:rFonts w:ascii="Arial Unicode MS" w:cs="Arial Unicode MS" w:hAnsi="Arial Unicode MS" w:eastAsia="Arial Unicode MS" w:hint="cs"/>
          <w:b w:val="0"/>
          <w:bCs w:val="0"/>
          <w:i w:val="0"/>
          <w:iCs w:val="0"/>
          <w:rtl w:val="1"/>
        </w:rPr>
        <w:t>کره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ادبي،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تاریخي،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انتقادي</w:t>
      </w:r>
      <w:r>
        <w:rPr>
          <w:rFonts w:ascii="Helvetica" w:hAnsi="Helvetica"/>
          <w:rtl w:val="0"/>
        </w:rPr>
        <w:t xml:space="preserve"> </w:t>
      </w:r>
      <w:r>
        <w:rPr>
          <w:rFonts w:ascii="Arial Unicode MS" w:cs="Arial Unicode MS" w:hAnsi="Arial Unicode MS" w:eastAsia="Arial Unicode MS" w:hint="cs"/>
          <w:b w:val="0"/>
          <w:bCs w:val="0"/>
          <w:i w:val="0"/>
          <w:iCs w:val="0"/>
          <w:rtl w:val="1"/>
        </w:rPr>
        <w:t>کتنه</w:t>
      </w:r>
      <w:r>
        <w:rPr>
          <w:rFonts w:ascii="Helvetica" w:hAnsi="Helvetica"/>
          <w:rtl w:val="0"/>
        </w:rPr>
        <w:t xml:space="preserve">. </w:t>
      </w:r>
      <w:r>
        <w:rPr>
          <w:rFonts w:ascii="Arial Unicode MS" w:cs="Arial Unicode MS" w:hAnsi="Arial Unicode MS" w:eastAsia="Arial Unicode MS" w:hint="cs"/>
          <w:b w:val="0"/>
          <w:bCs w:val="0"/>
          <w:i w:val="0"/>
          <w:iCs w:val="0"/>
          <w:rtl w:val="1"/>
        </w:rPr>
        <w:t>کاناډا</w:t>
      </w:r>
      <w:r>
        <w:rPr>
          <w:rFonts w:ascii="Helvetica" w:hAnsi="Helvetica"/>
          <w:rtl w:val="0"/>
        </w:rPr>
        <w:t xml:space="preserve">. </w:t>
      </w:r>
      <w:r>
        <w:rPr>
          <w:rFonts w:ascii="Arial Unicode MS" w:cs="Arial Unicode MS" w:hAnsi="Arial Unicode MS" w:eastAsia="Arial Unicode MS" w:hint="cs"/>
          <w:b w:val="0"/>
          <w:bCs w:val="0"/>
          <w:i w:val="0"/>
          <w:iCs w:val="0"/>
          <w:rtl w:val="1"/>
        </w:rPr>
        <w:t>۹۲</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left="720" w:right="360" w:firstLine="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23.</w:t>
        <w:tab/>
        <w:t xml:space="preserve">   </w:t>
      </w:r>
      <w:r>
        <w:rPr>
          <w:rFonts w:ascii="Arial Unicode MS" w:cs="Arial Unicode MS" w:hAnsi="Arial Unicode MS" w:eastAsia="Arial Unicode MS" w:hint="cs"/>
          <w:b w:val="0"/>
          <w:bCs w:val="0"/>
          <w:i w:val="0"/>
          <w:iCs w:val="0"/>
          <w:rtl w:val="1"/>
          <w:lang w:val="ar-SA" w:bidi="ar-SA"/>
        </w:rPr>
        <w:t>الفنستون،</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مونسټوارټ</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۱۳۵۹</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سلطنت</w:t>
      </w:r>
      <w:r>
        <w:rPr>
          <w:rFonts w:ascii="Helvetica" w:hAnsi="Helvetica"/>
          <w:rtl w:val="0"/>
        </w:rPr>
        <w:t xml:space="preserve"> </w:t>
      </w:r>
      <w:r>
        <w:rPr>
          <w:rFonts w:ascii="Arial Unicode MS" w:cs="Arial Unicode MS" w:hAnsi="Arial Unicode MS" w:eastAsia="Arial Unicode MS" w:hint="cs"/>
          <w:b w:val="0"/>
          <w:bCs w:val="0"/>
          <w:i w:val="0"/>
          <w:iCs w:val="0"/>
          <w:rtl w:val="1"/>
        </w:rPr>
        <w:t>بیان</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لومړی</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دوهم</w:t>
      </w:r>
      <w:r>
        <w:rPr>
          <w:rFonts w:ascii="Helvetica" w:hAnsi="Helvetica"/>
          <w:rtl w:val="0"/>
        </w:rPr>
        <w:t xml:space="preserve"> </w:t>
      </w:r>
      <w:r>
        <w:rPr>
          <w:rFonts w:ascii="Arial Unicode MS" w:cs="Arial Unicode MS" w:hAnsi="Arial Unicode MS" w:eastAsia="Arial Unicode MS" w:hint="cs"/>
          <w:b w:val="0"/>
          <w:bCs w:val="0"/>
          <w:i w:val="0"/>
          <w:iCs w:val="0"/>
          <w:rtl w:val="1"/>
        </w:rPr>
        <w:t>ټوک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انګلیسی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مونستوارت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الفنستون</w:t>
      </w:r>
      <w:r>
        <w:rPr>
          <w:rFonts w:ascii="Helvetica" w:hAnsi="Helvetica"/>
          <w:rtl w:val="0"/>
        </w:rPr>
        <w:t xml:space="preserve"> </w:t>
      </w:r>
      <w:r>
        <w:rPr>
          <w:rFonts w:ascii="Arial Unicode MS" w:cs="Arial Unicode MS" w:hAnsi="Arial Unicode MS" w:eastAsia="Arial Unicode MS" w:hint="cs"/>
          <w:b w:val="0"/>
          <w:bCs w:val="0"/>
          <w:i w:val="0"/>
          <w:iCs w:val="0"/>
          <w:rtl w:val="1"/>
        </w:rPr>
        <w:t>لیکلی،</w:t>
      </w:r>
      <w:r>
        <w:rPr>
          <w:rFonts w:ascii="Helvetica" w:hAnsi="Helvetica"/>
          <w:rtl w:val="0"/>
        </w:rPr>
        <w:t xml:space="preserve"> </w:t>
      </w:r>
      <w:r>
        <w:rPr>
          <w:rFonts w:ascii="Arial Unicode MS" w:cs="Arial Unicode MS" w:hAnsi="Arial Unicode MS" w:eastAsia="Arial Unicode MS" w:hint="cs"/>
          <w:b w:val="0"/>
          <w:bCs w:val="0"/>
          <w:i w:val="0"/>
          <w:iCs w:val="0"/>
          <w:rtl w:val="1"/>
        </w:rPr>
        <w:t>داکترحسن</w:t>
      </w:r>
      <w:r>
        <w:rPr>
          <w:rFonts w:ascii="Helvetica" w:hAnsi="Helvetica"/>
          <w:rtl w:val="0"/>
        </w:rPr>
        <w:t xml:space="preserve"> </w:t>
      </w:r>
      <w:r>
        <w:rPr>
          <w:rFonts w:ascii="Arial Unicode MS" w:cs="Arial Unicode MS" w:hAnsi="Arial Unicode MS" w:eastAsia="Arial Unicode MS" w:hint="cs"/>
          <w:b w:val="0"/>
          <w:bCs w:val="0"/>
          <w:i w:val="0"/>
          <w:iCs w:val="0"/>
          <w:rtl w:val="1"/>
        </w:rPr>
        <w:t>کاکړ</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نصرالله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سوبمن</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پښتو</w:t>
      </w:r>
      <w:r>
        <w:rPr>
          <w:rFonts w:ascii="Helvetica" w:hAnsi="Helvetica"/>
          <w:rtl w:val="0"/>
        </w:rPr>
        <w:t xml:space="preserve"> </w:t>
      </w:r>
      <w:r>
        <w:rPr>
          <w:rFonts w:ascii="Arial Unicode MS" w:cs="Arial Unicode MS" w:hAnsi="Arial Unicode MS" w:eastAsia="Arial Unicode MS" w:hint="cs"/>
          <w:b w:val="0"/>
          <w:bCs w:val="0"/>
          <w:i w:val="0"/>
          <w:iCs w:val="0"/>
          <w:rtl w:val="1"/>
        </w:rPr>
        <w:t>ژباړلی</w:t>
      </w:r>
      <w:r>
        <w:rPr>
          <w:rFonts w:ascii="Helvetica" w:hAnsi="Helvetica"/>
          <w:rtl w:val="0"/>
        </w:rPr>
        <w:t xml:space="preserve"> </w:t>
      </w:r>
      <w:r>
        <w:rPr>
          <w:rFonts w:ascii="Arial Unicode MS" w:cs="Arial Unicode MS" w:hAnsi="Arial Unicode MS" w:eastAsia="Arial Unicode MS" w:hint="cs"/>
          <w:b w:val="0"/>
          <w:bCs w:val="0"/>
          <w:i w:val="0"/>
          <w:iCs w:val="0"/>
          <w:rtl w:val="1"/>
        </w:rPr>
        <w:t>دی</w:t>
      </w:r>
      <w:r>
        <w:rPr>
          <w:rFonts w:ascii="Helvetica" w:hAnsi="Helvetica"/>
          <w:rtl w:val="0"/>
        </w:rPr>
        <w:t>.</w:t>
      </w:r>
    </w:p>
    <w:p>
      <w:pPr>
        <w:pStyle w:val="Free Form"/>
        <w:spacing w:line="312" w:lineRule="auto"/>
        <w:ind w:left="720" w:right="360" w:firstLine="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24.</w:t>
        <w:tab/>
        <w:t xml:space="preserve">   </w:t>
      </w:r>
      <w:r>
        <w:rPr>
          <w:rFonts w:ascii="Arial Unicode MS" w:cs="Arial Unicode MS" w:hAnsi="Arial Unicode MS" w:eastAsia="Arial Unicode MS" w:hint="cs"/>
          <w:b w:val="0"/>
          <w:bCs w:val="0"/>
          <w:i w:val="0"/>
          <w:iCs w:val="0"/>
          <w:rtl w:val="1"/>
        </w:rPr>
        <w:t>اکشن</w:t>
      </w:r>
      <w:r>
        <w:rPr>
          <w:rFonts w:ascii="Helvetica" w:hAnsi="Helvetica"/>
          <w:rtl w:val="0"/>
        </w:rPr>
        <w:t xml:space="preserve"> </w:t>
      </w:r>
      <w:r>
        <w:rPr>
          <w:rFonts w:ascii="Arial Unicode MS" w:cs="Arial Unicode MS" w:hAnsi="Arial Unicode MS" w:eastAsia="Arial Unicode MS" w:hint="cs"/>
          <w:b w:val="0"/>
          <w:bCs w:val="0"/>
          <w:i w:val="0"/>
          <w:iCs w:val="0"/>
          <w:rtl w:val="1"/>
        </w:rPr>
        <w:t>ایډ،</w:t>
      </w:r>
      <w:r>
        <w:rPr>
          <w:rFonts w:ascii="Helvetica" w:hAnsi="Helvetica"/>
          <w:rtl w:val="0"/>
        </w:rPr>
        <w:t xml:space="preserve"> </w:t>
      </w:r>
      <w:r>
        <w:rPr>
          <w:rFonts w:ascii="Arial Unicode MS" w:cs="Arial Unicode MS" w:hAnsi="Arial Unicode MS" w:eastAsia="Arial Unicode MS" w:hint="cs"/>
          <w:b w:val="0"/>
          <w:bCs w:val="0"/>
          <w:i w:val="0"/>
          <w:iCs w:val="0"/>
          <w:rtl w:val="1"/>
        </w:rPr>
        <w:t>۲۰۰۸م</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لارو</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کوڅو</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کارکوونکو</w:t>
      </w:r>
      <w:r>
        <w:rPr>
          <w:rFonts w:ascii="Helvetica" w:hAnsi="Helvetica"/>
          <w:rtl w:val="0"/>
        </w:rPr>
        <w:t xml:space="preserve"> </w:t>
      </w:r>
      <w:r>
        <w:rPr>
          <w:rFonts w:ascii="Arial Unicode MS" w:cs="Arial Unicode MS" w:hAnsi="Arial Unicode MS" w:eastAsia="Arial Unicode MS" w:hint="cs"/>
          <w:b w:val="0"/>
          <w:bCs w:val="0"/>
          <w:i w:val="0"/>
          <w:iCs w:val="0"/>
          <w:rtl w:val="1"/>
        </w:rPr>
        <w:t>ماشومانو</w:t>
      </w:r>
      <w:r>
        <w:rPr>
          <w:rFonts w:ascii="Helvetica" w:hAnsi="Helvetica"/>
          <w:rtl w:val="0"/>
        </w:rPr>
        <w:t xml:space="preserve"> </w:t>
      </w:r>
      <w:r>
        <w:rPr>
          <w:rFonts w:ascii="Arial Unicode MS" w:cs="Arial Unicode MS" w:hAnsi="Arial Unicode MS" w:eastAsia="Arial Unicode MS" w:hint="cs"/>
          <w:b w:val="0"/>
          <w:bCs w:val="0"/>
          <w:i w:val="0"/>
          <w:iCs w:val="0"/>
          <w:rtl w:val="1"/>
        </w:rPr>
        <w:t>ارزیابي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ښار</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سپین</w:t>
      </w:r>
      <w:r>
        <w:rPr>
          <w:rFonts w:ascii="Helvetica" w:hAnsi="Helvetica"/>
          <w:rtl w:val="0"/>
        </w:rPr>
        <w:t xml:space="preserve"> </w:t>
      </w:r>
      <w:r>
        <w:rPr>
          <w:rFonts w:ascii="Arial Unicode MS" w:cs="Arial Unicode MS" w:hAnsi="Arial Unicode MS" w:eastAsia="Arial Unicode MS" w:hint="cs"/>
          <w:b w:val="0"/>
          <w:bCs w:val="0"/>
          <w:i w:val="0"/>
          <w:iCs w:val="0"/>
          <w:rtl w:val="1"/>
        </w:rPr>
        <w:t>بولدک</w:t>
      </w:r>
      <w:r>
        <w:rPr>
          <w:rFonts w:ascii="Helvetica" w:hAnsi="Helvetica"/>
          <w:rtl w:val="0"/>
        </w:rPr>
        <w:t xml:space="preserve"> </w:t>
      </w:r>
      <w:r>
        <w:rPr>
          <w:rFonts w:ascii="Arial Unicode MS" w:cs="Arial Unicode MS" w:hAnsi="Arial Unicode MS" w:eastAsia="Arial Unicode MS" w:hint="cs"/>
          <w:b w:val="0"/>
          <w:bCs w:val="0"/>
          <w:i w:val="0"/>
          <w:iCs w:val="0"/>
          <w:rtl w:val="1"/>
        </w:rPr>
        <w:t>کي</w:t>
      </w:r>
      <w:r>
        <w:rPr>
          <w:rFonts w:ascii="Helvetica" w:hAnsi="Helvetica"/>
          <w:rtl w:val="0"/>
        </w:rPr>
        <w:t xml:space="preserve">. </w:t>
      </w:r>
      <w:r>
        <w:rPr>
          <w:rFonts w:ascii="Arial Unicode MS" w:cs="Arial Unicode MS" w:hAnsi="Arial Unicode MS" w:eastAsia="Arial Unicode MS" w:hint="cs"/>
          <w:b w:val="0"/>
          <w:bCs w:val="0"/>
          <w:i w:val="0"/>
          <w:iCs w:val="0"/>
          <w:rtl w:val="1"/>
        </w:rPr>
        <w:t>اکشن</w:t>
      </w:r>
      <w:r>
        <w:rPr>
          <w:rFonts w:ascii="Helvetica" w:hAnsi="Helvetica"/>
          <w:rtl w:val="0"/>
        </w:rPr>
        <w:t xml:space="preserve"> </w:t>
      </w:r>
      <w:r>
        <w:rPr>
          <w:rFonts w:ascii="Arial Unicode MS" w:cs="Arial Unicode MS" w:hAnsi="Arial Unicode MS" w:eastAsia="Arial Unicode MS" w:hint="cs"/>
          <w:b w:val="0"/>
          <w:bCs w:val="0"/>
          <w:i w:val="0"/>
          <w:iCs w:val="0"/>
          <w:rtl w:val="1"/>
        </w:rPr>
        <w:t>ایډ</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۷۰</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p>
    <w:p>
      <w:pPr>
        <w:pStyle w:val="Free Form"/>
        <w:spacing w:line="312" w:lineRule="auto"/>
        <w:ind w:left="720" w:right="360" w:firstLine="0"/>
        <w:jc w:val="left"/>
        <w:rPr>
          <w:rFonts w:ascii="Arial" w:cs="Arial" w:hAnsi="Arial" w:eastAsia="Arial"/>
          <w:b w:val="1"/>
          <w:bCs w:val="1"/>
        </w:rPr>
      </w:pPr>
    </w:p>
    <w:p>
      <w:pPr>
        <w:pStyle w:val="Free Form"/>
        <w:spacing w:line="312" w:lineRule="auto"/>
        <w:ind w:right="360" w:hanging="360"/>
        <w:jc w:val="right"/>
        <w:rPr>
          <w:rFonts w:ascii="Arial" w:cs="Arial" w:hAnsi="Arial" w:eastAsia="Arial"/>
        </w:rPr>
      </w:pPr>
      <w:r>
        <w:rPr>
          <w:rFonts w:ascii="Helvetica" w:hAnsi="Helvetica"/>
          <w:rtl w:val="0"/>
        </w:rPr>
        <w:t>25.</w:t>
        <w:tab/>
        <w:t xml:space="preserve">   </w:t>
      </w:r>
      <w:r>
        <w:rPr>
          <w:rFonts w:ascii="Arial Unicode MS" w:cs="Arial Unicode MS" w:hAnsi="Arial Unicode MS" w:eastAsia="Arial Unicode MS" w:hint="cs"/>
          <w:b w:val="0"/>
          <w:bCs w:val="0"/>
          <w:i w:val="0"/>
          <w:iCs w:val="0"/>
          <w:rtl w:val="1"/>
        </w:rPr>
        <w:t>امیري،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غلام</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رحمان</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۱۳۶۵</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تصویري</w:t>
      </w:r>
      <w:r>
        <w:rPr>
          <w:rFonts w:ascii="Helvetica" w:hAnsi="Helvetica"/>
          <w:rtl w:val="0"/>
        </w:rPr>
        <w:t xml:space="preserve"> </w:t>
      </w:r>
      <w:r>
        <w:rPr>
          <w:rFonts w:ascii="Arial Unicode MS" w:cs="Arial Unicode MS" w:hAnsi="Arial Unicode MS" w:eastAsia="Arial Unicode MS" w:hint="cs"/>
          <w:b w:val="0"/>
          <w:bCs w:val="0"/>
          <w:i w:val="0"/>
          <w:iCs w:val="0"/>
          <w:rtl w:val="1"/>
        </w:rPr>
        <w:t>از</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زندګاني</w:t>
      </w:r>
      <w:r>
        <w:rPr>
          <w:rFonts w:ascii="Helvetica" w:hAnsi="Helvetica"/>
          <w:rtl w:val="0"/>
        </w:rPr>
        <w:t xml:space="preserve"> </w:t>
      </w:r>
      <w:r>
        <w:rPr>
          <w:rFonts w:ascii="Arial Unicode MS" w:cs="Arial Unicode MS" w:hAnsi="Arial Unicode MS" w:eastAsia="Arial Unicode MS" w:hint="cs"/>
          <w:b w:val="0"/>
          <w:bCs w:val="0"/>
          <w:i w:val="0"/>
          <w:iCs w:val="0"/>
          <w:rtl w:val="1"/>
        </w:rPr>
        <w:t>مردم</w:t>
      </w:r>
      <w:r>
        <w:rPr>
          <w:rFonts w:ascii="Helvetica" w:hAnsi="Helvetica"/>
          <w:rtl w:val="0"/>
        </w:rPr>
        <w:t xml:space="preserve"> </w:t>
      </w:r>
      <w:r>
        <w:rPr>
          <w:rFonts w:ascii="Arial Unicode MS" w:cs="Arial Unicode MS" w:hAnsi="Arial Unicode MS" w:eastAsia="Arial Unicode MS" w:hint="cs"/>
          <w:b w:val="0"/>
          <w:bCs w:val="0"/>
          <w:i w:val="0"/>
          <w:iCs w:val="0"/>
          <w:rtl w:val="1"/>
        </w:rPr>
        <w:t>بلوچ</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rPr>
        <w:t>نیمروز</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هلمند</w:t>
      </w:r>
      <w:r>
        <w:rPr>
          <w:rFonts w:ascii="Helvetica" w:hAnsi="Helvetica"/>
          <w:rtl w:val="0"/>
        </w:rPr>
        <w:t xml:space="preserve"> </w:t>
      </w:r>
      <w:r>
        <w:rPr>
          <w:rFonts w:ascii="Arial Unicode MS" w:cs="Arial Unicode MS" w:hAnsi="Arial Unicode MS" w:eastAsia="Arial Unicode MS" w:hint="cs"/>
          <w:b w:val="0"/>
          <w:bCs w:val="0"/>
          <w:i w:val="0"/>
          <w:iCs w:val="0"/>
          <w:rtl w:val="1"/>
        </w:rPr>
        <w:t>سفلی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قبل</w:t>
      </w:r>
      <w:r>
        <w:rPr>
          <w:rFonts w:ascii="Helvetica" w:hAnsi="Helvetica"/>
          <w:rtl w:val="0"/>
        </w:rPr>
        <w:t xml:space="preserve"> </w:t>
      </w:r>
      <w:r>
        <w:rPr>
          <w:rFonts w:ascii="Arial Unicode MS" w:cs="Arial Unicode MS" w:hAnsi="Arial Unicode MS" w:eastAsia="Arial Unicode MS" w:hint="cs"/>
          <w:b w:val="0"/>
          <w:bCs w:val="0"/>
          <w:i w:val="0"/>
          <w:iCs w:val="0"/>
          <w:rtl w:val="1"/>
        </w:rPr>
        <w:t>از</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انقلاب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ثور</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اکادمی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جمهوري</w:t>
      </w:r>
      <w:r>
        <w:rPr>
          <w:rFonts w:ascii="Helvetica" w:hAnsi="Helvetica"/>
          <w:rtl w:val="0"/>
        </w:rPr>
        <w:t xml:space="preserve"> </w:t>
      </w:r>
      <w:r>
        <w:rPr>
          <w:rFonts w:ascii="Arial Unicode MS" w:cs="Arial Unicode MS" w:hAnsi="Arial Unicode MS" w:eastAsia="Arial Unicode MS" w:hint="cs"/>
          <w:b w:val="0"/>
          <w:bCs w:val="0"/>
          <w:i w:val="0"/>
          <w:iCs w:val="0"/>
          <w:rtl w:val="1"/>
        </w:rPr>
        <w:t>دموکراتیک</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۲۳۵</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left="720" w:right="360" w:firstLine="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26.</w:t>
        <w:tab/>
        <w:t xml:space="preserve">   </w:t>
      </w:r>
      <w:r>
        <w:rPr>
          <w:rFonts w:ascii="Arial Unicode MS" w:cs="Arial Unicode MS" w:hAnsi="Arial Unicode MS" w:eastAsia="Arial Unicode MS" w:hint="cs"/>
          <w:b w:val="0"/>
          <w:bCs w:val="0"/>
          <w:i w:val="0"/>
          <w:iCs w:val="0"/>
          <w:rtl w:val="1"/>
        </w:rPr>
        <w:t>امیري،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غلام</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رحمان</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۱۳۵۶</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یک</w:t>
      </w:r>
      <w:r>
        <w:rPr>
          <w:rFonts w:ascii="Helvetica" w:hAnsi="Helvetica"/>
          <w:rtl w:val="0"/>
        </w:rPr>
        <w:t xml:space="preserve"> </w:t>
      </w:r>
      <w:r>
        <w:rPr>
          <w:rFonts w:ascii="Arial Unicode MS" w:cs="Arial Unicode MS" w:hAnsi="Arial Unicode MS" w:eastAsia="Arial Unicode MS" w:hint="cs"/>
          <w:b w:val="0"/>
          <w:bCs w:val="0"/>
          <w:i w:val="0"/>
          <w:iCs w:val="0"/>
          <w:rtl w:val="1"/>
        </w:rPr>
        <w:t>تصویر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معاصر</w:t>
      </w:r>
      <w:r>
        <w:rPr>
          <w:rFonts w:ascii="Helvetica" w:hAnsi="Helvetica"/>
          <w:rtl w:val="0"/>
        </w:rPr>
        <w:t xml:space="preserve"> </w:t>
      </w:r>
      <w:r>
        <w:rPr>
          <w:rFonts w:ascii="Arial Unicode MS" w:cs="Arial Unicode MS" w:hAnsi="Arial Unicode MS" w:eastAsia="Arial Unicode MS" w:hint="cs"/>
          <w:b w:val="0"/>
          <w:bCs w:val="0"/>
          <w:i w:val="0"/>
          <w:iCs w:val="0"/>
          <w:rtl w:val="1"/>
        </w:rPr>
        <w:t>از</w:t>
      </w:r>
      <w:r>
        <w:rPr>
          <w:rFonts w:ascii="Helvetica" w:hAnsi="Helvetica"/>
          <w:rtl w:val="0"/>
        </w:rPr>
        <w:t xml:space="preserve"> </w:t>
      </w:r>
      <w:r>
        <w:rPr>
          <w:rFonts w:ascii="Arial Unicode MS" w:cs="Arial Unicode MS" w:hAnsi="Arial Unicode MS" w:eastAsia="Arial Unicode MS" w:hint="cs"/>
          <w:b w:val="0"/>
          <w:bCs w:val="0"/>
          <w:i w:val="0"/>
          <w:iCs w:val="0"/>
          <w:rtl w:val="1"/>
        </w:rPr>
        <w:t>سیستان</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۱۹۰</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p>
    <w:p>
      <w:pPr>
        <w:pStyle w:val="Free Form"/>
        <w:spacing w:line="312" w:lineRule="auto"/>
        <w:ind w:left="720" w:right="360" w:firstLine="0"/>
        <w:jc w:val="right"/>
        <w:rPr>
          <w:rFonts w:ascii="Times New Roman" w:cs="Times New Roman" w:hAnsi="Times New Roman" w:eastAsia="Times New Roman"/>
        </w:rPr>
      </w:pPr>
      <w:r>
        <w:rPr>
          <w:rFonts w:ascii="Arial" w:hAnsi="Arial"/>
          <w:rtl w:val="0"/>
        </w:rPr>
        <w:t xml:space="preserve">  </w:t>
      </w:r>
    </w:p>
    <w:p>
      <w:pPr>
        <w:pStyle w:val="Free Form"/>
        <w:spacing w:line="312" w:lineRule="auto"/>
        <w:ind w:right="360" w:hanging="360"/>
        <w:jc w:val="right"/>
        <w:rPr>
          <w:rFonts w:ascii="Arial" w:cs="Arial" w:hAnsi="Arial" w:eastAsia="Arial"/>
        </w:rPr>
      </w:pPr>
      <w:r>
        <w:rPr>
          <w:rFonts w:ascii="Helvetica" w:hAnsi="Helvetica"/>
          <w:rtl w:val="0"/>
        </w:rPr>
        <w:t>27.</w:t>
        <w:tab/>
        <w:t xml:space="preserve">   </w:t>
      </w:r>
      <w:r>
        <w:rPr>
          <w:rFonts w:ascii="Arial Unicode MS" w:cs="Arial Unicode MS" w:hAnsi="Arial Unicode MS" w:eastAsia="Arial Unicode MS" w:hint="cs"/>
          <w:b w:val="0"/>
          <w:bCs w:val="0"/>
          <w:i w:val="0"/>
          <w:iCs w:val="0"/>
          <w:rtl w:val="1"/>
        </w:rPr>
        <w:t>امین،</w:t>
      </w:r>
      <w:r>
        <w:rPr>
          <w:rFonts w:ascii="Helvetica" w:hAnsi="Helvetica"/>
          <w:rtl w:val="0"/>
        </w:rPr>
        <w:t xml:space="preserve"> </w:t>
      </w:r>
      <w:r>
        <w:rPr>
          <w:rFonts w:ascii="Arial Unicode MS" w:cs="Arial Unicode MS" w:hAnsi="Arial Unicode MS" w:eastAsia="Arial Unicode MS" w:hint="cs"/>
          <w:b w:val="0"/>
          <w:bCs w:val="0"/>
          <w:i w:val="0"/>
          <w:iCs w:val="0"/>
          <w:rtl w:val="1"/>
        </w:rPr>
        <w:t>امین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الله</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hint="default"/>
          <w:rtl w:val="1"/>
        </w:rPr>
        <w:t>‌</w:t>
      </w:r>
      <w:r>
        <w:rPr>
          <w:rFonts w:ascii="Arial Unicode MS" w:cs="Arial Unicode MS" w:hAnsi="Arial Unicode MS" w:eastAsia="Arial Unicode MS" w:hint="cs"/>
          <w:b w:val="0"/>
          <w:bCs w:val="0"/>
          <w:i w:val="0"/>
          <w:iCs w:val="0"/>
          <w:rtl w:val="1"/>
        </w:rPr>
        <w:t>۱۳۵۰</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مؤسسات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صنعتي</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rPr>
        <w:t>قندهار</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۵۸</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left="720" w:right="360" w:firstLine="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28.</w:t>
        <w:tab/>
        <w:t xml:space="preserve">   </w:t>
      </w:r>
      <w:r>
        <w:rPr>
          <w:rFonts w:ascii="Arial Unicode MS" w:cs="Arial Unicode MS" w:hAnsi="Arial Unicode MS" w:eastAsia="Arial Unicode MS" w:hint="cs"/>
          <w:b w:val="0"/>
          <w:bCs w:val="0"/>
          <w:i w:val="0"/>
          <w:iCs w:val="0"/>
          <w:rtl w:val="1"/>
          <w:lang w:val="ar-SA" w:bidi="ar-SA"/>
        </w:rPr>
        <w:t>انصاري،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فاروق</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hint="default"/>
          <w:rtl w:val="1"/>
        </w:rPr>
        <w:t>‌</w:t>
      </w:r>
      <w:r>
        <w:rPr>
          <w:rFonts w:ascii="Arial Unicode MS" w:cs="Arial Unicode MS" w:hAnsi="Arial Unicode MS" w:eastAsia="Arial Unicode MS" w:hint="cs"/>
          <w:b w:val="0"/>
          <w:bCs w:val="0"/>
          <w:i w:val="0"/>
          <w:iCs w:val="0"/>
          <w:rtl w:val="1"/>
        </w:rPr>
        <w:t>۱۳۸۰</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اوضاع</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سیاسي،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اجتماعي</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جغرافیای</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تاریخی</w:t>
      </w:r>
      <w:r>
        <w:rPr>
          <w:rFonts w:ascii="Helvetica" w:hAnsi="Helvetica"/>
          <w:rtl w:val="0"/>
        </w:rPr>
        <w:t xml:space="preserve"> </w:t>
      </w:r>
      <w:r>
        <w:rPr>
          <w:rFonts w:ascii="Arial Unicode MS" w:cs="Arial Unicode MS" w:hAnsi="Arial Unicode MS" w:eastAsia="Arial Unicode MS" w:hint="cs"/>
          <w:b w:val="0"/>
          <w:bCs w:val="0"/>
          <w:i w:val="0"/>
          <w:iCs w:val="0"/>
          <w:rtl w:val="1"/>
        </w:rPr>
        <w:t>قندهار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بعد</w:t>
      </w:r>
      <w:r>
        <w:rPr>
          <w:rFonts w:ascii="Helvetica" w:hAnsi="Helvetica"/>
          <w:rtl w:val="0"/>
        </w:rPr>
        <w:t xml:space="preserve"> </w:t>
      </w:r>
      <w:r>
        <w:rPr>
          <w:rFonts w:ascii="Arial Unicode MS" w:cs="Arial Unicode MS" w:hAnsi="Arial Unicode MS" w:eastAsia="Arial Unicode MS" w:hint="cs"/>
          <w:b w:val="0"/>
          <w:bCs w:val="0"/>
          <w:i w:val="0"/>
          <w:iCs w:val="0"/>
          <w:rtl w:val="1"/>
        </w:rPr>
        <w:t>از</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اسلام</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تا</w:t>
      </w:r>
      <w:r>
        <w:rPr>
          <w:rFonts w:ascii="Helvetica" w:hAnsi="Helvetica"/>
          <w:rtl w:val="0"/>
        </w:rPr>
        <w:t xml:space="preserve"> </w:t>
      </w:r>
      <w:r>
        <w:rPr>
          <w:rFonts w:ascii="Arial Unicode MS" w:cs="Arial Unicode MS" w:hAnsi="Arial Unicode MS" w:eastAsia="Arial Unicode MS" w:hint="cs"/>
          <w:b w:val="0"/>
          <w:bCs w:val="0"/>
          <w:i w:val="0"/>
          <w:iCs w:val="0"/>
          <w:rtl w:val="1"/>
        </w:rPr>
        <w:t>پایان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عصر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صفوي</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جلد</w:t>
      </w:r>
      <w:r>
        <w:rPr>
          <w:rFonts w:ascii="Helvetica" w:hAnsi="Helvetica"/>
          <w:rtl w:val="0"/>
        </w:rPr>
        <w:t xml:space="preserve"> </w:t>
      </w:r>
      <w:r>
        <w:rPr>
          <w:rFonts w:ascii="Arial Unicode MS" w:cs="Arial Unicode MS" w:hAnsi="Arial Unicode MS" w:eastAsia="Arial Unicode MS" w:hint="cs"/>
          <w:b w:val="0"/>
          <w:bCs w:val="0"/>
          <w:i w:val="0"/>
          <w:iCs w:val="0"/>
          <w:rtl w:val="1"/>
        </w:rPr>
        <w:t>اول</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پشاور</w:t>
      </w:r>
      <w:r>
        <w:rPr>
          <w:rFonts w:ascii="Helvetica" w:hAnsi="Helvetica"/>
          <w:rtl w:val="0"/>
        </w:rPr>
        <w:t xml:space="preserve">. </w:t>
      </w:r>
    </w:p>
    <w:p>
      <w:pPr>
        <w:pStyle w:val="Free Form"/>
        <w:spacing w:line="312" w:lineRule="auto"/>
        <w:ind w:left="720" w:right="360" w:firstLine="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29.</w:t>
        <w:tab/>
        <w:t xml:space="preserve">   </w:t>
      </w:r>
      <w:r>
        <w:rPr>
          <w:rFonts w:ascii="Arial Unicode MS" w:cs="Arial Unicode MS" w:hAnsi="Arial Unicode MS" w:eastAsia="Arial Unicode MS" w:hint="cs"/>
          <w:b w:val="0"/>
          <w:bCs w:val="0"/>
          <w:i w:val="0"/>
          <w:iCs w:val="0"/>
          <w:rtl w:val="1"/>
        </w:rPr>
        <w:t>اوریا،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۱۳۵۶</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خاکریز</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ولسوالی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اجتماعي</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وضع</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ادبیات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بشري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علومو</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۶۵</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left="720" w:right="360" w:firstLine="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30.</w:t>
        <w:tab/>
        <w:t xml:space="preserve">   </w:t>
      </w:r>
      <w:r>
        <w:rPr>
          <w:rFonts w:ascii="Arial Unicode MS" w:cs="Arial Unicode MS" w:hAnsi="Arial Unicode MS" w:eastAsia="Arial Unicode MS" w:hint="cs"/>
          <w:b w:val="0"/>
          <w:bCs w:val="0"/>
          <w:i w:val="0"/>
          <w:iCs w:val="0"/>
          <w:rtl w:val="1"/>
        </w:rPr>
        <w:t>اولیاء،</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عبدالولي</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۱۳۵۴</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ډنډ</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ولسوالی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اجتماعي</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وضع</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ساختمان</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۵۲</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left="720" w:right="360" w:firstLine="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31.</w:t>
        <w:tab/>
        <w:t xml:space="preserve">   </w:t>
      </w:r>
      <w:r>
        <w:rPr>
          <w:rFonts w:ascii="Arial Unicode MS" w:cs="Arial Unicode MS" w:hAnsi="Arial Unicode MS" w:eastAsia="Arial Unicode MS" w:hint="cs"/>
          <w:b w:val="0"/>
          <w:bCs w:val="0"/>
          <w:i w:val="0"/>
          <w:iCs w:val="0"/>
          <w:rtl w:val="1"/>
        </w:rPr>
        <w:t>ایازي،</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امان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الله</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۱۳۵۱</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احمدشاه</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بابا</w:t>
      </w:r>
      <w:r>
        <w:rPr>
          <w:rFonts w:ascii="Helvetica" w:hAnsi="Helvetica"/>
          <w:rtl w:val="0"/>
        </w:rPr>
        <w:t xml:space="preserve"> </w:t>
      </w:r>
      <w:r>
        <w:rPr>
          <w:rFonts w:ascii="Arial Unicode MS" w:cs="Arial Unicode MS" w:hAnsi="Arial Unicode MS" w:eastAsia="Arial Unicode MS" w:hint="cs"/>
          <w:b w:val="0"/>
          <w:bCs w:val="0"/>
          <w:i w:val="0"/>
          <w:iCs w:val="0"/>
          <w:rtl w:val="1"/>
        </w:rPr>
        <w:t>لشکرکشي</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دده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امپراتوری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حدود</w:t>
      </w:r>
      <w:r>
        <w:rPr>
          <w:rFonts w:ascii="Arial" w:hAnsi="Arial"/>
          <w:rtl w:val="0"/>
        </w:rPr>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مونوګراف</w:t>
      </w:r>
      <w:r>
        <w:rPr>
          <w:rFonts w:ascii="Arial" w:hAnsi="Arial"/>
          <w:rtl w:val="0"/>
        </w:rPr>
        <w:t>(</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ادبیات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بشري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علومو</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۵۲</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left="720" w:right="360" w:firstLine="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32.</w:t>
        <w:tab/>
        <w:t xml:space="preserve">   </w:t>
      </w:r>
      <w:r>
        <w:rPr>
          <w:rFonts w:ascii="Arial Unicode MS" w:cs="Arial Unicode MS" w:hAnsi="Arial Unicode MS" w:eastAsia="Arial Unicode MS" w:hint="cs"/>
          <w:b w:val="0"/>
          <w:bCs w:val="0"/>
          <w:i w:val="0"/>
          <w:iCs w:val="0"/>
          <w:rtl w:val="1"/>
        </w:rPr>
        <w:t>ایمل،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نوراحمد</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هلمند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فرهنګي</w:t>
      </w:r>
      <w:r>
        <w:rPr>
          <w:rFonts w:ascii="Helvetica" w:hAnsi="Helvetica"/>
          <w:rtl w:val="0"/>
        </w:rPr>
        <w:t xml:space="preserve"> </w:t>
      </w:r>
      <w:r>
        <w:rPr>
          <w:rFonts w:ascii="Arial Unicode MS" w:cs="Arial Unicode MS" w:hAnsi="Arial Unicode MS" w:eastAsia="Arial Unicode MS" w:hint="cs"/>
          <w:b w:val="0"/>
          <w:bCs w:val="0"/>
          <w:i w:val="0"/>
          <w:iCs w:val="0"/>
          <w:rtl w:val="1"/>
        </w:rPr>
        <w:t>وضعیت</w:t>
      </w:r>
      <w:r>
        <w:rPr>
          <w:rFonts w:ascii="Helvetica" w:hAnsi="Helvetica"/>
          <w:rtl w:val="0"/>
        </w:rPr>
        <w:t xml:space="preserve">. </w:t>
      </w:r>
      <w:r>
        <w:rPr>
          <w:rFonts w:ascii="Arial Unicode MS" w:cs="Arial Unicode MS" w:hAnsi="Arial Unicode MS" w:eastAsia="Arial Unicode MS" w:hint="cs"/>
          <w:b w:val="0"/>
          <w:bCs w:val="0"/>
          <w:i w:val="0"/>
          <w:iCs w:val="0"/>
          <w:rtl w:val="1"/>
        </w:rPr>
        <w:t>لشکرګاه،</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p>
    <w:p>
      <w:pPr>
        <w:pStyle w:val="Free Form"/>
        <w:spacing w:line="312" w:lineRule="auto"/>
        <w:ind w:left="720" w:right="360" w:firstLine="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33.</w:t>
        <w:tab/>
        <w:t xml:space="preserve">   </w:t>
      </w:r>
      <w:r>
        <w:rPr>
          <w:rFonts w:ascii="Arial Unicode MS" w:cs="Arial Unicode MS" w:hAnsi="Arial Unicode MS" w:eastAsia="Arial Unicode MS" w:hint="cs"/>
          <w:b w:val="0"/>
          <w:bCs w:val="0"/>
          <w:i w:val="0"/>
          <w:iCs w:val="0"/>
          <w:rtl w:val="1"/>
        </w:rPr>
        <w:t>ایوب،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rPr>
        <w:t>نسیم</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hint="default"/>
          <w:rtl w:val="1"/>
        </w:rPr>
        <w:t>‌</w:t>
      </w:r>
      <w:r>
        <w:rPr>
          <w:rFonts w:ascii="Arial Unicode MS" w:cs="Arial Unicode MS" w:hAnsi="Arial Unicode MS" w:eastAsia="Arial Unicode MS" w:hint="cs"/>
          <w:b w:val="0"/>
          <w:bCs w:val="0"/>
          <w:i w:val="0"/>
          <w:iCs w:val="0"/>
          <w:rtl w:val="1"/>
        </w:rPr>
        <w:t>۱۳۵۳</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وضع</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عمومي</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زراعتی</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hint="default"/>
          <w:rtl w:val="1"/>
        </w:rPr>
        <w:t>‌</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۵۰</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p>
    <w:p>
      <w:pPr>
        <w:pStyle w:val="Free Form"/>
        <w:spacing w:line="312" w:lineRule="auto"/>
        <w:ind w:left="720" w:right="360" w:firstLine="0"/>
        <w:jc w:val="right"/>
        <w:rPr>
          <w:rFonts w:ascii="Times New Roman" w:cs="Times New Roman" w:hAnsi="Times New Roman" w:eastAsia="Times New Roman"/>
        </w:rPr>
      </w:pPr>
      <w:r>
        <w:rPr>
          <w:rFonts w:ascii="Arial" w:hAnsi="Arial"/>
          <w:rtl w:val="0"/>
        </w:rPr>
        <w:t xml:space="preserve"> </w:t>
      </w:r>
    </w:p>
    <w:p>
      <w:pPr>
        <w:pStyle w:val="Free Form"/>
        <w:spacing w:line="312" w:lineRule="auto"/>
        <w:ind w:right="360" w:hanging="360"/>
        <w:jc w:val="right"/>
        <w:rPr>
          <w:rFonts w:ascii="Arial" w:cs="Arial" w:hAnsi="Arial" w:eastAsia="Arial"/>
        </w:rPr>
      </w:pPr>
      <w:r>
        <w:rPr>
          <w:rFonts w:ascii="Helvetica" w:hAnsi="Helvetica"/>
          <w:rtl w:val="0"/>
        </w:rPr>
        <w:t>34.</w:t>
        <w:tab/>
        <w:t xml:space="preserve">   </w:t>
      </w:r>
      <w:r>
        <w:rPr>
          <w:rFonts w:ascii="Arial Unicode MS" w:cs="Arial Unicode MS" w:hAnsi="Arial Unicode MS" w:eastAsia="Arial Unicode MS" w:hint="cs"/>
          <w:b w:val="0"/>
          <w:bCs w:val="0"/>
          <w:i w:val="0"/>
          <w:iCs w:val="0"/>
          <w:rtl w:val="1"/>
        </w:rPr>
        <w:t>بڅرکی،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علم</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۱۳۷۹</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ویښ</w:t>
      </w:r>
      <w:r>
        <w:rPr>
          <w:rFonts w:ascii="Helvetica" w:hAnsi="Helvetica"/>
          <w:rtl w:val="0"/>
        </w:rPr>
        <w:t xml:space="preserve"> </w:t>
      </w:r>
      <w:r>
        <w:rPr>
          <w:rFonts w:ascii="Arial Unicode MS" w:cs="Arial Unicode MS" w:hAnsi="Arial Unicode MS" w:eastAsia="Arial Unicode MS" w:hint="cs"/>
          <w:b w:val="0"/>
          <w:bCs w:val="0"/>
          <w:i w:val="0"/>
          <w:iCs w:val="0"/>
          <w:rtl w:val="1"/>
        </w:rPr>
        <w:t>زلمیان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rPr>
        <w:t>یو</w:t>
      </w:r>
      <w:r>
        <w:rPr>
          <w:rFonts w:ascii="Helvetica" w:hAnsi="Helvetica"/>
          <w:rtl w:val="0"/>
        </w:rPr>
        <w:t xml:space="preserve"> </w:t>
      </w:r>
      <w:r>
        <w:rPr>
          <w:rFonts w:ascii="Arial Unicode MS" w:cs="Arial Unicode MS" w:hAnsi="Arial Unicode MS" w:eastAsia="Arial Unicode MS" w:hint="cs"/>
          <w:b w:val="0"/>
          <w:bCs w:val="0"/>
          <w:i w:val="0"/>
          <w:iCs w:val="0"/>
          <w:rtl w:val="1"/>
        </w:rPr>
        <w:t>سیاسي</w:t>
      </w:r>
      <w:r>
        <w:rPr>
          <w:rFonts w:ascii="Helvetica" w:hAnsi="Helvetica"/>
          <w:rtl w:val="0"/>
        </w:rPr>
        <w:t xml:space="preserve"> </w:t>
      </w:r>
      <w:r>
        <w:rPr>
          <w:rFonts w:ascii="Arial Unicode MS" w:cs="Arial Unicode MS" w:hAnsi="Arial Unicode MS" w:eastAsia="Arial Unicode MS" w:hint="cs"/>
          <w:b w:val="0"/>
          <w:bCs w:val="0"/>
          <w:i w:val="0"/>
          <w:iCs w:val="0"/>
          <w:rtl w:val="1"/>
        </w:rPr>
        <w:t>تحریک</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۱۳۲۵</w:t>
      </w:r>
      <w:r>
        <w:rPr>
          <w:rFonts w:ascii="Helvetica" w:hAnsi="Helvetica"/>
          <w:rtl w:val="0"/>
        </w:rPr>
        <w:t xml:space="preserve"> </w:t>
      </w:r>
      <w:r>
        <w:rPr>
          <w:rFonts w:ascii="Helvetica" w:hAnsi="Helvetica"/>
          <w:rtl w:val="0"/>
          <w:lang w:val="ru-RU"/>
        </w:rPr>
        <w:t xml:space="preserve">- </w:t>
      </w:r>
      <w:r>
        <w:rPr>
          <w:rFonts w:ascii="Arial Unicode MS" w:cs="Arial Unicode MS" w:hAnsi="Arial Unicode MS" w:eastAsia="Arial Unicode MS" w:hint="cs"/>
          <w:b w:val="0"/>
          <w:bCs w:val="0"/>
          <w:i w:val="0"/>
          <w:iCs w:val="0"/>
          <w:rtl w:val="1"/>
        </w:rPr>
        <w:t>۱۳۵۱</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افغاني</w:t>
      </w:r>
      <w:r>
        <w:rPr>
          <w:rFonts w:ascii="Helvetica" w:hAnsi="Helvetica"/>
          <w:rtl w:val="0"/>
        </w:rPr>
        <w:t xml:space="preserve"> </w:t>
      </w:r>
      <w:r>
        <w:rPr>
          <w:rFonts w:ascii="Arial Unicode MS" w:cs="Arial Unicode MS" w:hAnsi="Arial Unicode MS" w:eastAsia="Arial Unicode MS" w:hint="cs"/>
          <w:b w:val="0"/>
          <w:bCs w:val="0"/>
          <w:i w:val="0"/>
          <w:iCs w:val="0"/>
          <w:rtl w:val="1"/>
        </w:rPr>
        <w:t>کلتوري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هالیند،</w:t>
      </w:r>
      <w:r>
        <w:rPr>
          <w:rFonts w:ascii="Helvetica" w:hAnsi="Helvetica"/>
          <w:rtl w:val="0"/>
        </w:rPr>
        <w:t xml:space="preserve"> </w:t>
      </w:r>
      <w:r>
        <w:rPr>
          <w:rFonts w:ascii="Arial Unicode MS" w:cs="Arial Unicode MS" w:hAnsi="Arial Unicode MS" w:eastAsia="Arial Unicode MS" w:hint="cs"/>
          <w:b w:val="0"/>
          <w:bCs w:val="0"/>
          <w:i w:val="0"/>
          <w:iCs w:val="0"/>
          <w:rtl w:val="1"/>
        </w:rPr>
        <w:t>۱۳۷۹</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hint="default"/>
          <w:rtl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۲۰۰۰م</w:t>
      </w:r>
      <w:r>
        <w:rPr>
          <w:rFonts w:ascii="Helvetica" w:hAnsi="Helvetica"/>
          <w:rtl w:val="0"/>
        </w:rPr>
        <w:t xml:space="preserve">. </w:t>
      </w:r>
      <w:r>
        <w:rPr>
          <w:rFonts w:ascii="Arial Unicode MS" w:cs="Arial Unicode MS" w:hAnsi="Arial Unicode MS" w:eastAsia="Arial Unicode MS" w:hint="cs"/>
          <w:b w:val="0"/>
          <w:bCs w:val="0"/>
          <w:i w:val="0"/>
          <w:iCs w:val="0"/>
          <w:rtl w:val="1"/>
        </w:rPr>
        <w:t>۱۵۹</w:t>
      </w:r>
      <w:r>
        <w:rPr>
          <w:rFonts w:ascii="Helvetica" w:hAnsi="Helvetica"/>
          <w:rtl w:val="0"/>
        </w:rPr>
        <w:t xml:space="preserve"> </w:t>
      </w:r>
      <w:r>
        <w:rPr>
          <w:rFonts w:ascii="Arial Unicode MS" w:cs="Arial Unicode MS" w:hAnsi="Arial Unicode MS" w:eastAsia="Arial Unicode MS" w:hint="cs"/>
          <w:b w:val="0"/>
          <w:bCs w:val="0"/>
          <w:i w:val="0"/>
          <w:iCs w:val="0"/>
          <w:rtl w:val="1"/>
        </w:rPr>
        <w:t>مخونه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35.</w:t>
        <w:tab/>
        <w:t xml:space="preserve">   </w:t>
      </w:r>
      <w:r>
        <w:rPr>
          <w:rFonts w:ascii="Arial Unicode MS" w:cs="Arial Unicode MS" w:hAnsi="Arial Unicode MS" w:eastAsia="Arial Unicode MS" w:hint="cs"/>
          <w:b w:val="0"/>
          <w:bCs w:val="0"/>
          <w:i w:val="0"/>
          <w:iCs w:val="0"/>
          <w:rtl w:val="1"/>
        </w:rPr>
        <w:t>بڅرکی،</w:t>
      </w:r>
      <w:r>
        <w:rPr>
          <w:rFonts w:ascii="Helvetica" w:hAnsi="Helvetica"/>
          <w:rtl w:val="0"/>
        </w:rPr>
        <w:t xml:space="preserve"> </w:t>
      </w:r>
      <w:r>
        <w:rPr>
          <w:rFonts w:ascii="Arial Unicode MS" w:cs="Arial Unicode MS" w:hAnsi="Arial Unicode MS" w:eastAsia="Arial Unicode MS" w:hint="cs"/>
          <w:b w:val="0"/>
          <w:bCs w:val="0"/>
          <w:i w:val="0"/>
          <w:iCs w:val="0"/>
          <w:rtl w:val="1"/>
        </w:rPr>
        <w:t>ننګیالی</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۱۳۶۹</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فولکلور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علومو</w:t>
      </w:r>
      <w:r>
        <w:rPr>
          <w:rFonts w:ascii="Helvetica" w:hAnsi="Helvetica"/>
          <w:rtl w:val="0"/>
        </w:rPr>
        <w:t xml:space="preserve"> </w:t>
      </w:r>
      <w:r>
        <w:rPr>
          <w:rFonts w:ascii="Arial Unicode MS" w:cs="Arial Unicode MS" w:hAnsi="Arial Unicode MS" w:eastAsia="Arial Unicode MS" w:hint="cs"/>
          <w:b w:val="0"/>
          <w:bCs w:val="0"/>
          <w:i w:val="0"/>
          <w:iCs w:val="0"/>
          <w:rtl w:val="1"/>
        </w:rPr>
        <w:t>اکادمي،</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۲۱۶</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Times New Roman" w:cs="Times New Roman" w:hAnsi="Times New Roman" w:eastAsia="Times New Roman"/>
        </w:rPr>
      </w:pPr>
      <w:r>
        <w:rPr>
          <w:rFonts w:ascii="Arial" w:hAnsi="Arial"/>
          <w:rtl w:val="0"/>
        </w:rPr>
        <w:t>36.</w:t>
        <w:tab/>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rPr>
        <w:t>بشریار،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rPr>
        <w:t>یاسین</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hint="default"/>
          <w:rtl w:val="1"/>
        </w:rPr>
        <w:t>‌</w:t>
      </w:r>
      <w:r>
        <w:rPr>
          <w:rFonts w:ascii="Arial Unicode MS" w:cs="Arial Unicode MS" w:hAnsi="Arial Unicode MS" w:eastAsia="Arial Unicode MS" w:hint="cs"/>
          <w:b w:val="0"/>
          <w:bCs w:val="0"/>
          <w:i w:val="0"/>
          <w:iCs w:val="0"/>
          <w:rtl w:val="1"/>
        </w:rPr>
        <w:t>۱۳۵۴</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تصديهای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دولتي</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hint="default"/>
          <w:rtl w:val="1"/>
        </w:rPr>
        <w:t>‌</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حقوق</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سیاسي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علومو</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۴۴</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r>
        <w:rPr>
          <w:rFonts w:ascii="Arial" w:hAnsi="Arial"/>
          <w:rtl w:val="0"/>
        </w:rPr>
        <w:t xml:space="preserve">  </w:t>
      </w:r>
    </w:p>
    <w:p>
      <w:pPr>
        <w:pStyle w:val="Free Form"/>
        <w:spacing w:line="312" w:lineRule="auto"/>
        <w:ind w:right="360" w:hanging="360"/>
        <w:jc w:val="right"/>
        <w:rPr>
          <w:rFonts w:ascii="Times New Roman" w:cs="Times New Roman" w:hAnsi="Times New Roman" w:eastAsia="Times New Roman"/>
        </w:rPr>
      </w:pPr>
      <w:r>
        <w:rPr>
          <w:rFonts w:ascii="Arial" w:hAnsi="Arial"/>
          <w:rtl w:val="0"/>
        </w:rPr>
        <w:t>37.</w:t>
        <w:tab/>
        <w:t xml:space="preserve">   </w:t>
      </w:r>
      <w:r>
        <w:rPr>
          <w:rFonts w:ascii="Arial Unicode MS" w:cs="Arial Unicode MS" w:hAnsi="Arial Unicode MS" w:eastAsia="Arial Unicode MS" w:hint="cs"/>
          <w:b w:val="0"/>
          <w:bCs w:val="0"/>
          <w:i w:val="0"/>
          <w:iCs w:val="0"/>
          <w:rtl w:val="1"/>
        </w:rPr>
        <w:t>البلاذری،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احمدبن</w:t>
      </w:r>
      <w:r>
        <w:rPr>
          <w:rFonts w:ascii="Helvetica" w:hAnsi="Helvetica"/>
          <w:rtl w:val="0"/>
        </w:rPr>
        <w:t xml:space="preserve"> </w:t>
      </w:r>
      <w:r>
        <w:rPr>
          <w:rFonts w:ascii="Arial Unicode MS" w:cs="Arial Unicode MS" w:hAnsi="Arial Unicode MS" w:eastAsia="Arial Unicode MS" w:hint="cs"/>
          <w:b w:val="0"/>
          <w:bCs w:val="0"/>
          <w:i w:val="0"/>
          <w:iCs w:val="0"/>
          <w:rtl w:val="1"/>
        </w:rPr>
        <w:t>یحیی</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بن</w:t>
      </w:r>
      <w:r>
        <w:rPr>
          <w:rFonts w:ascii="Helvetica" w:hAnsi="Helvetica"/>
          <w:rtl w:val="0"/>
        </w:rPr>
        <w:t xml:space="preserve"> </w:t>
      </w:r>
      <w:r>
        <w:rPr>
          <w:rFonts w:ascii="Arial Unicode MS" w:cs="Arial Unicode MS" w:hAnsi="Arial Unicode MS" w:eastAsia="Arial Unicode MS" w:hint="cs"/>
          <w:b w:val="0"/>
          <w:bCs w:val="0"/>
          <w:i w:val="0"/>
          <w:iCs w:val="0"/>
          <w:rtl w:val="1"/>
        </w:rPr>
        <w:t>جابر</w:t>
      </w:r>
      <w:r>
        <w:rPr>
          <w:rFonts w:ascii="Helvetica" w:hAnsi="Helvetica"/>
          <w:rtl w:val="0"/>
        </w:rPr>
        <w:t xml:space="preserve"> </w:t>
      </w:r>
      <w:r>
        <w:rPr>
          <w:rFonts w:ascii="Arial Unicode MS" w:cs="Arial Unicode MS" w:hAnsi="Arial Unicode MS" w:eastAsia="Arial Unicode MS" w:hint="cs"/>
          <w:b w:val="0"/>
          <w:bCs w:val="0"/>
          <w:i w:val="0"/>
          <w:iCs w:val="0"/>
          <w:rtl w:val="1"/>
        </w:rPr>
        <w:t>البغدادی</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۱۹۸۳م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فتوح</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البلدان</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دارالکتب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العلمیة،</w:t>
      </w:r>
      <w:r>
        <w:rPr>
          <w:rFonts w:ascii="Helvetica" w:hAnsi="Helvetica"/>
          <w:rtl w:val="0"/>
        </w:rPr>
        <w:t xml:space="preserve"> </w:t>
      </w:r>
      <w:r>
        <w:rPr>
          <w:rFonts w:ascii="Arial Unicode MS" w:cs="Arial Unicode MS" w:hAnsi="Arial Unicode MS" w:eastAsia="Arial Unicode MS" w:hint="cs"/>
          <w:b w:val="0"/>
          <w:bCs w:val="0"/>
          <w:i w:val="0"/>
          <w:iCs w:val="0"/>
          <w:rtl w:val="1"/>
        </w:rPr>
        <w:t>بیروت،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لبنان</w:t>
      </w:r>
      <w:r>
        <w:rPr>
          <w:rFonts w:ascii="Helvetica" w:hAnsi="Helvetica"/>
          <w:rtl w:val="0"/>
        </w:rPr>
        <w:t>. (</w:t>
      </w:r>
      <w:r>
        <w:rPr>
          <w:rFonts w:ascii="Arial Unicode MS" w:cs="Arial Unicode MS" w:hAnsi="Arial Unicode MS" w:eastAsia="Arial Unicode MS" w:hint="cs"/>
          <w:b w:val="0"/>
          <w:bCs w:val="0"/>
          <w:i w:val="0"/>
          <w:iCs w:val="0"/>
          <w:rtl w:val="1"/>
          <w:lang w:val="ar-SA" w:bidi="ar-SA"/>
        </w:rPr>
        <w:t>البلاذري</w:t>
      </w:r>
      <w:r>
        <w:rPr>
          <w:rFonts w:ascii="Helvetica" w:hAnsi="Helvetica" w:hint="default"/>
          <w:rtl w:val="1"/>
        </w:rPr>
        <w:t>‌</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۲۷۹</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هق</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پیدا</w:t>
      </w:r>
      <w:r>
        <w:rPr>
          <w:rFonts w:ascii="Helvetica" w:hAnsi="Helvetica"/>
          <w:rtl w:val="0"/>
        </w:rPr>
        <w:t xml:space="preserve"> </w:t>
      </w:r>
      <w:r>
        <w:rPr>
          <w:rFonts w:ascii="Arial Unicode MS" w:cs="Arial Unicode MS" w:hAnsi="Arial Unicode MS" w:eastAsia="Arial Unicode MS" w:hint="cs"/>
          <w:b w:val="0"/>
          <w:bCs w:val="0"/>
          <w:i w:val="0"/>
          <w:iCs w:val="0"/>
          <w:rtl w:val="1"/>
        </w:rPr>
        <w:t>سویدی</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38.</w:t>
        <w:tab/>
        <w:t xml:space="preserve">   </w:t>
      </w:r>
      <w:r>
        <w:rPr>
          <w:rFonts w:ascii="Arial Unicode MS" w:cs="Arial Unicode MS" w:hAnsi="Arial Unicode MS" w:eastAsia="Arial Unicode MS" w:hint="cs"/>
          <w:b w:val="0"/>
          <w:bCs w:val="0"/>
          <w:i w:val="0"/>
          <w:iCs w:val="0"/>
          <w:rtl w:val="1"/>
          <w:lang w:val="ar-SA" w:bidi="ar-SA"/>
        </w:rPr>
        <w:t>بهاء،</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عبدالرسول</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۱۳۵۶</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لاسي</w:t>
      </w:r>
      <w:r>
        <w:rPr>
          <w:rFonts w:ascii="Helvetica" w:hAnsi="Helvetica"/>
          <w:rtl w:val="0"/>
        </w:rPr>
        <w:t xml:space="preserve"> </w:t>
      </w:r>
      <w:r>
        <w:rPr>
          <w:rFonts w:ascii="Arial Unicode MS" w:cs="Arial Unicode MS" w:hAnsi="Arial Unicode MS" w:eastAsia="Arial Unicode MS" w:hint="cs"/>
          <w:b w:val="0"/>
          <w:bCs w:val="0"/>
          <w:i w:val="0"/>
          <w:iCs w:val="0"/>
          <w:rtl w:val="1"/>
        </w:rPr>
        <w:t>صنایع</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هغه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رول</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ملي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w:t>
      </w:r>
      <w:r>
        <w:rPr>
          <w:rFonts w:ascii="Helvetica" w:hAnsi="Helvetica"/>
          <w:rtl w:val="0"/>
        </w:rPr>
        <w:t xml:space="preserve"> </w:t>
      </w:r>
      <w:r>
        <w:rPr>
          <w:rFonts w:ascii="Arial Unicode MS" w:cs="Arial Unicode MS" w:hAnsi="Arial Unicode MS" w:eastAsia="Arial Unicode MS" w:hint="cs"/>
          <w:b w:val="0"/>
          <w:bCs w:val="0"/>
          <w:i w:val="0"/>
          <w:iCs w:val="0"/>
          <w:rtl w:val="1"/>
        </w:rPr>
        <w:t>کي</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حقوق</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سیاسي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علومو</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۲۷</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39.</w:t>
        <w:tab/>
        <w:t xml:space="preserve">   </w:t>
      </w:r>
      <w:r>
        <w:rPr>
          <w:rFonts w:ascii="Arial Unicode MS" w:cs="Arial Unicode MS" w:hAnsi="Arial Unicode MS" w:eastAsia="Arial Unicode MS" w:hint="cs"/>
          <w:b w:val="0"/>
          <w:bCs w:val="0"/>
          <w:i w:val="0"/>
          <w:iCs w:val="0"/>
          <w:rtl w:val="1"/>
        </w:rPr>
        <w:t>بهار،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rPr>
        <w:t>تقی</w:t>
      </w:r>
      <w:r>
        <w:rPr>
          <w:rFonts w:ascii="Helvetica" w:hAnsi="Helvetica"/>
          <w:rtl w:val="0"/>
        </w:rPr>
        <w:t xml:space="preserve"> </w:t>
      </w:r>
      <w:r>
        <w:rPr>
          <w:rFonts w:ascii="Arial Unicode MS" w:cs="Arial Unicode MS" w:hAnsi="Arial Unicode MS" w:eastAsia="Arial Unicode MS" w:hint="cs"/>
          <w:b w:val="0"/>
          <w:bCs w:val="0"/>
          <w:i w:val="0"/>
          <w:iCs w:val="0"/>
          <w:rtl w:val="1"/>
        </w:rPr>
        <w:t>ملک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الشعراء</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۱۳۶۶</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rPr>
        <w:t>سیستان</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وزارت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اطلاعات</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کلتور</w:t>
      </w:r>
      <w:r>
        <w:rPr>
          <w:rFonts w:ascii="Helvetica" w:hAnsi="Helvetica"/>
          <w:rtl w:val="0"/>
        </w:rPr>
        <w:t xml:space="preserve">. </w:t>
      </w:r>
      <w:r>
        <w:rPr>
          <w:rFonts w:ascii="Arial Unicode MS" w:cs="Arial Unicode MS" w:hAnsi="Arial Unicode MS" w:eastAsia="Arial Unicode MS" w:hint="cs"/>
          <w:b w:val="0"/>
          <w:bCs w:val="0"/>
          <w:i w:val="0"/>
          <w:iCs w:val="0"/>
          <w:rtl w:val="1"/>
        </w:rPr>
        <w:t>۴۸۶</w:t>
      </w:r>
      <w:r>
        <w:rPr>
          <w:rFonts w:ascii="Helvetica" w:hAnsi="Helvetica"/>
          <w:rtl w:val="0"/>
        </w:rPr>
        <w:t xml:space="preserve"> </w:t>
      </w:r>
      <w:r>
        <w:rPr>
          <w:rFonts w:ascii="Arial Unicode MS" w:cs="Arial Unicode MS" w:hAnsi="Arial Unicode MS" w:eastAsia="Arial Unicode MS" w:hint="cs"/>
          <w:b w:val="0"/>
          <w:bCs w:val="0"/>
          <w:i w:val="0"/>
          <w:iCs w:val="0"/>
          <w:rtl w:val="1"/>
        </w:rPr>
        <w:t>مخونه</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40.</w:t>
        <w:tab/>
        <w:t xml:space="preserve">   </w:t>
      </w:r>
      <w:r>
        <w:rPr>
          <w:rFonts w:ascii="Arial Unicode MS" w:cs="Arial Unicode MS" w:hAnsi="Arial Unicode MS" w:eastAsia="Arial Unicode MS" w:hint="cs"/>
          <w:b w:val="0"/>
          <w:bCs w:val="0"/>
          <w:i w:val="0"/>
          <w:iCs w:val="0"/>
          <w:rtl w:val="1"/>
        </w:rPr>
        <w:t>بینوا،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عبدالرؤف</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۱۳۲۳</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پښتني</w:t>
      </w:r>
      <w:r>
        <w:rPr>
          <w:rFonts w:ascii="Helvetica" w:hAnsi="Helvetica"/>
          <w:rtl w:val="0"/>
        </w:rPr>
        <w:t xml:space="preserve"> </w:t>
      </w:r>
      <w:r>
        <w:rPr>
          <w:rFonts w:ascii="Arial Unicode MS" w:cs="Arial Unicode MS" w:hAnsi="Arial Unicode MS" w:eastAsia="Arial Unicode MS" w:hint="cs"/>
          <w:b w:val="0"/>
          <w:bCs w:val="0"/>
          <w:i w:val="0"/>
          <w:iCs w:val="0"/>
          <w:rtl w:val="1"/>
        </w:rPr>
        <w:t>میرمني</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نشراتو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عمومي</w:t>
      </w:r>
      <w:r>
        <w:rPr>
          <w:rFonts w:ascii="Helvetica" w:hAnsi="Helvetica"/>
          <w:rtl w:val="0"/>
        </w:rPr>
        <w:t xml:space="preserve"> </w:t>
      </w:r>
      <w:r>
        <w:rPr>
          <w:rFonts w:ascii="Arial Unicode MS" w:cs="Arial Unicode MS" w:hAnsi="Arial Unicode MS" w:eastAsia="Arial Unicode MS" w:hint="cs"/>
          <w:b w:val="0"/>
          <w:bCs w:val="0"/>
          <w:i w:val="0"/>
          <w:iCs w:val="0"/>
          <w:rtl w:val="1"/>
        </w:rPr>
        <w:t>مدیریت،</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۲۵۶</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41.</w:t>
        <w:tab/>
        <w:t xml:space="preserve">   </w:t>
      </w:r>
      <w:r>
        <w:rPr>
          <w:rFonts w:ascii="Arial Unicode MS" w:cs="Arial Unicode MS" w:hAnsi="Arial Unicode MS" w:eastAsia="Arial Unicode MS" w:hint="cs"/>
          <w:b w:val="0"/>
          <w:bCs w:val="0"/>
          <w:i w:val="0"/>
          <w:iCs w:val="0"/>
          <w:rtl w:val="1"/>
        </w:rPr>
        <w:t>بینوا،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عبدالرؤف</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۱۳۲۴</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هوتکو</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دوره</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پښتو</w:t>
      </w:r>
      <w:r>
        <w:rPr>
          <w:rFonts w:ascii="Helvetica" w:hAnsi="Helvetica"/>
          <w:rtl w:val="0"/>
        </w:rPr>
        <w:t xml:space="preserve">. </w:t>
      </w:r>
      <w:r>
        <w:rPr>
          <w:rFonts w:ascii="Arial Unicode MS" w:cs="Arial Unicode MS" w:hAnsi="Arial Unicode MS" w:eastAsia="Arial Unicode MS" w:hint="cs"/>
          <w:b w:val="0"/>
          <w:bCs w:val="0"/>
          <w:i w:val="0"/>
          <w:iCs w:val="0"/>
          <w:rtl w:val="1"/>
        </w:rPr>
        <w:t>ځپرونکی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مجله،</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42.</w:t>
        <w:tab/>
        <w:t xml:space="preserve">   </w:t>
      </w:r>
      <w:r>
        <w:rPr>
          <w:rFonts w:ascii="Arial Unicode MS" w:cs="Arial Unicode MS" w:hAnsi="Arial Unicode MS" w:eastAsia="Arial Unicode MS" w:hint="cs"/>
          <w:b w:val="0"/>
          <w:bCs w:val="0"/>
          <w:i w:val="0"/>
          <w:iCs w:val="0"/>
          <w:rtl w:val="1"/>
        </w:rPr>
        <w:t>بینوا،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عبدالرؤف</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۱۳۲۵</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میرویس</w:t>
      </w:r>
      <w:r>
        <w:rPr>
          <w:rFonts w:ascii="Helvetica" w:hAnsi="Helvetica"/>
          <w:rtl w:val="0"/>
        </w:rPr>
        <w:t xml:space="preserve"> </w:t>
      </w:r>
      <w:r>
        <w:rPr>
          <w:rFonts w:ascii="Arial Unicode MS" w:cs="Arial Unicode MS" w:hAnsi="Arial Unicode MS" w:eastAsia="Arial Unicode MS" w:hint="cs"/>
          <w:b w:val="0"/>
          <w:bCs w:val="0"/>
          <w:i w:val="0"/>
          <w:iCs w:val="0"/>
          <w:rtl w:val="1"/>
        </w:rPr>
        <w:t>نیکه</w:t>
      </w:r>
      <w:r>
        <w:rPr>
          <w:rFonts w:ascii="Helvetica" w:hAnsi="Helvetica"/>
          <w:rtl w:val="0"/>
        </w:rPr>
        <w:t xml:space="preserve">. </w:t>
      </w:r>
      <w:r>
        <w:rPr>
          <w:rFonts w:ascii="Arial Unicode MS" w:cs="Arial Unicode MS" w:hAnsi="Arial Unicode MS" w:eastAsia="Arial Unicode MS" w:hint="cs"/>
          <w:b w:val="0"/>
          <w:bCs w:val="0"/>
          <w:i w:val="0"/>
          <w:iCs w:val="0"/>
          <w:rtl w:val="1"/>
        </w:rPr>
        <w:t>ناشر</w:t>
      </w:r>
      <w:r>
        <w:rPr>
          <w:rFonts w:ascii="Helvetica" w:hAnsi="Helvetica"/>
          <w:rtl w:val="0"/>
        </w:rPr>
        <w:t xml:space="preserve">: </w:t>
      </w:r>
      <w:r>
        <w:rPr>
          <w:rFonts w:ascii="Arial Unicode MS" w:cs="Arial Unicode MS" w:hAnsi="Arial Unicode MS" w:eastAsia="Arial Unicode MS" w:hint="cs"/>
          <w:b w:val="0"/>
          <w:bCs w:val="0"/>
          <w:i w:val="0"/>
          <w:iCs w:val="0"/>
          <w:rtl w:val="1"/>
        </w:rPr>
        <w:t>پښتو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۱۱۴</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r>
        <w:rPr>
          <w:rFonts w:ascii="Arial Unicode MS" w:cs="Arial Unicode MS" w:hAnsi="Arial Unicode MS" w:eastAsia="Arial Unicode MS" w:hint="cs"/>
          <w:b w:val="0"/>
          <w:bCs w:val="0"/>
          <w:i w:val="0"/>
          <w:iCs w:val="0"/>
          <w:rtl w:val="1"/>
        </w:rPr>
        <w:t>دوهم</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۱۳۸۴</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جرمني</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کلتوري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ودي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لخوا</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۱۷۱</w:t>
      </w:r>
      <w:r>
        <w:rPr>
          <w:rFonts w:ascii="Helvetica" w:hAnsi="Helvetica"/>
          <w:rtl w:val="0"/>
        </w:rPr>
        <w:t xml:space="preserve"> </w:t>
      </w:r>
      <w:r>
        <w:rPr>
          <w:rFonts w:ascii="Arial Unicode MS" w:cs="Arial Unicode MS" w:hAnsi="Arial Unicode MS" w:eastAsia="Arial Unicode MS" w:hint="cs"/>
          <w:b w:val="0"/>
          <w:bCs w:val="0"/>
          <w:i w:val="0"/>
          <w:iCs w:val="0"/>
          <w:rtl w:val="1"/>
        </w:rPr>
        <w:t>مخونو</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معصوم</w:t>
      </w:r>
      <w:r>
        <w:rPr>
          <w:rFonts w:ascii="Helvetica" w:hAnsi="Helvetica"/>
          <w:rtl w:val="0"/>
        </w:rPr>
        <w:t xml:space="preserve"> </w:t>
      </w:r>
      <w:r>
        <w:rPr>
          <w:rFonts w:ascii="Arial Unicode MS" w:cs="Arial Unicode MS" w:hAnsi="Arial Unicode MS" w:eastAsia="Arial Unicode MS" w:hint="cs"/>
          <w:b w:val="0"/>
          <w:bCs w:val="0"/>
          <w:i w:val="0"/>
          <w:iCs w:val="0"/>
          <w:rtl w:val="1"/>
        </w:rPr>
        <w:t>هوتک</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سریزه</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لمنلیک</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سویدی</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43.</w:t>
        <w:tab/>
        <w:t xml:space="preserve">   </w:t>
      </w:r>
      <w:r>
        <w:rPr>
          <w:rFonts w:ascii="Arial Unicode MS" w:cs="Arial Unicode MS" w:hAnsi="Arial Unicode MS" w:eastAsia="Arial Unicode MS" w:hint="cs"/>
          <w:b w:val="0"/>
          <w:bCs w:val="0"/>
          <w:i w:val="0"/>
          <w:iCs w:val="0"/>
          <w:rtl w:val="1"/>
        </w:rPr>
        <w:t>بینوا،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عبدالرؤف</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hint="default"/>
          <w:rtl w:val="1"/>
        </w:rPr>
        <w:t>‌</w:t>
      </w:r>
      <w:r>
        <w:rPr>
          <w:rFonts w:ascii="Arial Unicode MS" w:cs="Arial Unicode MS" w:hAnsi="Arial Unicode MS" w:eastAsia="Arial Unicode MS" w:hint="cs"/>
          <w:b w:val="0"/>
          <w:bCs w:val="0"/>
          <w:i w:val="0"/>
          <w:iCs w:val="0"/>
          <w:rtl w:val="1"/>
        </w:rPr>
        <w:t>۱۳۲۵</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غنمو</w:t>
      </w:r>
      <w:r>
        <w:rPr>
          <w:rFonts w:ascii="Helvetica" w:hAnsi="Helvetica"/>
          <w:rtl w:val="0"/>
        </w:rPr>
        <w:t xml:space="preserve"> </w:t>
      </w:r>
      <w:r>
        <w:rPr>
          <w:rFonts w:ascii="Arial Unicode MS" w:cs="Arial Unicode MS" w:hAnsi="Arial Unicode MS" w:eastAsia="Arial Unicode MS" w:hint="cs"/>
          <w:b w:val="0"/>
          <w:bCs w:val="0"/>
          <w:i w:val="0"/>
          <w:iCs w:val="0"/>
          <w:rtl w:val="1"/>
        </w:rPr>
        <w:t>وږی</w:t>
      </w:r>
      <w:r>
        <w:rPr>
          <w:rFonts w:ascii="Helvetica" w:hAnsi="Helvetica"/>
          <w:rtl w:val="0"/>
        </w:rPr>
        <w:t xml:space="preserve">. </w:t>
      </w:r>
      <w:r>
        <w:rPr>
          <w:rFonts w:ascii="Arial Unicode MS" w:cs="Arial Unicode MS" w:hAnsi="Arial Unicode MS" w:eastAsia="Arial Unicode MS" w:hint="cs"/>
          <w:b w:val="0"/>
          <w:bCs w:val="0"/>
          <w:i w:val="0"/>
          <w:iCs w:val="0"/>
          <w:rtl w:val="1"/>
        </w:rPr>
        <w:t>ناشر</w:t>
      </w:r>
      <w:r>
        <w:rPr>
          <w:rFonts w:ascii="Helvetica" w:hAnsi="Helvetica"/>
          <w:rtl w:val="0"/>
        </w:rPr>
        <w:t xml:space="preserve">: </w:t>
      </w:r>
      <w:r>
        <w:rPr>
          <w:rFonts w:ascii="Arial Unicode MS" w:cs="Arial Unicode MS" w:hAnsi="Arial Unicode MS" w:eastAsia="Arial Unicode MS" w:hint="cs"/>
          <w:b w:val="0"/>
          <w:bCs w:val="0"/>
          <w:i w:val="0"/>
          <w:iCs w:val="0"/>
          <w:rtl w:val="1"/>
        </w:rPr>
        <w:t>پښتو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شعري</w:t>
      </w:r>
      <w:r>
        <w:rPr>
          <w:rFonts w:ascii="Helvetica" w:hAnsi="Helvetica"/>
          <w:rtl w:val="0"/>
        </w:rPr>
        <w:t xml:space="preserve"> </w:t>
      </w:r>
      <w:r>
        <w:rPr>
          <w:rFonts w:ascii="Arial Unicode MS" w:cs="Arial Unicode MS" w:hAnsi="Arial Unicode MS" w:eastAsia="Arial Unicode MS" w:hint="cs"/>
          <w:b w:val="0"/>
          <w:bCs w:val="0"/>
          <w:i w:val="0"/>
          <w:iCs w:val="0"/>
          <w:rtl w:val="1"/>
        </w:rPr>
        <w:t>مجموعه</w:t>
      </w:r>
      <w:r>
        <w:rPr>
          <w:rFonts w:ascii="Helvetica" w:hAnsi="Helvetica"/>
          <w:rtl w:val="0"/>
        </w:rPr>
        <w:t xml:space="preserve"> </w:t>
      </w:r>
      <w:r>
        <w:rPr>
          <w:rFonts w:ascii="Arial Unicode MS" w:cs="Arial Unicode MS" w:hAnsi="Arial Unicode MS" w:eastAsia="Arial Unicode MS" w:hint="cs"/>
          <w:b w:val="0"/>
          <w:bCs w:val="0"/>
          <w:i w:val="0"/>
          <w:iCs w:val="0"/>
          <w:rtl w:val="1"/>
        </w:rPr>
        <w:t>ده</w:t>
      </w:r>
      <w:r>
        <w:rPr>
          <w:rFonts w:ascii="Helvetica" w:hAnsi="Helvetica"/>
          <w:rtl w:val="0"/>
        </w:rPr>
        <w:t xml:space="preserve"> </w:t>
      </w:r>
      <w:r>
        <w:rPr>
          <w:rFonts w:ascii="Arial Unicode MS" w:cs="Arial Unicode MS" w:hAnsi="Arial Unicode MS" w:eastAsia="Arial Unicode MS" w:hint="cs"/>
          <w:b w:val="0"/>
          <w:bCs w:val="0"/>
          <w:i w:val="0"/>
          <w:iCs w:val="0"/>
          <w:rtl w:val="1"/>
        </w:rPr>
        <w:t>چی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لوی</w:t>
      </w:r>
      <w:r>
        <w:rPr>
          <w:rFonts w:ascii="Helvetica" w:hAnsi="Helvetica"/>
          <w:rtl w:val="0"/>
        </w:rPr>
        <w:t xml:space="preserve"> </w:t>
      </w:r>
      <w:r>
        <w:rPr>
          <w:rFonts w:ascii="Arial Unicode MS" w:cs="Arial Unicode MS" w:hAnsi="Arial Unicode MS" w:eastAsia="Arial Unicode MS" w:hint="cs"/>
          <w:b w:val="0"/>
          <w:bCs w:val="0"/>
          <w:i w:val="0"/>
          <w:iCs w:val="0"/>
          <w:rtl w:val="1"/>
        </w:rPr>
        <w:t>احمدشاه</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بابا</w:t>
      </w:r>
      <w:r>
        <w:rPr>
          <w:rFonts w:ascii="Helvetica" w:hAnsi="Helvetica"/>
          <w:rtl w:val="0"/>
        </w:rPr>
        <w:t xml:space="preserve"> </w:t>
      </w:r>
      <w:r>
        <w:rPr>
          <w:rFonts w:ascii="Arial Unicode MS" w:cs="Arial Unicode MS" w:hAnsi="Arial Unicode MS" w:eastAsia="Arial Unicode MS" w:hint="cs"/>
          <w:b w:val="0"/>
          <w:bCs w:val="0"/>
          <w:i w:val="0"/>
          <w:iCs w:val="0"/>
          <w:rtl w:val="1"/>
        </w:rPr>
        <w:t>تاجپوشي</w:t>
      </w:r>
      <w:r>
        <w:rPr>
          <w:rFonts w:ascii="Helvetica" w:hAnsi="Helvetica"/>
          <w:rtl w:val="0"/>
        </w:rPr>
        <w:t xml:space="preserve"> </w:t>
      </w:r>
      <w:r>
        <w:rPr>
          <w:rFonts w:ascii="Arial Unicode MS" w:cs="Arial Unicode MS" w:hAnsi="Arial Unicode MS" w:eastAsia="Arial Unicode MS" w:hint="cs"/>
          <w:b w:val="0"/>
          <w:bCs w:val="0"/>
          <w:i w:val="0"/>
          <w:iCs w:val="0"/>
          <w:rtl w:val="1"/>
        </w:rPr>
        <w:t>ترسیموي</w:t>
      </w:r>
      <w:r>
        <w:rPr>
          <w:rFonts w:ascii="Helvetica" w:hAnsi="Helvetica"/>
          <w:rtl w:val="0"/>
        </w:rPr>
        <w:t xml:space="preserve">. </w:t>
      </w:r>
      <w:r>
        <w:rPr>
          <w:rFonts w:ascii="Arial Unicode MS" w:cs="Arial Unicode MS" w:hAnsi="Arial Unicode MS" w:eastAsia="Arial Unicode MS" w:hint="cs"/>
          <w:b w:val="0"/>
          <w:bCs w:val="0"/>
          <w:i w:val="0"/>
          <w:iCs w:val="0"/>
          <w:rtl w:val="1"/>
        </w:rPr>
        <w:t>۳۱</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44.</w:t>
        <w:tab/>
        <w:t xml:space="preserve">   </w:t>
      </w:r>
      <w:r>
        <w:rPr>
          <w:rFonts w:ascii="Arial Unicode MS" w:cs="Arial Unicode MS" w:hAnsi="Arial Unicode MS" w:eastAsia="Arial Unicode MS" w:hint="cs"/>
          <w:b w:val="0"/>
          <w:bCs w:val="0"/>
          <w:i w:val="0"/>
          <w:iCs w:val="0"/>
          <w:rtl w:val="1"/>
        </w:rPr>
        <w:t>بینوا،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عبدالرؤف</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۱۳۲۶</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ویښ</w:t>
      </w:r>
      <w:r>
        <w:rPr>
          <w:rFonts w:ascii="Helvetica" w:hAnsi="Helvetica"/>
          <w:rtl w:val="0"/>
        </w:rPr>
        <w:t xml:space="preserve"> </w:t>
      </w:r>
      <w:r>
        <w:rPr>
          <w:rFonts w:ascii="Arial Unicode MS" w:cs="Arial Unicode MS" w:hAnsi="Arial Unicode MS" w:eastAsia="Arial Unicode MS" w:hint="cs"/>
          <w:b w:val="0"/>
          <w:bCs w:val="0"/>
          <w:i w:val="0"/>
          <w:iCs w:val="0"/>
          <w:rtl w:val="1"/>
        </w:rPr>
        <w:t>زلمیان</w:t>
      </w:r>
      <w:r>
        <w:rPr>
          <w:rFonts w:ascii="Helvetica" w:hAnsi="Helvetica"/>
          <w:rtl w:val="0"/>
        </w:rPr>
        <w:t xml:space="preserve">. </w:t>
      </w:r>
      <w:r>
        <w:rPr>
          <w:rFonts w:ascii="Arial Unicode MS" w:cs="Arial Unicode MS" w:hAnsi="Arial Unicode MS" w:eastAsia="Arial Unicode MS" w:hint="cs"/>
          <w:b w:val="0"/>
          <w:bCs w:val="0"/>
          <w:i w:val="0"/>
          <w:iCs w:val="0"/>
          <w:rtl w:val="1"/>
        </w:rPr>
        <w:t>ناشر</w:t>
      </w:r>
      <w:r>
        <w:rPr>
          <w:rFonts w:ascii="Helvetica" w:hAnsi="Helvetica"/>
          <w:rtl w:val="0"/>
        </w:rPr>
        <w:t xml:space="preserve">: </w:t>
      </w:r>
      <w:r>
        <w:rPr>
          <w:rFonts w:ascii="Arial Unicode MS" w:cs="Arial Unicode MS" w:hAnsi="Arial Unicode MS" w:eastAsia="Arial Unicode MS" w:hint="cs"/>
          <w:b w:val="0"/>
          <w:bCs w:val="0"/>
          <w:i w:val="0"/>
          <w:iCs w:val="0"/>
          <w:rtl w:val="1"/>
        </w:rPr>
        <w:t>پښتو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۱۹۱</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45.</w:t>
        <w:tab/>
        <w:t xml:space="preserve">   </w:t>
      </w:r>
      <w:r>
        <w:rPr>
          <w:rFonts w:ascii="Arial Unicode MS" w:cs="Arial Unicode MS" w:hAnsi="Arial Unicode MS" w:eastAsia="Arial Unicode MS" w:hint="cs"/>
          <w:b w:val="0"/>
          <w:bCs w:val="0"/>
          <w:i w:val="0"/>
          <w:iCs w:val="0"/>
          <w:rtl w:val="1"/>
        </w:rPr>
        <w:t>بینوا،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عبدالرؤف</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۱۳۳۵</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هوتکي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ها</w:t>
      </w:r>
      <w:r>
        <w:rPr>
          <w:rFonts w:ascii="Helvetica" w:hAnsi="Helvetica"/>
          <w:rtl w:val="0"/>
        </w:rPr>
        <w:t xml:space="preserve">. </w:t>
      </w:r>
      <w:r>
        <w:rPr>
          <w:rFonts w:ascii="Arial Unicode MS" w:cs="Arial Unicode MS" w:hAnsi="Arial Unicode MS" w:eastAsia="Arial Unicode MS" w:hint="cs"/>
          <w:b w:val="0"/>
          <w:bCs w:val="0"/>
          <w:i w:val="0"/>
          <w:iCs w:val="0"/>
          <w:rtl w:val="1"/>
        </w:rPr>
        <w:t>ناشر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انجمن</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rPr>
        <w:t>۱۷۷</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46.</w:t>
        <w:tab/>
        <w:t xml:space="preserve">   </w:t>
      </w:r>
      <w:r>
        <w:rPr>
          <w:rFonts w:ascii="Arial Unicode MS" w:cs="Arial Unicode MS" w:hAnsi="Arial Unicode MS" w:eastAsia="Arial Unicode MS" w:hint="cs"/>
          <w:b w:val="0"/>
          <w:bCs w:val="0"/>
          <w:i w:val="0"/>
          <w:iCs w:val="0"/>
          <w:rtl w:val="1"/>
        </w:rPr>
        <w:t>بینوا،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عبدالرؤف</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hint="default"/>
          <w:rtl w:val="1"/>
        </w:rPr>
        <w:t>‌</w:t>
      </w:r>
      <w:r>
        <w:rPr>
          <w:rFonts w:ascii="Arial Unicode MS" w:cs="Arial Unicode MS" w:hAnsi="Arial Unicode MS" w:eastAsia="Arial Unicode MS" w:hint="cs"/>
          <w:b w:val="0"/>
          <w:bCs w:val="0"/>
          <w:i w:val="0"/>
          <w:iCs w:val="0"/>
          <w:rtl w:val="1"/>
        </w:rPr>
        <w:t>۱۳۴۰</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اوسني</w:t>
      </w:r>
      <w:r>
        <w:rPr>
          <w:rFonts w:ascii="Helvetica" w:hAnsi="Helvetica"/>
          <w:rtl w:val="0"/>
        </w:rPr>
        <w:t xml:space="preserve"> </w:t>
      </w:r>
      <w:r>
        <w:rPr>
          <w:rFonts w:ascii="Arial Unicode MS" w:cs="Arial Unicode MS" w:hAnsi="Arial Unicode MS" w:eastAsia="Arial Unicode MS" w:hint="cs"/>
          <w:b w:val="0"/>
          <w:bCs w:val="0"/>
          <w:i w:val="0"/>
          <w:iCs w:val="0"/>
          <w:rtl w:val="1"/>
        </w:rPr>
        <w:t>لیکوال</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لومړی</w:t>
      </w:r>
      <w:r>
        <w:rPr>
          <w:rFonts w:ascii="Helvetica" w:hAnsi="Helvetica"/>
          <w:rtl w:val="0"/>
        </w:rPr>
        <w:t xml:space="preserve"> </w:t>
      </w:r>
      <w:r>
        <w:rPr>
          <w:rFonts w:ascii="Arial Unicode MS" w:cs="Arial Unicode MS" w:hAnsi="Arial Unicode MS" w:eastAsia="Arial Unicode MS" w:hint="cs"/>
          <w:b w:val="0"/>
          <w:bCs w:val="0"/>
          <w:i w:val="0"/>
          <w:iCs w:val="0"/>
          <w:rtl w:val="1"/>
        </w:rPr>
        <w:t>ټوک</w:t>
      </w:r>
      <w:r>
        <w:rPr>
          <w:rFonts w:ascii="Helvetica" w:hAnsi="Helvetica"/>
          <w:rtl w:val="0"/>
        </w:rPr>
        <w:t xml:space="preserve">). </w:t>
      </w:r>
      <w:r>
        <w:rPr>
          <w:rFonts w:ascii="Arial Unicode MS" w:cs="Arial Unicode MS" w:hAnsi="Arial Unicode MS" w:eastAsia="Arial Unicode MS" w:hint="cs"/>
          <w:b w:val="0"/>
          <w:bCs w:val="0"/>
          <w:i w:val="0"/>
          <w:iCs w:val="0"/>
          <w:rtl w:val="1"/>
        </w:rPr>
        <w:t>۵۴۴</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r>
        <w:rPr>
          <w:rFonts w:ascii="Arial Unicode MS" w:cs="Arial Unicode MS" w:hAnsi="Arial Unicode MS" w:eastAsia="Arial Unicode MS" w:hint="cs"/>
          <w:b w:val="0"/>
          <w:bCs w:val="0"/>
          <w:i w:val="0"/>
          <w:iCs w:val="0"/>
          <w:rtl w:val="1"/>
        </w:rPr>
        <w:t>دوهم</w:t>
      </w:r>
      <w:r>
        <w:rPr>
          <w:rFonts w:ascii="Helvetica" w:hAnsi="Helvetica"/>
          <w:rtl w:val="0"/>
        </w:rPr>
        <w:t xml:space="preserve"> </w:t>
      </w:r>
      <w:r>
        <w:rPr>
          <w:rFonts w:ascii="Arial Unicode MS" w:cs="Arial Unicode MS" w:hAnsi="Arial Unicode MS" w:eastAsia="Arial Unicode MS" w:hint="cs"/>
          <w:b w:val="0"/>
          <w:bCs w:val="0"/>
          <w:i w:val="0"/>
          <w:iCs w:val="0"/>
          <w:rtl w:val="1"/>
        </w:rPr>
        <w:t>ټوک</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۱۳۴۱</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کي</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۴۲۴</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r>
        <w:rPr>
          <w:rFonts w:ascii="Arial Unicode MS" w:cs="Arial Unicode MS" w:hAnsi="Arial Unicode MS" w:eastAsia="Arial Unicode MS" w:hint="cs"/>
          <w:b w:val="0"/>
          <w:bCs w:val="0"/>
          <w:i w:val="0"/>
          <w:iCs w:val="0"/>
          <w:rtl w:val="1"/>
        </w:rPr>
        <w:t>کي</w:t>
      </w:r>
      <w:r>
        <w:rPr>
          <w:rFonts w:ascii="Helvetica" w:hAnsi="Helvetica" w:hint="default"/>
          <w:rtl w:val="1"/>
        </w:rPr>
        <w:t>‌</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دریم</w:t>
      </w:r>
      <w:r>
        <w:rPr>
          <w:rFonts w:ascii="Helvetica" w:hAnsi="Helvetica"/>
          <w:rtl w:val="0"/>
        </w:rPr>
        <w:t xml:space="preserve"> </w:t>
      </w:r>
      <w:r>
        <w:rPr>
          <w:rFonts w:ascii="Arial Unicode MS" w:cs="Arial Unicode MS" w:hAnsi="Arial Unicode MS" w:eastAsia="Arial Unicode MS" w:hint="cs"/>
          <w:b w:val="0"/>
          <w:bCs w:val="0"/>
          <w:i w:val="0"/>
          <w:iCs w:val="0"/>
          <w:rtl w:val="1"/>
        </w:rPr>
        <w:t>ټوک</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۱۳۴۶</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۵۴۴</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کي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مطبوعاتو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مستقل</w:t>
      </w:r>
      <w:r>
        <w:rPr>
          <w:rFonts w:ascii="Helvetica" w:hAnsi="Helvetica"/>
          <w:rtl w:val="0"/>
        </w:rPr>
        <w:t xml:space="preserve"> </w:t>
      </w:r>
      <w:r>
        <w:rPr>
          <w:rFonts w:ascii="Arial Unicode MS" w:cs="Arial Unicode MS" w:hAnsi="Arial Unicode MS" w:eastAsia="Arial Unicode MS" w:hint="cs"/>
          <w:b w:val="0"/>
          <w:bCs w:val="0"/>
          <w:i w:val="0"/>
          <w:iCs w:val="0"/>
          <w:rtl w:val="1"/>
        </w:rPr>
        <w:t>ریاست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لخوا</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سو</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47.</w:t>
        <w:tab/>
        <w:t xml:space="preserve">   </w:t>
      </w:r>
      <w:r>
        <w:rPr>
          <w:rFonts w:ascii="Arial Unicode MS" w:cs="Arial Unicode MS" w:hAnsi="Arial Unicode MS" w:eastAsia="Arial Unicode MS" w:hint="cs"/>
          <w:b w:val="0"/>
          <w:bCs w:val="0"/>
          <w:i w:val="0"/>
          <w:iCs w:val="0"/>
          <w:rtl w:val="1"/>
        </w:rPr>
        <w:t>بینوا،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عبدالرؤف</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hint="default"/>
          <w:rtl w:val="1"/>
        </w:rPr>
        <w:t>‌</w:t>
      </w:r>
      <w:r>
        <w:rPr>
          <w:rFonts w:ascii="Arial Unicode MS" w:cs="Arial Unicode MS" w:hAnsi="Arial Unicode MS" w:eastAsia="Arial Unicode MS" w:hint="cs"/>
          <w:b w:val="0"/>
          <w:bCs w:val="0"/>
          <w:i w:val="0"/>
          <w:iCs w:val="0"/>
          <w:rtl w:val="1"/>
        </w:rPr>
        <w:t>۱۳۴۵</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هوتکیان</w:t>
      </w:r>
      <w:r>
        <w:rPr>
          <w:rFonts w:ascii="Helvetica" w:hAnsi="Helvetica"/>
          <w:rtl w:val="0"/>
        </w:rPr>
        <w:t xml:space="preserve">. </w:t>
      </w:r>
      <w:r>
        <w:rPr>
          <w:rFonts w:ascii="Arial Unicode MS" w:cs="Arial Unicode MS" w:hAnsi="Arial Unicode MS" w:eastAsia="Arial Unicode MS" w:hint="cs"/>
          <w:b w:val="0"/>
          <w:bCs w:val="0"/>
          <w:i w:val="0"/>
          <w:iCs w:val="0"/>
          <w:rtl w:val="1"/>
        </w:rPr>
        <w:t>ناشر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انجمن</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rPr>
        <w:t>۱۶۷</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rPr>
        <w:t>یونس</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مراد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فارسي</w:t>
      </w:r>
      <w:r>
        <w:rPr>
          <w:rFonts w:ascii="Helvetica" w:hAnsi="Helvetica" w:hint="default"/>
          <w:rtl w:val="1"/>
        </w:rPr>
        <w:t>‌</w:t>
      </w:r>
      <w:r>
        <w:rPr>
          <w:rFonts w:ascii="Helvetica" w:hAnsi="Helvetica"/>
          <w:rtl w:val="0"/>
        </w:rPr>
        <w:t>(</w:t>
      </w:r>
      <w:r>
        <w:rPr>
          <w:rFonts w:ascii="Arial Unicode MS" w:cs="Arial Unicode MS" w:hAnsi="Arial Unicode MS" w:eastAsia="Arial Unicode MS" w:hint="cs"/>
          <w:b w:val="0"/>
          <w:bCs w:val="0"/>
          <w:i w:val="0"/>
          <w:iCs w:val="0"/>
          <w:rtl w:val="1"/>
        </w:rPr>
        <w:t>هوتکي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ها</w:t>
      </w:r>
      <w:r>
        <w:rPr>
          <w:rFonts w:ascii="Helvetica" w:hAnsi="Helvetica"/>
          <w:rtl w:val="0"/>
        </w:rPr>
        <w:t xml:space="preserve">) </w:t>
      </w:r>
      <w:r>
        <w:rPr>
          <w:rFonts w:ascii="Arial Unicode MS" w:cs="Arial Unicode MS" w:hAnsi="Arial Unicode MS" w:eastAsia="Arial Unicode MS" w:hint="cs"/>
          <w:b w:val="0"/>
          <w:bCs w:val="0"/>
          <w:i w:val="0"/>
          <w:iCs w:val="0"/>
          <w:rtl w:val="1"/>
        </w:rPr>
        <w:t>څخه</w:t>
      </w:r>
      <w:r>
        <w:rPr>
          <w:rFonts w:ascii="Helvetica" w:hAnsi="Helvetica"/>
          <w:rtl w:val="0"/>
        </w:rPr>
        <w:t xml:space="preserve"> </w:t>
      </w:r>
      <w:r>
        <w:rPr>
          <w:rFonts w:ascii="Arial Unicode MS" w:cs="Arial Unicode MS" w:hAnsi="Arial Unicode MS" w:eastAsia="Arial Unicode MS" w:hint="cs"/>
          <w:b w:val="0"/>
          <w:bCs w:val="0"/>
          <w:i w:val="0"/>
          <w:iCs w:val="0"/>
          <w:rtl w:val="1"/>
        </w:rPr>
        <w:t>پښتو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ته</w:t>
      </w:r>
      <w:r>
        <w:rPr>
          <w:rFonts w:ascii="Helvetica" w:hAnsi="Helvetica"/>
          <w:rtl w:val="0"/>
        </w:rPr>
        <w:t xml:space="preserve"> </w:t>
      </w:r>
      <w:r>
        <w:rPr>
          <w:rFonts w:ascii="Arial Unicode MS" w:cs="Arial Unicode MS" w:hAnsi="Arial Unicode MS" w:eastAsia="Arial Unicode MS" w:hint="cs"/>
          <w:b w:val="0"/>
          <w:bCs w:val="0"/>
          <w:i w:val="0"/>
          <w:iCs w:val="0"/>
          <w:rtl w:val="1"/>
        </w:rPr>
        <w:t>ژباړلی</w:t>
      </w:r>
      <w:r>
        <w:rPr>
          <w:rFonts w:ascii="Helvetica" w:hAnsi="Helvetica"/>
          <w:rtl w:val="0"/>
        </w:rPr>
        <w:t xml:space="preserve"> </w:t>
      </w:r>
      <w:r>
        <w:rPr>
          <w:rFonts w:ascii="Arial Unicode MS" w:cs="Arial Unicode MS" w:hAnsi="Arial Unicode MS" w:eastAsia="Arial Unicode MS" w:hint="cs"/>
          <w:b w:val="0"/>
          <w:bCs w:val="0"/>
          <w:i w:val="0"/>
          <w:iCs w:val="0"/>
          <w:rtl w:val="1"/>
        </w:rPr>
        <w:t>دی</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48.</w:t>
        <w:tab/>
        <w:t xml:space="preserve">   </w:t>
      </w:r>
      <w:r>
        <w:rPr>
          <w:rFonts w:ascii="Arial Unicode MS" w:cs="Arial Unicode MS" w:hAnsi="Arial Unicode MS" w:eastAsia="Arial Unicode MS" w:hint="cs"/>
          <w:b w:val="0"/>
          <w:bCs w:val="0"/>
          <w:i w:val="0"/>
          <w:iCs w:val="0"/>
          <w:rtl w:val="1"/>
        </w:rPr>
        <w:t>بینوا،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عبدالرؤف</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۱۳۵۳</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rPr>
        <w:t>نومیالي</w:t>
      </w:r>
      <w:r>
        <w:rPr>
          <w:rFonts w:ascii="Helvetica" w:hAnsi="Helvetica" w:hint="default"/>
          <w:rtl w:val="1"/>
        </w:rPr>
        <w:t>‌‌</w:t>
      </w:r>
      <w:r>
        <w:rPr>
          <w:rFonts w:ascii="Helvetica" w:hAnsi="Helvetica"/>
          <w:rtl w:val="0"/>
        </w:rPr>
        <w:t>(</w:t>
      </w:r>
      <w:r>
        <w:rPr>
          <w:rFonts w:ascii="Arial Unicode MS" w:cs="Arial Unicode MS" w:hAnsi="Arial Unicode MS" w:eastAsia="Arial Unicode MS" w:hint="cs"/>
          <w:b w:val="0"/>
          <w:bCs w:val="0"/>
          <w:i w:val="0"/>
          <w:iCs w:val="0"/>
          <w:rtl w:val="1"/>
        </w:rPr>
        <w:t>لومړی</w:t>
      </w:r>
      <w:r>
        <w:rPr>
          <w:rFonts w:ascii="Helvetica" w:hAnsi="Helvetica"/>
          <w:rtl w:val="0"/>
        </w:rPr>
        <w:t xml:space="preserve"> </w:t>
      </w:r>
      <w:r>
        <w:rPr>
          <w:rFonts w:ascii="Arial Unicode MS" w:cs="Arial Unicode MS" w:hAnsi="Arial Unicode MS" w:eastAsia="Arial Unicode MS" w:hint="cs"/>
          <w:b w:val="0"/>
          <w:bCs w:val="0"/>
          <w:i w:val="0"/>
          <w:iCs w:val="0"/>
          <w:rtl w:val="1"/>
        </w:rPr>
        <w:t>ټوک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اطلاعات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کلتور</w:t>
      </w:r>
      <w:r>
        <w:rPr>
          <w:rFonts w:ascii="Helvetica" w:hAnsi="Helvetica"/>
          <w:rtl w:val="0"/>
        </w:rPr>
        <w:t xml:space="preserve"> </w:t>
      </w:r>
      <w:r>
        <w:rPr>
          <w:rFonts w:ascii="Arial Unicode MS" w:cs="Arial Unicode MS" w:hAnsi="Arial Unicode MS" w:eastAsia="Arial Unicode MS" w:hint="cs"/>
          <w:b w:val="0"/>
          <w:bCs w:val="0"/>
          <w:i w:val="0"/>
          <w:iCs w:val="0"/>
          <w:rtl w:val="1"/>
        </w:rPr>
        <w:t>وزارت،</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۴۸۲</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r>
        <w:rPr>
          <w:rFonts w:ascii="Arial Unicode MS" w:cs="Arial Unicode MS" w:hAnsi="Arial Unicode MS" w:eastAsia="Arial Unicode MS" w:hint="cs"/>
          <w:b w:val="0"/>
          <w:bCs w:val="0"/>
          <w:i w:val="0"/>
          <w:iCs w:val="0"/>
          <w:rtl w:val="1"/>
        </w:rPr>
        <w:t>ددی</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Helvetica" w:hAnsi="Helvetica"/>
          <w:rtl w:val="0"/>
        </w:rPr>
        <w:t xml:space="preserve"> </w:t>
      </w:r>
      <w:r>
        <w:rPr>
          <w:rFonts w:ascii="Arial Unicode MS" w:cs="Arial Unicode MS" w:hAnsi="Arial Unicode MS" w:eastAsia="Arial Unicode MS" w:hint="cs"/>
          <w:b w:val="0"/>
          <w:bCs w:val="0"/>
          <w:i w:val="0"/>
          <w:iCs w:val="0"/>
          <w:rtl w:val="1"/>
        </w:rPr>
        <w:t>دوهم</w:t>
      </w:r>
      <w:r>
        <w:rPr>
          <w:rFonts w:ascii="Helvetica" w:hAnsi="Helvetica"/>
          <w:rtl w:val="0"/>
        </w:rPr>
        <w:t xml:space="preserve"> </w:t>
      </w:r>
      <w:r>
        <w:rPr>
          <w:rFonts w:ascii="Arial Unicode MS" w:cs="Arial Unicode MS" w:hAnsi="Arial Unicode MS" w:eastAsia="Arial Unicode MS" w:hint="cs"/>
          <w:b w:val="0"/>
          <w:bCs w:val="0"/>
          <w:i w:val="0"/>
          <w:iCs w:val="0"/>
          <w:rtl w:val="1"/>
        </w:rPr>
        <w:t>ټوک</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همدی</w:t>
      </w:r>
      <w:r>
        <w:rPr>
          <w:rFonts w:ascii="Helvetica" w:hAnsi="Helvetica"/>
          <w:rtl w:val="0"/>
        </w:rPr>
        <w:t xml:space="preserve"> </w:t>
      </w:r>
      <w:r>
        <w:rPr>
          <w:rFonts w:ascii="Arial Unicode MS" w:cs="Arial Unicode MS" w:hAnsi="Arial Unicode MS" w:eastAsia="Arial Unicode MS" w:hint="cs"/>
          <w:b w:val="0"/>
          <w:bCs w:val="0"/>
          <w:i w:val="0"/>
          <w:iCs w:val="0"/>
          <w:rtl w:val="1"/>
        </w:rPr>
        <w:t>کال</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۳۷۴</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دریم</w:t>
      </w:r>
      <w:r>
        <w:rPr>
          <w:rFonts w:ascii="Helvetica" w:hAnsi="Helvetica"/>
          <w:rtl w:val="0"/>
        </w:rPr>
        <w:t xml:space="preserve"> </w:t>
      </w:r>
      <w:r>
        <w:rPr>
          <w:rFonts w:ascii="Arial Unicode MS" w:cs="Arial Unicode MS" w:hAnsi="Arial Unicode MS" w:eastAsia="Arial Unicode MS" w:hint="cs"/>
          <w:b w:val="0"/>
          <w:bCs w:val="0"/>
          <w:i w:val="0"/>
          <w:iCs w:val="0"/>
          <w:rtl w:val="1"/>
        </w:rPr>
        <w:t>ټوک</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۱۳۵۶</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۵۵۳</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r>
        <w:rPr>
          <w:rFonts w:ascii="Arial Unicode MS" w:cs="Arial Unicode MS" w:hAnsi="Arial Unicode MS" w:eastAsia="Arial Unicode MS" w:hint="cs"/>
          <w:b w:val="0"/>
          <w:bCs w:val="0"/>
          <w:i w:val="0"/>
          <w:iCs w:val="0"/>
          <w:rtl w:val="1"/>
        </w:rPr>
        <w:t>کي</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څلرم</w:t>
      </w:r>
      <w:r>
        <w:rPr>
          <w:rFonts w:ascii="Helvetica" w:hAnsi="Helvetica"/>
          <w:rtl w:val="0"/>
        </w:rPr>
        <w:t xml:space="preserve"> </w:t>
      </w:r>
      <w:r>
        <w:rPr>
          <w:rFonts w:ascii="Arial Unicode MS" w:cs="Arial Unicode MS" w:hAnsi="Arial Unicode MS" w:eastAsia="Arial Unicode MS" w:hint="cs"/>
          <w:b w:val="0"/>
          <w:bCs w:val="0"/>
          <w:i w:val="0"/>
          <w:iCs w:val="0"/>
          <w:rtl w:val="1"/>
        </w:rPr>
        <w:t>ټوک</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۱۳۶۰</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۴۸۴</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r>
        <w:rPr>
          <w:rFonts w:ascii="Arial Unicode MS" w:cs="Arial Unicode MS" w:hAnsi="Arial Unicode MS" w:eastAsia="Arial Unicode MS" w:hint="cs"/>
          <w:b w:val="0"/>
          <w:bCs w:val="0"/>
          <w:i w:val="0"/>
          <w:iCs w:val="0"/>
          <w:rtl w:val="1"/>
        </w:rPr>
        <w:t>کي</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کي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اطلاعات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کلتور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وزارت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لخوا</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سو</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49.</w:t>
        <w:tab/>
        <w:t xml:space="preserve">   </w:t>
      </w:r>
      <w:r>
        <w:rPr>
          <w:rFonts w:ascii="Arial Unicode MS" w:cs="Arial Unicode MS" w:hAnsi="Arial Unicode MS" w:eastAsia="Arial Unicode MS" w:hint="cs"/>
          <w:b w:val="0"/>
          <w:bCs w:val="0"/>
          <w:i w:val="0"/>
          <w:iCs w:val="0"/>
          <w:rtl w:val="1"/>
        </w:rPr>
        <w:t>بینوا،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عبدالرؤف</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۱۳۸۸</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اوسني</w:t>
      </w:r>
      <w:r>
        <w:rPr>
          <w:rFonts w:ascii="Helvetica" w:hAnsi="Helvetica"/>
          <w:rtl w:val="0"/>
        </w:rPr>
        <w:t xml:space="preserve"> </w:t>
      </w:r>
      <w:r>
        <w:rPr>
          <w:rFonts w:ascii="Arial Unicode MS" w:cs="Arial Unicode MS" w:hAnsi="Arial Unicode MS" w:eastAsia="Arial Unicode MS" w:hint="cs"/>
          <w:b w:val="0"/>
          <w:bCs w:val="0"/>
          <w:i w:val="0"/>
          <w:iCs w:val="0"/>
          <w:rtl w:val="1"/>
        </w:rPr>
        <w:t>لیکوال</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بشپړ</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متن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علامه</w:t>
      </w:r>
      <w:r>
        <w:rPr>
          <w:rFonts w:ascii="Helvetica" w:hAnsi="Helvetica"/>
          <w:rtl w:val="0"/>
        </w:rPr>
        <w:t xml:space="preserve"> </w:t>
      </w:r>
      <w:r>
        <w:rPr>
          <w:rFonts w:ascii="Arial Unicode MS" w:cs="Arial Unicode MS" w:hAnsi="Arial Unicode MS" w:eastAsia="Arial Unicode MS" w:hint="cs"/>
          <w:b w:val="0"/>
          <w:bCs w:val="0"/>
          <w:i w:val="0"/>
          <w:iCs w:val="0"/>
          <w:rtl w:val="1"/>
        </w:rPr>
        <w:t>رشاد</w:t>
      </w:r>
      <w:r>
        <w:rPr>
          <w:rFonts w:ascii="Helvetica" w:hAnsi="Helvetica"/>
          <w:rtl w:val="0"/>
        </w:rPr>
        <w:t xml:space="preserve"> </w:t>
      </w:r>
      <w:r>
        <w:rPr>
          <w:rFonts w:ascii="Arial Unicode MS" w:cs="Arial Unicode MS" w:hAnsi="Arial Unicode MS" w:eastAsia="Arial Unicode MS" w:hint="cs"/>
          <w:b w:val="0"/>
          <w:bCs w:val="0"/>
          <w:i w:val="0"/>
          <w:iCs w:val="0"/>
          <w:rtl w:val="1"/>
        </w:rPr>
        <w:t>خپرندویه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۱۱۹۹</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مطیع</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الله</w:t>
      </w:r>
      <w:r>
        <w:rPr>
          <w:rFonts w:ascii="Helvetica" w:hAnsi="Helvetica"/>
          <w:rtl w:val="0"/>
        </w:rPr>
        <w:t xml:space="preserve"> </w:t>
      </w:r>
      <w:r>
        <w:rPr>
          <w:rFonts w:ascii="Arial Unicode MS" w:cs="Arial Unicode MS" w:hAnsi="Arial Unicode MS" w:eastAsia="Arial Unicode MS" w:hint="cs"/>
          <w:b w:val="0"/>
          <w:bCs w:val="0"/>
          <w:i w:val="0"/>
          <w:iCs w:val="0"/>
          <w:rtl w:val="1"/>
        </w:rPr>
        <w:t>روهیال</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اهتمام</w:t>
      </w:r>
      <w:r>
        <w:rPr>
          <w:rFonts w:ascii="Helvetica" w:hAnsi="Helvetica"/>
          <w:rtl w:val="0"/>
        </w:rPr>
        <w:t xml:space="preserve"> </w:t>
      </w:r>
      <w:r>
        <w:rPr>
          <w:rFonts w:ascii="Arial Unicode MS" w:cs="Arial Unicode MS" w:hAnsi="Arial Unicode MS" w:eastAsia="Arial Unicode MS" w:hint="cs"/>
          <w:b w:val="0"/>
          <w:bCs w:val="0"/>
          <w:i w:val="0"/>
          <w:iCs w:val="0"/>
          <w:rtl w:val="1"/>
        </w:rPr>
        <w:t>ترتیب</w:t>
      </w:r>
      <w:r>
        <w:rPr>
          <w:rFonts w:ascii="Helvetica" w:hAnsi="Helvetica"/>
          <w:rtl w:val="0"/>
        </w:rPr>
        <w:t xml:space="preserve"> </w:t>
      </w:r>
      <w:r>
        <w:rPr>
          <w:rFonts w:ascii="Arial Unicode MS" w:cs="Arial Unicode MS" w:hAnsi="Arial Unicode MS" w:eastAsia="Arial Unicode MS" w:hint="cs"/>
          <w:b w:val="0"/>
          <w:bCs w:val="0"/>
          <w:i w:val="0"/>
          <w:iCs w:val="0"/>
          <w:rtl w:val="1"/>
        </w:rPr>
        <w:t>سویدی</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r>
        <w:rPr>
          <w:rFonts w:ascii="Arial" w:hAnsi="Arial"/>
          <w:rtl w:val="0"/>
        </w:rPr>
        <w:t xml:space="preserve">  </w:t>
      </w:r>
    </w:p>
    <w:p>
      <w:pPr>
        <w:pStyle w:val="Free Form"/>
        <w:spacing w:line="312" w:lineRule="auto"/>
        <w:ind w:right="360" w:hanging="360"/>
        <w:jc w:val="right"/>
        <w:rPr>
          <w:rFonts w:ascii="Arial" w:cs="Arial" w:hAnsi="Arial" w:eastAsia="Arial"/>
        </w:rPr>
      </w:pPr>
      <w:r>
        <w:rPr>
          <w:rFonts w:ascii="Helvetica" w:hAnsi="Helvetica"/>
          <w:rtl w:val="0"/>
        </w:rPr>
        <w:t>50.</w:t>
        <w:tab/>
        <w:t xml:space="preserve">   </w:t>
      </w:r>
      <w:r>
        <w:rPr>
          <w:rFonts w:ascii="Arial Unicode MS" w:cs="Arial Unicode MS" w:hAnsi="Arial Unicode MS" w:eastAsia="Arial Unicode MS" w:hint="cs"/>
          <w:b w:val="0"/>
          <w:bCs w:val="0"/>
          <w:i w:val="0"/>
          <w:iCs w:val="0"/>
          <w:rtl w:val="1"/>
        </w:rPr>
        <w:t>بینوا،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عبدالرؤف</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۱۳۹۰</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بینوا</w:t>
      </w:r>
      <w:r>
        <w:rPr>
          <w:rFonts w:ascii="Helvetica" w:hAnsi="Helvetica"/>
          <w:rtl w:val="0"/>
        </w:rPr>
        <w:t xml:space="preserve"> </w:t>
      </w:r>
      <w:r>
        <w:rPr>
          <w:rFonts w:ascii="Arial Unicode MS" w:cs="Arial Unicode MS" w:hAnsi="Arial Unicode MS" w:eastAsia="Arial Unicode MS" w:hint="cs"/>
          <w:b w:val="0"/>
          <w:bCs w:val="0"/>
          <w:i w:val="0"/>
          <w:iCs w:val="0"/>
          <w:rtl w:val="1"/>
        </w:rPr>
        <w:t>یادونه</w:t>
      </w:r>
      <w:r>
        <w:rPr>
          <w:rFonts w:ascii="Helvetica" w:hAnsi="Helvetica"/>
          <w:rtl w:val="0"/>
        </w:rPr>
        <w:t xml:space="preserve"> </w:t>
      </w:r>
      <w:r>
        <w:rPr>
          <w:rFonts w:ascii="Helvetica" w:hAnsi="Helvetica"/>
          <w:rtl w:val="0"/>
          <w:lang w:val="de-DE"/>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مقالو</w:t>
      </w:r>
      <w:r>
        <w:rPr>
          <w:rFonts w:ascii="Helvetica" w:hAnsi="Helvetica"/>
          <w:rtl w:val="0"/>
        </w:rPr>
        <w:t xml:space="preserve"> </w:t>
      </w:r>
      <w:r>
        <w:rPr>
          <w:rFonts w:ascii="Arial Unicode MS" w:cs="Arial Unicode MS" w:hAnsi="Arial Unicode MS" w:eastAsia="Arial Unicode MS" w:hint="cs"/>
          <w:b w:val="0"/>
          <w:bCs w:val="0"/>
          <w:i w:val="0"/>
          <w:iCs w:val="0"/>
          <w:rtl w:val="1"/>
        </w:rPr>
        <w:t>مجموعه</w:t>
      </w:r>
      <w:r>
        <w:rPr>
          <w:rFonts w:ascii="Helvetica" w:hAnsi="Helvetica"/>
          <w:rtl w:val="0"/>
        </w:rPr>
        <w:t xml:space="preserve"> </w:t>
      </w:r>
      <w:r>
        <w:rPr>
          <w:rFonts w:ascii="Helvetica" w:hAnsi="Helvetica"/>
          <w:rtl w:val="0"/>
          <w:lang w:val="ru-RU"/>
        </w:rPr>
        <w:t xml:space="preserve">- </w:t>
      </w:r>
      <w:r>
        <w:rPr>
          <w:rFonts w:ascii="Arial Unicode MS" w:cs="Arial Unicode MS" w:hAnsi="Arial Unicode MS" w:eastAsia="Arial Unicode MS" w:hint="cs"/>
          <w:b w:val="0"/>
          <w:bCs w:val="0"/>
          <w:i w:val="0"/>
          <w:iCs w:val="0"/>
          <w:rtl w:val="1"/>
        </w:rPr>
        <w:t>لومړی</w:t>
      </w:r>
      <w:r>
        <w:rPr>
          <w:rFonts w:ascii="Helvetica" w:hAnsi="Helvetica"/>
          <w:rtl w:val="0"/>
        </w:rPr>
        <w:t xml:space="preserve"> </w:t>
      </w:r>
      <w:r>
        <w:rPr>
          <w:rFonts w:ascii="Arial Unicode MS" w:cs="Arial Unicode MS" w:hAnsi="Arial Unicode MS" w:eastAsia="Arial Unicode MS" w:hint="cs"/>
          <w:b w:val="0"/>
          <w:bCs w:val="0"/>
          <w:i w:val="0"/>
          <w:iCs w:val="0"/>
          <w:rtl w:val="1"/>
        </w:rPr>
        <w:t>ټوک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ـ</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مطیع</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الله</w:t>
      </w:r>
      <w:r>
        <w:rPr>
          <w:rFonts w:ascii="Helvetica" w:hAnsi="Helvetica"/>
          <w:rtl w:val="0"/>
        </w:rPr>
        <w:t xml:space="preserve"> </w:t>
      </w:r>
      <w:r>
        <w:rPr>
          <w:rFonts w:ascii="Arial Unicode MS" w:cs="Arial Unicode MS" w:hAnsi="Arial Unicode MS" w:eastAsia="Arial Unicode MS" w:hint="cs"/>
          <w:b w:val="0"/>
          <w:bCs w:val="0"/>
          <w:i w:val="0"/>
          <w:iCs w:val="0"/>
          <w:rtl w:val="1"/>
        </w:rPr>
        <w:t>روهیال</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زیار</w:t>
      </w:r>
      <w:r>
        <w:rPr>
          <w:rFonts w:ascii="Helvetica" w:hAnsi="Helvetica"/>
          <w:rtl w:val="0"/>
        </w:rPr>
        <w:t xml:space="preserve">) . </w:t>
      </w:r>
      <w:r>
        <w:rPr>
          <w:rFonts w:ascii="Arial Unicode MS" w:cs="Arial Unicode MS" w:hAnsi="Arial Unicode MS" w:eastAsia="Arial Unicode MS" w:hint="cs"/>
          <w:b w:val="0"/>
          <w:bCs w:val="0"/>
          <w:i w:val="0"/>
          <w:iCs w:val="0"/>
          <w:rtl w:val="1"/>
          <w:lang w:val="ar-SA" w:bidi="ar-SA"/>
        </w:rPr>
        <w:t>اطلاعات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فرهنګ</w:t>
      </w:r>
      <w:r>
        <w:rPr>
          <w:rFonts w:ascii="Helvetica" w:hAnsi="Helvetica"/>
          <w:rtl w:val="0"/>
        </w:rPr>
        <w:t xml:space="preserve"> </w:t>
      </w:r>
      <w:r>
        <w:rPr>
          <w:rFonts w:ascii="Arial Unicode MS" w:cs="Arial Unicode MS" w:hAnsi="Arial Unicode MS" w:eastAsia="Arial Unicode MS" w:hint="cs"/>
          <w:b w:val="0"/>
          <w:bCs w:val="0"/>
          <w:i w:val="0"/>
          <w:iCs w:val="0"/>
          <w:rtl w:val="1"/>
        </w:rPr>
        <w:t>ریاست،</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۲۸۷</w:t>
      </w:r>
      <w:r>
        <w:rPr>
          <w:rFonts w:ascii="Helvetica" w:hAnsi="Helvetica"/>
          <w:rtl w:val="0"/>
        </w:rPr>
        <w:t xml:space="preserve"> </w:t>
      </w:r>
      <w:r>
        <w:rPr>
          <w:rFonts w:ascii="Arial Unicode MS" w:cs="Arial Unicode MS" w:hAnsi="Arial Unicode MS" w:eastAsia="Arial Unicode MS" w:hint="cs"/>
          <w:b w:val="0"/>
          <w:bCs w:val="0"/>
          <w:i w:val="0"/>
          <w:iCs w:val="0"/>
          <w:rtl w:val="1"/>
        </w:rPr>
        <w:t>مخونه</w:t>
      </w:r>
      <w:r>
        <w:rPr>
          <w:rFonts w:ascii="Helvetica" w:hAnsi="Helvetica"/>
          <w:rtl w:val="0"/>
        </w:rPr>
        <w:t>.</w:t>
      </w:r>
    </w:p>
    <w:p>
      <w:pPr>
        <w:pStyle w:val="Free Form"/>
        <w:spacing w:line="312" w:lineRule="auto"/>
        <w:ind w:right="360" w:hanging="360"/>
        <w:jc w:val="right"/>
        <w:rPr>
          <w:rFonts w:ascii="Arial" w:cs="Arial" w:hAnsi="Arial" w:eastAsia="Arial"/>
        </w:rPr>
      </w:pPr>
      <w:r>
        <w:rPr>
          <w:rFonts w:ascii="Helvetica" w:hAnsi="Helvetica"/>
          <w:rtl w:val="0"/>
        </w:rPr>
        <w:t>51.</w:t>
        <w:tab/>
        <w:t xml:space="preserve">   </w:t>
      </w:r>
      <w:r>
        <w:rPr>
          <w:rFonts w:ascii="Arial Unicode MS" w:cs="Arial Unicode MS" w:hAnsi="Arial Unicode MS" w:eastAsia="Arial Unicode MS" w:hint="cs"/>
          <w:b w:val="0"/>
          <w:bCs w:val="0"/>
          <w:i w:val="0"/>
          <w:iCs w:val="0"/>
          <w:rtl w:val="1"/>
        </w:rPr>
        <w:t>بیهقي،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أبوالفضل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بن</w:t>
      </w:r>
      <w:r>
        <w:rPr>
          <w:rFonts w:ascii="Helvetica" w:hAnsi="Helvetica"/>
          <w:rtl w:val="0"/>
        </w:rPr>
        <w:t xml:space="preserve"> </w:t>
      </w:r>
      <w:r>
        <w:rPr>
          <w:rFonts w:ascii="Arial Unicode MS" w:cs="Arial Unicode MS" w:hAnsi="Arial Unicode MS" w:eastAsia="Arial Unicode MS" w:hint="cs"/>
          <w:b w:val="0"/>
          <w:bCs w:val="0"/>
          <w:i w:val="0"/>
          <w:iCs w:val="0"/>
          <w:rtl w:val="1"/>
        </w:rPr>
        <w:t>حسین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سبزواري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هروي</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ژوند</w:t>
      </w:r>
      <w:r>
        <w:rPr>
          <w:rFonts w:ascii="Helvetica" w:hAnsi="Helvetica"/>
          <w:rtl w:val="0"/>
        </w:rPr>
        <w:t xml:space="preserve">: </w:t>
      </w:r>
      <w:r>
        <w:rPr>
          <w:rFonts w:ascii="Arial Unicode MS" w:cs="Arial Unicode MS" w:hAnsi="Arial Unicode MS" w:eastAsia="Arial Unicode MS" w:hint="cs"/>
          <w:b w:val="0"/>
          <w:bCs w:val="0"/>
          <w:i w:val="0"/>
          <w:iCs w:val="0"/>
          <w:rtl w:val="1"/>
        </w:rPr>
        <w:t>۳۷۰</w:t>
      </w:r>
      <w:r>
        <w:rPr>
          <w:rFonts w:ascii="Helvetica" w:hAnsi="Helvetica"/>
          <w:rtl w:val="0"/>
        </w:rPr>
        <w:t xml:space="preserve"> </w:t>
      </w:r>
      <w:r>
        <w:rPr>
          <w:rFonts w:ascii="Helvetica" w:hAnsi="Helvetica"/>
          <w:rtl w:val="0"/>
          <w:lang w:val="ru-RU"/>
        </w:rPr>
        <w:t xml:space="preserve">- </w:t>
      </w:r>
      <w:r>
        <w:rPr>
          <w:rFonts w:ascii="Arial Unicode MS" w:cs="Arial Unicode MS" w:hAnsi="Arial Unicode MS" w:eastAsia="Arial Unicode MS" w:hint="cs"/>
          <w:b w:val="0"/>
          <w:bCs w:val="0"/>
          <w:i w:val="0"/>
          <w:iCs w:val="0"/>
          <w:rtl w:val="1"/>
        </w:rPr>
        <w:t>۴۵۶هش</w:t>
      </w:r>
      <w:r>
        <w:rPr>
          <w:rFonts w:ascii="Helvetica" w:hAnsi="Helvetica"/>
          <w:rtl w:val="0"/>
        </w:rPr>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rPr>
        <w:t>۹۹۵م</w:t>
      </w:r>
      <w:r>
        <w:rPr>
          <w:rFonts w:ascii="Helvetica" w:hAnsi="Helvetica"/>
          <w:rtl w:val="0"/>
        </w:rPr>
        <w:t xml:space="preserve"> </w:t>
      </w:r>
      <w:r>
        <w:rPr>
          <w:rFonts w:ascii="Helvetica" w:hAnsi="Helvetica"/>
          <w:rtl w:val="0"/>
          <w:lang w:val="ru-RU"/>
        </w:rPr>
        <w:t xml:space="preserve">- </w:t>
      </w:r>
      <w:r>
        <w:rPr>
          <w:rFonts w:ascii="Arial Unicode MS" w:cs="Arial Unicode MS" w:hAnsi="Arial Unicode MS" w:eastAsia="Arial Unicode MS" w:hint="cs"/>
          <w:b w:val="0"/>
          <w:bCs w:val="0"/>
          <w:i w:val="0"/>
          <w:iCs w:val="0"/>
          <w:rtl w:val="1"/>
        </w:rPr>
        <w:t>۱۰۷۷م</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hint="default"/>
          <w:rtl w:val="1"/>
        </w:rPr>
        <w:t>‌</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rPr>
        <w:t>بیهقی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Helvetica" w:hAnsi="Helvetica"/>
          <w:rtl w:val="0"/>
        </w:rPr>
        <w:t xml:space="preserve"> </w:t>
      </w:r>
      <w:r>
        <w:rPr>
          <w:rFonts w:ascii="Arial Unicode MS" w:cs="Arial Unicode MS" w:hAnsi="Arial Unicode MS" w:eastAsia="Arial Unicode MS" w:hint="cs"/>
          <w:b w:val="0"/>
          <w:bCs w:val="0"/>
          <w:i w:val="0"/>
          <w:iCs w:val="0"/>
          <w:rtl w:val="1"/>
        </w:rPr>
        <w:t>لومړی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هند</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کلکته</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کپتان</w:t>
      </w:r>
      <w:r>
        <w:rPr>
          <w:rFonts w:ascii="Helvetica" w:hAnsi="Helvetica"/>
          <w:rtl w:val="0"/>
        </w:rPr>
        <w:t xml:space="preserve"> </w:t>
      </w:r>
      <w:r>
        <w:rPr>
          <w:rFonts w:ascii="Arial Unicode MS" w:cs="Arial Unicode MS" w:hAnsi="Arial Unicode MS" w:eastAsia="Arial Unicode MS" w:hint="cs"/>
          <w:b w:val="0"/>
          <w:bCs w:val="0"/>
          <w:i w:val="0"/>
          <w:iCs w:val="0"/>
          <w:rtl w:val="1"/>
        </w:rPr>
        <w:t>ویلیم</w:t>
      </w:r>
      <w:r>
        <w:rPr>
          <w:rFonts w:ascii="Helvetica" w:hAnsi="Helvetica"/>
          <w:rtl w:val="0"/>
        </w:rPr>
        <w:t xml:space="preserve"> </w:t>
      </w:r>
      <w:r>
        <w:rPr>
          <w:rFonts w:ascii="Arial Unicode MS" w:cs="Arial Unicode MS" w:hAnsi="Arial Unicode MS" w:eastAsia="Arial Unicode MS" w:hint="cs"/>
          <w:b w:val="0"/>
          <w:bCs w:val="0"/>
          <w:i w:val="0"/>
          <w:iCs w:val="0"/>
          <w:rtl w:val="1"/>
        </w:rPr>
        <w:t>مسولیس</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۱۸۸۶</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بیا</w:t>
      </w:r>
      <w:r>
        <w:rPr>
          <w:rFonts w:ascii="Helvetica" w:hAnsi="Helvetica"/>
          <w:rtl w:val="0"/>
        </w:rPr>
        <w:t xml:space="preserve"> </w:t>
      </w:r>
      <w:r>
        <w:rPr>
          <w:rFonts w:ascii="Arial Unicode MS" w:cs="Arial Unicode MS" w:hAnsi="Arial Unicode MS" w:eastAsia="Arial Unicode MS" w:hint="cs"/>
          <w:b w:val="0"/>
          <w:bCs w:val="0"/>
          <w:i w:val="0"/>
          <w:iCs w:val="0"/>
          <w:rtl w:val="1"/>
        </w:rPr>
        <w:t>داکتر</w:t>
      </w:r>
      <w:r>
        <w:rPr>
          <w:rFonts w:ascii="Helvetica" w:hAnsi="Helvetica"/>
          <w:rtl w:val="0"/>
        </w:rPr>
        <w:t xml:space="preserve"> </w:t>
      </w:r>
      <w:r>
        <w:rPr>
          <w:rFonts w:ascii="Arial Unicode MS" w:cs="Arial Unicode MS" w:hAnsi="Arial Unicode MS" w:eastAsia="Arial Unicode MS" w:hint="cs"/>
          <w:b w:val="0"/>
          <w:bCs w:val="0"/>
          <w:i w:val="0"/>
          <w:iCs w:val="0"/>
          <w:rtl w:val="1"/>
        </w:rPr>
        <w:t>علی</w:t>
      </w:r>
      <w:r>
        <w:rPr>
          <w:rFonts w:ascii="Helvetica" w:hAnsi="Helvetica"/>
          <w:rtl w:val="0"/>
        </w:rPr>
        <w:t xml:space="preserve"> </w:t>
      </w:r>
      <w:r>
        <w:rPr>
          <w:rFonts w:ascii="Arial Unicode MS" w:cs="Arial Unicode MS" w:hAnsi="Arial Unicode MS" w:eastAsia="Arial Unicode MS" w:hint="cs"/>
          <w:b w:val="0"/>
          <w:bCs w:val="0"/>
          <w:i w:val="0"/>
          <w:iCs w:val="0"/>
          <w:rtl w:val="1"/>
        </w:rPr>
        <w:t>اکبر</w:t>
      </w:r>
      <w:r>
        <w:rPr>
          <w:rFonts w:ascii="Helvetica" w:hAnsi="Helvetica"/>
          <w:rtl w:val="0"/>
        </w:rPr>
        <w:t xml:space="preserve"> </w:t>
      </w:r>
      <w:r>
        <w:rPr>
          <w:rFonts w:ascii="Arial Unicode MS" w:cs="Arial Unicode MS" w:hAnsi="Arial Unicode MS" w:eastAsia="Arial Unicode MS" w:hint="cs"/>
          <w:b w:val="0"/>
          <w:bCs w:val="0"/>
          <w:i w:val="0"/>
          <w:iCs w:val="0"/>
          <w:rtl w:val="1"/>
        </w:rPr>
        <w:t>فیاض</w:t>
      </w:r>
      <w:r>
        <w:rPr>
          <w:rFonts w:ascii="Helvetica" w:hAnsi="Helvetica"/>
          <w:rtl w:val="0"/>
        </w:rPr>
        <w:t xml:space="preserve"> </w:t>
      </w:r>
      <w:r>
        <w:rPr>
          <w:rFonts w:ascii="Arial Unicode MS" w:cs="Arial Unicode MS" w:hAnsi="Arial Unicode MS" w:eastAsia="Arial Unicode MS" w:hint="cs"/>
          <w:b w:val="0"/>
          <w:bCs w:val="0"/>
          <w:i w:val="0"/>
          <w:iCs w:val="0"/>
          <w:rtl w:val="1"/>
        </w:rPr>
        <w:t>هغه</w:t>
      </w:r>
      <w:r>
        <w:rPr>
          <w:rFonts w:ascii="Helvetica" w:hAnsi="Helvetica"/>
          <w:rtl w:val="0"/>
        </w:rPr>
        <w:t xml:space="preserve"> </w:t>
      </w:r>
      <w:r>
        <w:rPr>
          <w:rFonts w:ascii="Arial Unicode MS" w:cs="Arial Unicode MS" w:hAnsi="Arial Unicode MS" w:eastAsia="Arial Unicode MS" w:hint="cs"/>
          <w:b w:val="0"/>
          <w:bCs w:val="0"/>
          <w:i w:val="0"/>
          <w:iCs w:val="0"/>
          <w:rtl w:val="1"/>
        </w:rPr>
        <w:t>تصحیح</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ایران</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کړ</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52.</w:t>
        <w:tab/>
        <w:t xml:space="preserve">   </w:t>
      </w:r>
      <w:r>
        <w:rPr>
          <w:rFonts w:ascii="Arial Unicode MS" w:cs="Arial Unicode MS" w:hAnsi="Arial Unicode MS" w:eastAsia="Arial Unicode MS" w:hint="cs"/>
          <w:b w:val="0"/>
          <w:bCs w:val="0"/>
          <w:i w:val="0"/>
          <w:iCs w:val="0"/>
          <w:rtl w:val="1"/>
        </w:rPr>
        <w:t>پاریزی،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rPr>
        <w:t>ابراهیم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باستاني</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۲۰۰۸م</w:t>
      </w:r>
      <w:r>
        <w:rPr>
          <w:rFonts w:ascii="Helvetica" w:hAnsi="Helvetica"/>
          <w:rtl w:val="0"/>
        </w:rPr>
        <w:t xml:space="preserve">. </w:t>
      </w:r>
      <w:r>
        <w:rPr>
          <w:rFonts w:ascii="Arial Unicode MS" w:cs="Arial Unicode MS" w:hAnsi="Arial Unicode MS" w:eastAsia="Arial Unicode MS" w:hint="cs"/>
          <w:b w:val="0"/>
          <w:bCs w:val="0"/>
          <w:i w:val="0"/>
          <w:iCs w:val="0"/>
          <w:rtl w:val="1"/>
        </w:rPr>
        <w:t>یعقوب</w:t>
      </w:r>
      <w:r>
        <w:rPr>
          <w:rFonts w:ascii="Helvetica" w:hAnsi="Helvetica"/>
          <w:rtl w:val="0"/>
        </w:rPr>
        <w:t xml:space="preserve"> </w:t>
      </w:r>
      <w:r>
        <w:rPr>
          <w:rFonts w:ascii="Arial Unicode MS" w:cs="Arial Unicode MS" w:hAnsi="Arial Unicode MS" w:eastAsia="Arial Unicode MS" w:hint="cs"/>
          <w:b w:val="0"/>
          <w:bCs w:val="0"/>
          <w:i w:val="0"/>
          <w:iCs w:val="0"/>
          <w:rtl w:val="1"/>
        </w:rPr>
        <w:t>لیث</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علم</w:t>
      </w:r>
      <w:r>
        <w:rPr>
          <w:rFonts w:ascii="Helvetica" w:hAnsi="Helvetica"/>
          <w:rtl w:val="0"/>
        </w:rPr>
        <w:t xml:space="preserve">. </w:t>
      </w:r>
      <w:r>
        <w:rPr>
          <w:rFonts w:ascii="Arial Unicode MS" w:cs="Arial Unicode MS" w:hAnsi="Arial Unicode MS" w:eastAsia="Arial Unicode MS" w:hint="cs"/>
          <w:b w:val="0"/>
          <w:bCs w:val="0"/>
          <w:i w:val="0"/>
          <w:iCs w:val="0"/>
          <w:rtl w:val="1"/>
        </w:rPr>
        <w:t>داکتاب</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فارسی</w:t>
      </w:r>
      <w:r>
        <w:rPr>
          <w:rFonts w:ascii="Helvetica" w:hAnsi="Helvetica"/>
          <w:rtl w:val="0"/>
        </w:rPr>
        <w:t xml:space="preserve"> </w:t>
      </w:r>
      <w:r>
        <w:rPr>
          <w:rFonts w:ascii="Arial Unicode MS" w:cs="Arial Unicode MS" w:hAnsi="Arial Unicode MS" w:eastAsia="Arial Unicode MS" w:hint="cs"/>
          <w:b w:val="0"/>
          <w:bCs w:val="0"/>
          <w:i w:val="0"/>
          <w:iCs w:val="0"/>
          <w:rtl w:val="1"/>
        </w:rPr>
        <w:t>ژبه</w:t>
      </w:r>
      <w:r>
        <w:rPr>
          <w:rFonts w:ascii="Helvetica" w:hAnsi="Helvetica"/>
          <w:rtl w:val="0"/>
        </w:rPr>
        <w:t xml:space="preserve"> </w:t>
      </w:r>
      <w:r>
        <w:rPr>
          <w:rFonts w:ascii="Arial Unicode MS" w:cs="Arial Unicode MS" w:hAnsi="Arial Unicode MS" w:eastAsia="Arial Unicode MS" w:hint="cs"/>
          <w:b w:val="0"/>
          <w:bCs w:val="0"/>
          <w:i w:val="0"/>
          <w:iCs w:val="0"/>
          <w:rtl w:val="1"/>
        </w:rPr>
        <w:t>دی</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لومړی</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وار</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۱۹۸۶</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سویدی</w:t>
      </w:r>
      <w:r>
        <w:rPr>
          <w:rFonts w:ascii="Helvetica" w:hAnsi="Helvetica"/>
          <w:rtl w:val="0"/>
        </w:rPr>
        <w:t xml:space="preserve">. </w:t>
      </w:r>
      <w:r>
        <w:rPr>
          <w:rFonts w:ascii="Arial Unicode MS" w:cs="Arial Unicode MS" w:hAnsi="Arial Unicode MS" w:eastAsia="Arial Unicode MS" w:hint="cs"/>
          <w:b w:val="0"/>
          <w:bCs w:val="0"/>
          <w:i w:val="0"/>
          <w:iCs w:val="0"/>
          <w:rtl w:val="1"/>
        </w:rPr>
        <w:t>۴۸۴</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53.</w:t>
        <w:tab/>
        <w:t xml:space="preserve">   </w:t>
      </w:r>
      <w:r>
        <w:rPr>
          <w:rFonts w:ascii="Arial Unicode MS" w:cs="Arial Unicode MS" w:hAnsi="Arial Unicode MS" w:eastAsia="Arial Unicode MS" w:hint="cs"/>
          <w:b w:val="0"/>
          <w:bCs w:val="0"/>
          <w:i w:val="0"/>
          <w:iCs w:val="0"/>
          <w:rtl w:val="1"/>
        </w:rPr>
        <w:t>پاچاخان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علمي</w:t>
      </w:r>
      <w:r>
        <w:rPr>
          <w:rFonts w:ascii="Helvetica" w:hAnsi="Helvetica"/>
          <w:rtl w:val="0"/>
        </w:rPr>
        <w:t xml:space="preserve"> </w:t>
      </w:r>
      <w:r>
        <w:rPr>
          <w:rFonts w:ascii="Arial Unicode MS" w:cs="Arial Unicode MS" w:hAnsi="Arial Unicode MS" w:eastAsia="Arial Unicode MS" w:hint="cs"/>
          <w:b w:val="0"/>
          <w:bCs w:val="0"/>
          <w:i w:val="0"/>
          <w:iCs w:val="0"/>
          <w:rtl w:val="1"/>
        </w:rPr>
        <w:t>څیړنیز</w:t>
      </w:r>
      <w:r>
        <w:rPr>
          <w:rFonts w:ascii="Helvetica" w:hAnsi="Helvetica"/>
          <w:rtl w:val="0"/>
        </w:rPr>
        <w:t xml:space="preserve"> </w:t>
      </w:r>
      <w:r>
        <w:rPr>
          <w:rFonts w:ascii="Arial Unicode MS" w:cs="Arial Unicode MS" w:hAnsi="Arial Unicode MS" w:eastAsia="Arial Unicode MS" w:hint="cs"/>
          <w:b w:val="0"/>
          <w:bCs w:val="0"/>
          <w:i w:val="0"/>
          <w:iCs w:val="0"/>
          <w:rtl w:val="1"/>
        </w:rPr>
        <w:t>مرکز،</w:t>
      </w:r>
      <w:r>
        <w:rPr>
          <w:rFonts w:ascii="Helvetica" w:hAnsi="Helvetica"/>
          <w:rtl w:val="0"/>
        </w:rPr>
        <w:t xml:space="preserve"> </w:t>
      </w:r>
      <w:r>
        <w:rPr>
          <w:rFonts w:ascii="Arial Unicode MS" w:cs="Arial Unicode MS" w:hAnsi="Arial Unicode MS" w:eastAsia="Arial Unicode MS" w:hint="cs"/>
          <w:b w:val="0"/>
          <w:bCs w:val="0"/>
          <w:i w:val="0"/>
          <w:iCs w:val="0"/>
          <w:rtl w:val="1"/>
        </w:rPr>
        <w:t>۱۳۹۳</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څلویښتو</w:t>
      </w:r>
      <w:r>
        <w:rPr>
          <w:rFonts w:ascii="Helvetica" w:hAnsi="Helvetica"/>
          <w:rtl w:val="0"/>
        </w:rPr>
        <w:t xml:space="preserve"> </w:t>
      </w:r>
      <w:r>
        <w:rPr>
          <w:rFonts w:ascii="Arial Unicode MS" w:cs="Arial Unicode MS" w:hAnsi="Arial Unicode MS" w:eastAsia="Arial Unicode MS" w:hint="cs"/>
          <w:b w:val="0"/>
          <w:bCs w:val="0"/>
          <w:i w:val="0"/>
          <w:iCs w:val="0"/>
          <w:rtl w:val="1"/>
        </w:rPr>
        <w:t>کالو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له</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تاریخي</w:t>
      </w:r>
      <w:r>
        <w:rPr>
          <w:rFonts w:ascii="Helvetica" w:hAnsi="Helvetica"/>
          <w:rtl w:val="0"/>
        </w:rPr>
        <w:t xml:space="preserve"> </w:t>
      </w:r>
      <w:r>
        <w:rPr>
          <w:rFonts w:ascii="Arial Unicode MS" w:cs="Arial Unicode MS" w:hAnsi="Arial Unicode MS" w:eastAsia="Arial Unicode MS" w:hint="cs"/>
          <w:b w:val="0"/>
          <w:bCs w:val="0"/>
          <w:i w:val="0"/>
          <w:iCs w:val="0"/>
          <w:rtl w:val="1"/>
        </w:rPr>
        <w:t>پیښو</w:t>
      </w:r>
      <w:r>
        <w:rPr>
          <w:rFonts w:ascii="Helvetica" w:hAnsi="Helvetica"/>
          <w:rtl w:val="0"/>
        </w:rPr>
        <w:t xml:space="preserve"> </w:t>
      </w:r>
      <w:r>
        <w:rPr>
          <w:rFonts w:ascii="Arial Unicode MS" w:cs="Arial Unicode MS" w:hAnsi="Arial Unicode MS" w:eastAsia="Arial Unicode MS" w:hint="cs"/>
          <w:b w:val="0"/>
          <w:bCs w:val="0"/>
          <w:i w:val="0"/>
          <w:iCs w:val="0"/>
          <w:rtl w:val="1"/>
        </w:rPr>
        <w:t>څخه</w:t>
      </w:r>
      <w:r>
        <w:rPr>
          <w:rFonts w:ascii="Helvetica" w:hAnsi="Helvetica"/>
          <w:rtl w:val="0"/>
        </w:rPr>
        <w:t xml:space="preserve"> </w:t>
      </w:r>
      <w:r>
        <w:rPr>
          <w:rFonts w:ascii="Arial Unicode MS" w:cs="Arial Unicode MS" w:hAnsi="Arial Unicode MS" w:eastAsia="Arial Unicode MS" w:hint="cs"/>
          <w:b w:val="0"/>
          <w:bCs w:val="0"/>
          <w:i w:val="0"/>
          <w:iCs w:val="0"/>
          <w:rtl w:val="1"/>
        </w:rPr>
        <w:t>زده</w:t>
      </w:r>
      <w:r>
        <w:rPr>
          <w:rFonts w:ascii="Helvetica" w:hAnsi="Helvetica"/>
          <w:rtl w:val="0"/>
        </w:rPr>
        <w:t xml:space="preserve"> </w:t>
      </w:r>
      <w:r>
        <w:rPr>
          <w:rFonts w:ascii="Arial Unicode MS" w:cs="Arial Unicode MS" w:hAnsi="Arial Unicode MS" w:eastAsia="Arial Unicode MS" w:hint="cs"/>
          <w:b w:val="0"/>
          <w:bCs w:val="0"/>
          <w:i w:val="0"/>
          <w:iCs w:val="0"/>
          <w:rtl w:val="1"/>
        </w:rPr>
        <w:t>کړه</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علمي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څیړنغونډي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مقالو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ټولګه</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۷۴۳</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54.</w:t>
        <w:tab/>
        <w:t xml:space="preserve">   </w:t>
      </w:r>
      <w:r>
        <w:rPr>
          <w:rFonts w:ascii="Arial Unicode MS" w:cs="Arial Unicode MS" w:hAnsi="Arial Unicode MS" w:eastAsia="Arial Unicode MS" w:hint="cs"/>
          <w:b w:val="0"/>
          <w:bCs w:val="0"/>
          <w:i w:val="0"/>
          <w:iCs w:val="0"/>
          <w:rtl w:val="1"/>
        </w:rPr>
        <w:t>پالوال،</w:t>
      </w:r>
      <w:r>
        <w:rPr>
          <w:rFonts w:ascii="Helvetica" w:hAnsi="Helvetica"/>
          <w:rtl w:val="0"/>
        </w:rPr>
        <w:t xml:space="preserve"> </w:t>
      </w:r>
      <w:r>
        <w:rPr>
          <w:rFonts w:ascii="Arial Unicode MS" w:cs="Arial Unicode MS" w:hAnsi="Arial Unicode MS" w:eastAsia="Arial Unicode MS" w:hint="cs"/>
          <w:b w:val="0"/>
          <w:bCs w:val="0"/>
          <w:i w:val="0"/>
          <w:iCs w:val="0"/>
          <w:rtl w:val="1"/>
        </w:rPr>
        <w:t>داکتر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عبدالرازق</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۱۹۹۴م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پښتنو</w:t>
      </w:r>
      <w:r>
        <w:rPr>
          <w:rFonts w:ascii="Helvetica" w:hAnsi="Helvetica"/>
          <w:rtl w:val="0"/>
        </w:rPr>
        <w:t xml:space="preserve"> </w:t>
      </w:r>
      <w:r>
        <w:rPr>
          <w:rFonts w:ascii="Arial Unicode MS" w:cs="Arial Unicode MS" w:hAnsi="Arial Unicode MS" w:eastAsia="Arial Unicode MS" w:hint="cs"/>
          <w:b w:val="0"/>
          <w:bCs w:val="0"/>
          <w:i w:val="0"/>
          <w:iCs w:val="0"/>
          <w:rtl w:val="1"/>
        </w:rPr>
        <w:t>نوی</w:t>
      </w:r>
      <w:r>
        <w:rPr>
          <w:rFonts w:ascii="Helvetica" w:hAnsi="Helvetica"/>
          <w:rtl w:val="0"/>
        </w:rPr>
        <w:t xml:space="preserve"> </w:t>
      </w:r>
      <w:r>
        <w:rPr>
          <w:rFonts w:ascii="Arial Unicode MS" w:cs="Arial Unicode MS" w:hAnsi="Arial Unicode MS" w:eastAsia="Arial Unicode MS" w:hint="cs"/>
          <w:b w:val="0"/>
          <w:bCs w:val="0"/>
          <w:i w:val="0"/>
          <w:iCs w:val="0"/>
          <w:rtl w:val="1"/>
        </w:rPr>
        <w:t>پخوانی</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پیښور</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55.</w:t>
        <w:tab/>
        <w:t xml:space="preserve">   </w:t>
      </w:r>
      <w:r>
        <w:rPr>
          <w:rFonts w:ascii="Arial Unicode MS" w:cs="Arial Unicode MS" w:hAnsi="Arial Unicode MS" w:eastAsia="Arial Unicode MS" w:hint="cs"/>
          <w:b w:val="0"/>
          <w:bCs w:val="0"/>
          <w:i w:val="0"/>
          <w:iCs w:val="0"/>
          <w:rtl w:val="1"/>
        </w:rPr>
        <w:t>پژواک،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عبدالرحمن</w:t>
      </w:r>
      <w:r>
        <w:rPr>
          <w:rFonts w:ascii="Helvetica" w:hAnsi="Helvetica"/>
          <w:rtl w:val="0"/>
        </w:rPr>
        <w:t xml:space="preserve">. </w:t>
      </w:r>
      <w:r>
        <w:rPr>
          <w:rFonts w:ascii="Arial" w:hAnsi="Arial"/>
          <w:rtl w:val="0"/>
        </w:rPr>
        <w:t xml:space="preserve"> </w:t>
      </w:r>
      <w:r>
        <w:rPr>
          <w:rFonts w:ascii="Arial Unicode MS" w:cs="Arial Unicode MS" w:hAnsi="Arial Unicode MS" w:eastAsia="Arial Unicode MS" w:hint="cs"/>
          <w:b w:val="0"/>
          <w:bCs w:val="0"/>
          <w:i w:val="0"/>
          <w:iCs w:val="0"/>
          <w:rtl w:val="1"/>
        </w:rPr>
        <w:t>۱۳۳۶</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داستان</w:t>
      </w:r>
      <w:r>
        <w:rPr>
          <w:rFonts w:ascii="Helvetica" w:hAnsi="Helvetica"/>
          <w:rtl w:val="0"/>
        </w:rPr>
        <w:t xml:space="preserve"> </w:t>
      </w:r>
      <w:r>
        <w:rPr>
          <w:rFonts w:ascii="Arial Unicode MS" w:cs="Arial Unicode MS" w:hAnsi="Arial Unicode MS" w:eastAsia="Arial Unicode MS" w:hint="cs"/>
          <w:b w:val="0"/>
          <w:bCs w:val="0"/>
          <w:i w:val="0"/>
          <w:iCs w:val="0"/>
          <w:rtl w:val="1"/>
        </w:rPr>
        <w:t>شهزاده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بست</w:t>
      </w:r>
      <w:r>
        <w:rPr>
          <w:rFonts w:ascii="Helvetica" w:hAnsi="Helvetica"/>
          <w:rtl w:val="0"/>
        </w:rPr>
        <w:t>.</w:t>
      </w:r>
      <w:r>
        <w:rPr>
          <w:rFonts w:ascii="Arial" w:hAnsi="Arial"/>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Arial" w:hAnsi="Arial"/>
          <w:rtl w:val="0"/>
          <w:lang w:val="ru-RU"/>
        </w:rPr>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Arial" w:hAnsi="Arial"/>
          <w:rtl w:val="0"/>
        </w:rPr>
        <w:t xml:space="preserve"> 220).</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56.</w:t>
        <w:tab/>
        <w:t xml:space="preserve">   </w:t>
      </w:r>
      <w:r>
        <w:rPr>
          <w:rFonts w:ascii="Arial Unicode MS" w:cs="Arial Unicode MS" w:hAnsi="Arial Unicode MS" w:eastAsia="Arial Unicode MS" w:hint="cs"/>
          <w:b w:val="0"/>
          <w:bCs w:val="0"/>
          <w:i w:val="0"/>
          <w:iCs w:val="0"/>
          <w:rtl w:val="1"/>
        </w:rPr>
        <w:t>پنهان،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فضل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rPr>
        <w:t>۱۳۸۸</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صفوي</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مغلي</w:t>
      </w:r>
      <w:r>
        <w:rPr>
          <w:rFonts w:ascii="Helvetica" w:hAnsi="Helvetica"/>
          <w:rtl w:val="0"/>
        </w:rPr>
        <w:t xml:space="preserve"> </w:t>
      </w:r>
      <w:r>
        <w:rPr>
          <w:rFonts w:ascii="Arial Unicode MS" w:cs="Arial Unicode MS" w:hAnsi="Arial Unicode MS" w:eastAsia="Arial Unicode MS" w:hint="cs"/>
          <w:b w:val="0"/>
          <w:bCs w:val="0"/>
          <w:i w:val="0"/>
          <w:iCs w:val="0"/>
          <w:rtl w:val="1"/>
        </w:rPr>
        <w:t>امپراتوریو</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منځکي</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۱۳۷</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Arial" w:hAnsi="Arial"/>
          <w:rtl w:val="0"/>
        </w:rPr>
        <w:t>57.</w:t>
        <w:tab/>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rPr>
        <w:t>پنهان،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فضل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hint="default"/>
          <w:rtl w:val="1"/>
        </w:rPr>
        <w:t>‌</w:t>
      </w:r>
      <w:r>
        <w:rPr>
          <w:rFonts w:ascii="Arial Unicode MS" w:cs="Arial Unicode MS" w:hAnsi="Arial Unicode MS" w:eastAsia="Arial Unicode MS" w:hint="cs"/>
          <w:b w:val="0"/>
          <w:bCs w:val="0"/>
          <w:i w:val="0"/>
          <w:iCs w:val="0"/>
          <w:rtl w:val="1"/>
        </w:rPr>
        <w:t>۱۳۹۲</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شعراء</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۴</w:t>
      </w:r>
      <w:r>
        <w:rPr>
          <w:rFonts w:ascii="Helvetica" w:hAnsi="Helvetica"/>
          <w:rtl w:val="0"/>
        </w:rPr>
        <w:t xml:space="preserve"> </w:t>
      </w:r>
      <w:r>
        <w:rPr>
          <w:rFonts w:ascii="Arial Unicode MS" w:cs="Arial Unicode MS" w:hAnsi="Arial Unicode MS" w:eastAsia="Arial Unicode MS" w:hint="cs"/>
          <w:b w:val="0"/>
          <w:bCs w:val="0"/>
          <w:i w:val="0"/>
          <w:iCs w:val="0"/>
          <w:rtl w:val="1"/>
        </w:rPr>
        <w:t>ټوکه</w:t>
      </w:r>
      <w:r>
        <w:rPr>
          <w:rFonts w:ascii="Helvetica" w:hAnsi="Helvetica"/>
          <w:rtl w:val="0"/>
        </w:rPr>
        <w:t xml:space="preserve">). </w:t>
      </w:r>
      <w:r>
        <w:rPr>
          <w:rFonts w:ascii="Arial Unicode MS" w:cs="Arial Unicode MS" w:hAnsi="Arial Unicode MS" w:eastAsia="Arial Unicode MS" w:hint="cs"/>
          <w:b w:val="0"/>
          <w:bCs w:val="0"/>
          <w:i w:val="0"/>
          <w:iCs w:val="0"/>
          <w:rtl w:val="1"/>
        </w:rPr>
        <w:t>لومړی</w:t>
      </w:r>
      <w:r>
        <w:rPr>
          <w:rFonts w:ascii="Helvetica" w:hAnsi="Helvetica"/>
          <w:rtl w:val="0"/>
        </w:rPr>
        <w:t xml:space="preserve"> </w:t>
      </w:r>
      <w:r>
        <w:rPr>
          <w:rFonts w:ascii="Arial Unicode MS" w:cs="Arial Unicode MS" w:hAnsi="Arial Unicode MS" w:eastAsia="Arial Unicode MS" w:hint="cs"/>
          <w:b w:val="0"/>
          <w:bCs w:val="0"/>
          <w:i w:val="0"/>
          <w:iCs w:val="0"/>
          <w:rtl w:val="1"/>
        </w:rPr>
        <w:t>ټوک</w:t>
      </w:r>
      <w:r>
        <w:rPr>
          <w:rFonts w:ascii="Helvetica" w:hAnsi="Helvetica"/>
          <w:rtl w:val="0"/>
        </w:rPr>
        <w:t xml:space="preserve"> </w:t>
      </w:r>
      <w:r>
        <w:rPr>
          <w:rFonts w:ascii="Arial Unicode MS" w:cs="Arial Unicode MS" w:hAnsi="Arial Unicode MS" w:eastAsia="Arial Unicode MS" w:hint="cs"/>
          <w:b w:val="0"/>
          <w:bCs w:val="0"/>
          <w:i w:val="0"/>
          <w:iCs w:val="0"/>
          <w:rtl w:val="1"/>
        </w:rPr>
        <w:t>۲۷۰</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r>
        <w:rPr>
          <w:rFonts w:ascii="Arial Unicode MS" w:cs="Arial Unicode MS" w:hAnsi="Arial Unicode MS" w:eastAsia="Arial Unicode MS" w:hint="cs"/>
          <w:b w:val="0"/>
          <w:bCs w:val="0"/>
          <w:i w:val="0"/>
          <w:iCs w:val="0"/>
          <w:rtl w:val="1"/>
        </w:rPr>
        <w:t>دویم</w:t>
      </w:r>
      <w:r>
        <w:rPr>
          <w:rFonts w:ascii="Helvetica" w:hAnsi="Helvetica"/>
          <w:rtl w:val="0"/>
        </w:rPr>
        <w:t xml:space="preserve"> </w:t>
      </w:r>
      <w:r>
        <w:rPr>
          <w:rFonts w:ascii="Arial Unicode MS" w:cs="Arial Unicode MS" w:hAnsi="Arial Unicode MS" w:eastAsia="Arial Unicode MS" w:hint="cs"/>
          <w:b w:val="0"/>
          <w:bCs w:val="0"/>
          <w:i w:val="0"/>
          <w:iCs w:val="0"/>
          <w:rtl w:val="1"/>
        </w:rPr>
        <w:t>ټوک</w:t>
      </w:r>
      <w:r>
        <w:rPr>
          <w:rFonts w:ascii="Helvetica" w:hAnsi="Helvetica"/>
          <w:rtl w:val="0"/>
        </w:rPr>
        <w:t xml:space="preserve"> </w:t>
      </w:r>
      <w:r>
        <w:rPr>
          <w:rFonts w:ascii="Arial Unicode MS" w:cs="Arial Unicode MS" w:hAnsi="Arial Unicode MS" w:eastAsia="Arial Unicode MS" w:hint="cs"/>
          <w:b w:val="0"/>
          <w:bCs w:val="0"/>
          <w:i w:val="0"/>
          <w:iCs w:val="0"/>
          <w:rtl w:val="1"/>
        </w:rPr>
        <w:t>۲۵۶</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r>
        <w:rPr>
          <w:rFonts w:ascii="Arial Unicode MS" w:cs="Arial Unicode MS" w:hAnsi="Arial Unicode MS" w:eastAsia="Arial Unicode MS" w:hint="cs"/>
          <w:b w:val="0"/>
          <w:bCs w:val="0"/>
          <w:i w:val="0"/>
          <w:iCs w:val="0"/>
          <w:rtl w:val="1"/>
        </w:rPr>
        <w:t>دریم</w:t>
      </w:r>
      <w:r>
        <w:rPr>
          <w:rFonts w:ascii="Helvetica" w:hAnsi="Helvetica"/>
          <w:rtl w:val="0"/>
        </w:rPr>
        <w:t xml:space="preserve"> </w:t>
      </w:r>
      <w:r>
        <w:rPr>
          <w:rFonts w:ascii="Arial Unicode MS" w:cs="Arial Unicode MS" w:hAnsi="Arial Unicode MS" w:eastAsia="Arial Unicode MS" w:hint="cs"/>
          <w:b w:val="0"/>
          <w:bCs w:val="0"/>
          <w:i w:val="0"/>
          <w:iCs w:val="0"/>
          <w:rtl w:val="1"/>
        </w:rPr>
        <w:t>ټوک</w:t>
      </w:r>
      <w:r>
        <w:rPr>
          <w:rFonts w:ascii="Helvetica" w:hAnsi="Helvetica"/>
          <w:rtl w:val="0"/>
        </w:rPr>
        <w:t xml:space="preserve"> </w:t>
      </w:r>
      <w:r>
        <w:rPr>
          <w:rFonts w:ascii="Arial Unicode MS" w:cs="Arial Unicode MS" w:hAnsi="Arial Unicode MS" w:eastAsia="Arial Unicode MS" w:hint="cs"/>
          <w:b w:val="0"/>
          <w:bCs w:val="0"/>
          <w:i w:val="0"/>
          <w:iCs w:val="0"/>
          <w:rtl w:val="1"/>
        </w:rPr>
        <w:t>۳۵۵</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څلرم</w:t>
      </w:r>
      <w:r>
        <w:rPr>
          <w:rFonts w:ascii="Helvetica" w:hAnsi="Helvetica"/>
          <w:rtl w:val="0"/>
        </w:rPr>
        <w:t xml:space="preserve"> </w:t>
      </w:r>
      <w:r>
        <w:rPr>
          <w:rFonts w:ascii="Arial Unicode MS" w:cs="Arial Unicode MS" w:hAnsi="Arial Unicode MS" w:eastAsia="Arial Unicode MS" w:hint="cs"/>
          <w:b w:val="0"/>
          <w:bCs w:val="0"/>
          <w:i w:val="0"/>
          <w:iCs w:val="0"/>
          <w:rtl w:val="1"/>
        </w:rPr>
        <w:t>ټوک</w:t>
      </w:r>
      <w:r>
        <w:rPr>
          <w:rFonts w:ascii="Helvetica" w:hAnsi="Helvetica"/>
          <w:rtl w:val="0"/>
        </w:rPr>
        <w:t xml:space="preserve"> </w:t>
      </w:r>
      <w:r>
        <w:rPr>
          <w:rFonts w:ascii="Arial Unicode MS" w:cs="Arial Unicode MS" w:hAnsi="Arial Unicode MS" w:eastAsia="Arial Unicode MS" w:hint="cs"/>
          <w:b w:val="0"/>
          <w:bCs w:val="0"/>
          <w:i w:val="0"/>
          <w:iCs w:val="0"/>
          <w:rtl w:val="1"/>
        </w:rPr>
        <w:t>۲۲۳</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پوهه</w:t>
      </w:r>
      <w:r>
        <w:rPr>
          <w:rFonts w:ascii="Helvetica" w:hAnsi="Helvetica"/>
          <w:rtl w:val="0"/>
        </w:rPr>
        <w:t xml:space="preserve"> </w:t>
      </w:r>
      <w:r>
        <w:rPr>
          <w:rFonts w:ascii="Arial Unicode MS" w:cs="Arial Unicode MS" w:hAnsi="Arial Unicode MS" w:eastAsia="Arial Unicode MS" w:hint="cs"/>
          <w:b w:val="0"/>
          <w:bCs w:val="0"/>
          <w:i w:val="0"/>
          <w:iCs w:val="0"/>
          <w:rtl w:val="1"/>
        </w:rPr>
        <w:t>خپرندویه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Arial" w:hAnsi="Arial"/>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58.</w:t>
        <w:tab/>
        <w:t xml:space="preserve">   </w:t>
      </w:r>
      <w:r>
        <w:rPr>
          <w:rFonts w:ascii="Arial Unicode MS" w:cs="Arial Unicode MS" w:hAnsi="Arial Unicode MS" w:eastAsia="Arial Unicode MS" w:hint="cs"/>
          <w:b w:val="0"/>
          <w:bCs w:val="0"/>
          <w:i w:val="0"/>
          <w:iCs w:val="0"/>
          <w:rtl w:val="1"/>
        </w:rPr>
        <w:t>پوپلزائي،</w:t>
      </w:r>
      <w:r>
        <w:rPr>
          <w:rFonts w:ascii="Helvetica" w:hAnsi="Helvetica"/>
          <w:rtl w:val="0"/>
        </w:rPr>
        <w:t xml:space="preserve"> </w:t>
      </w:r>
      <w:r>
        <w:rPr>
          <w:rFonts w:ascii="Arial Unicode MS" w:cs="Arial Unicode MS" w:hAnsi="Arial Unicode MS" w:eastAsia="Arial Unicode MS" w:hint="cs"/>
          <w:b w:val="0"/>
          <w:bCs w:val="0"/>
          <w:i w:val="0"/>
          <w:iCs w:val="0"/>
          <w:rtl w:val="1"/>
        </w:rPr>
        <w:t>عزیزالدین</w:t>
      </w:r>
      <w:r>
        <w:rPr>
          <w:rFonts w:ascii="Helvetica" w:hAnsi="Helvetica"/>
          <w:rtl w:val="0"/>
        </w:rPr>
        <w:t xml:space="preserve"> </w:t>
      </w:r>
      <w:r>
        <w:rPr>
          <w:rFonts w:ascii="Arial Unicode MS" w:cs="Arial Unicode MS" w:hAnsi="Arial Unicode MS" w:eastAsia="Arial Unicode MS" w:hint="cs"/>
          <w:b w:val="0"/>
          <w:bCs w:val="0"/>
          <w:i w:val="0"/>
          <w:iCs w:val="0"/>
          <w:rtl w:val="1"/>
        </w:rPr>
        <w:t>وکیلي</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۱۳۴۳هش</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rPr>
        <w:t>خرقه</w:t>
      </w:r>
      <w:r>
        <w:rPr>
          <w:rFonts w:ascii="Helvetica" w:hAnsi="Helvetica"/>
          <w:rtl w:val="0"/>
        </w:rPr>
        <w:t xml:space="preserve"> </w:t>
      </w:r>
      <w:r>
        <w:rPr>
          <w:rFonts w:ascii="Arial Unicode MS" w:cs="Arial Unicode MS" w:hAnsi="Arial Unicode MS" w:eastAsia="Arial Unicode MS" w:hint="cs"/>
          <w:b w:val="0"/>
          <w:bCs w:val="0"/>
          <w:i w:val="0"/>
          <w:iCs w:val="0"/>
          <w:rtl w:val="1"/>
        </w:rPr>
        <w:t>شریفه</w:t>
      </w:r>
      <w:r>
        <w:rPr>
          <w:rFonts w:ascii="Helvetica" w:hAnsi="Helvetica"/>
          <w:rtl w:val="0"/>
        </w:rPr>
        <w:t xml:space="preserve"> </w:t>
      </w:r>
      <w:r>
        <w:rPr>
          <w:rFonts w:ascii="Arial Unicode MS" w:cs="Arial Unicode MS" w:hAnsi="Arial Unicode MS" w:eastAsia="Arial Unicode MS" w:hint="cs"/>
          <w:b w:val="0"/>
          <w:bCs w:val="0"/>
          <w:i w:val="0"/>
          <w:iCs w:val="0"/>
          <w:rtl w:val="1"/>
        </w:rPr>
        <w:t>قندهار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ناشر</w:t>
      </w:r>
      <w:r>
        <w:rPr>
          <w:rFonts w:ascii="Helvetica" w:hAnsi="Helvetica"/>
          <w:rtl w:val="0"/>
        </w:rPr>
        <w:t xml:space="preserve">: </w:t>
      </w:r>
      <w:r>
        <w:rPr>
          <w:rFonts w:ascii="Arial Unicode MS" w:cs="Arial Unicode MS" w:hAnsi="Arial Unicode MS" w:eastAsia="Arial Unicode MS" w:hint="cs"/>
          <w:b w:val="0"/>
          <w:bCs w:val="0"/>
          <w:i w:val="0"/>
          <w:iCs w:val="0"/>
          <w:rtl w:val="1"/>
        </w:rPr>
        <w:t>مرکز</w:t>
      </w:r>
      <w:r>
        <w:rPr>
          <w:rFonts w:ascii="Helvetica" w:hAnsi="Helvetica"/>
          <w:rtl w:val="0"/>
        </w:rPr>
        <w:t xml:space="preserve"> </w:t>
      </w:r>
      <w:r>
        <w:rPr>
          <w:rFonts w:ascii="Arial Unicode MS" w:cs="Arial Unicode MS" w:hAnsi="Arial Unicode MS" w:eastAsia="Arial Unicode MS" w:hint="cs"/>
          <w:b w:val="0"/>
          <w:bCs w:val="0"/>
          <w:i w:val="0"/>
          <w:iCs w:val="0"/>
          <w:rtl w:val="1"/>
        </w:rPr>
        <w:t>تحقیقات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اسلامي</w:t>
      </w:r>
      <w:r>
        <w:rPr>
          <w:rFonts w:ascii="Helvetica" w:hAnsi="Helvetica"/>
          <w:rtl w:val="0"/>
        </w:rPr>
        <w:t xml:space="preserve">. </w:t>
      </w:r>
      <w:r>
        <w:rPr>
          <w:rFonts w:ascii="Arial Unicode MS" w:cs="Arial Unicode MS" w:hAnsi="Arial Unicode MS" w:eastAsia="Arial Unicode MS" w:hint="cs"/>
          <w:b w:val="0"/>
          <w:bCs w:val="0"/>
          <w:i w:val="0"/>
          <w:iCs w:val="0"/>
          <w:rtl w:val="1"/>
        </w:rPr>
        <w:t>دوهم</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۱۳۶۷</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کي</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بیا</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سو</w:t>
      </w:r>
      <w:r>
        <w:rPr>
          <w:rFonts w:ascii="Helvetica" w:hAnsi="Helvetica"/>
          <w:rtl w:val="0"/>
        </w:rPr>
        <w:t xml:space="preserve">. </w:t>
      </w:r>
      <w:r>
        <w:rPr>
          <w:rFonts w:ascii="Arial Unicode MS" w:cs="Arial Unicode MS" w:hAnsi="Arial Unicode MS" w:eastAsia="Arial Unicode MS" w:hint="cs"/>
          <w:b w:val="0"/>
          <w:bCs w:val="0"/>
          <w:i w:val="0"/>
          <w:iCs w:val="0"/>
          <w:rtl w:val="1"/>
        </w:rPr>
        <w:t>۱۴۸</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59.</w:t>
        <w:tab/>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۱۳۲۸</w:t>
      </w:r>
      <w:r>
        <w:rPr>
          <w:rFonts w:ascii="Helvetica" w:hAnsi="Helvetica"/>
          <w:rtl w:val="0"/>
        </w:rPr>
        <w:t xml:space="preserve">. </w:t>
      </w:r>
      <w:r>
        <w:rPr>
          <w:rFonts w:ascii="Arial Unicode MS" w:cs="Arial Unicode MS" w:hAnsi="Arial Unicode MS" w:eastAsia="Arial Unicode MS" w:hint="cs"/>
          <w:b w:val="0"/>
          <w:bCs w:val="0"/>
          <w:i w:val="0"/>
          <w:iCs w:val="0"/>
          <w:rtl w:val="1"/>
        </w:rPr>
        <w:t>آریانا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دایرة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العارف</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پښتو</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فارسي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دولتی</w:t>
      </w:r>
      <w:r>
        <w:rPr>
          <w:rFonts w:ascii="Helvetica" w:hAnsi="Helvetica"/>
          <w:rtl w:val="0"/>
        </w:rPr>
        <w:t xml:space="preserve"> </w:t>
      </w:r>
      <w:r>
        <w:rPr>
          <w:rFonts w:ascii="Arial Unicode MS" w:cs="Arial Unicode MS" w:hAnsi="Arial Unicode MS" w:eastAsia="Arial Unicode MS" w:hint="cs"/>
          <w:b w:val="0"/>
          <w:bCs w:val="0"/>
          <w:i w:val="0"/>
          <w:iCs w:val="0"/>
          <w:rtl w:val="1"/>
        </w:rPr>
        <w:t>مطبعه،</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لومړی</w:t>
      </w:r>
      <w:r>
        <w:rPr>
          <w:rFonts w:ascii="Helvetica" w:hAnsi="Helvetica"/>
          <w:rtl w:val="0"/>
        </w:rPr>
        <w:t xml:space="preserve"> </w:t>
      </w:r>
      <w:r>
        <w:rPr>
          <w:rFonts w:ascii="Arial Unicode MS" w:cs="Arial Unicode MS" w:hAnsi="Arial Unicode MS" w:eastAsia="Arial Unicode MS" w:hint="cs"/>
          <w:b w:val="0"/>
          <w:bCs w:val="0"/>
          <w:i w:val="0"/>
          <w:iCs w:val="0"/>
          <w:rtl w:val="1"/>
        </w:rPr>
        <w:t>ټوک</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60.</w:t>
        <w:tab/>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w:t>
      </w:r>
      <w:r>
        <w:rPr>
          <w:rFonts w:ascii="Helvetica" w:hAnsi="Helvetica" w:hint="default"/>
          <w:rtl w:val="0"/>
        </w:rPr>
        <w:t xml:space="preserve">… </w:t>
      </w:r>
      <w:r>
        <w:rPr>
          <w:rFonts w:ascii="Arial Unicode MS" w:cs="Arial Unicode MS" w:hAnsi="Arial Unicode MS" w:eastAsia="Arial Unicode MS" w:hint="cs"/>
          <w:b w:val="0"/>
          <w:bCs w:val="0"/>
          <w:i w:val="0"/>
          <w:iCs w:val="0"/>
          <w:rtl w:val="1"/>
        </w:rPr>
        <w:t>آریانا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دایرة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العارف</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پښتو</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فارسي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دولتی</w:t>
      </w:r>
      <w:r>
        <w:rPr>
          <w:rFonts w:ascii="Helvetica" w:hAnsi="Helvetica"/>
          <w:rtl w:val="0"/>
        </w:rPr>
        <w:t xml:space="preserve"> </w:t>
      </w:r>
      <w:r>
        <w:rPr>
          <w:rFonts w:ascii="Arial Unicode MS" w:cs="Arial Unicode MS" w:hAnsi="Arial Unicode MS" w:eastAsia="Arial Unicode MS" w:hint="cs"/>
          <w:b w:val="0"/>
          <w:bCs w:val="0"/>
          <w:i w:val="0"/>
          <w:iCs w:val="0"/>
          <w:rtl w:val="1"/>
        </w:rPr>
        <w:t>مطبعه،</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دویم</w:t>
      </w:r>
      <w:r>
        <w:rPr>
          <w:rFonts w:ascii="Helvetica" w:hAnsi="Helvetica"/>
          <w:rtl w:val="0"/>
        </w:rPr>
        <w:t xml:space="preserve"> </w:t>
      </w:r>
      <w:r>
        <w:rPr>
          <w:rFonts w:ascii="Arial Unicode MS" w:cs="Arial Unicode MS" w:hAnsi="Arial Unicode MS" w:eastAsia="Arial Unicode MS" w:hint="cs"/>
          <w:b w:val="0"/>
          <w:bCs w:val="0"/>
          <w:i w:val="0"/>
          <w:iCs w:val="0"/>
          <w:rtl w:val="1"/>
        </w:rPr>
        <w:t>ټوک</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61.</w:t>
        <w:tab/>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w:t>
      </w:r>
      <w:r>
        <w:rPr>
          <w:rFonts w:ascii="Helvetica" w:hAnsi="Helvetica" w:hint="default"/>
          <w:rtl w:val="0"/>
        </w:rPr>
        <w:t xml:space="preserve">… </w:t>
      </w:r>
      <w:r>
        <w:rPr>
          <w:rFonts w:ascii="Arial Unicode MS" w:cs="Arial Unicode MS" w:hAnsi="Arial Unicode MS" w:eastAsia="Arial Unicode MS" w:hint="cs"/>
          <w:b w:val="0"/>
          <w:bCs w:val="0"/>
          <w:i w:val="0"/>
          <w:iCs w:val="0"/>
          <w:rtl w:val="1"/>
        </w:rPr>
        <w:t>آریانا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دایرة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العارف</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پښتو</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فارسي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دولتی</w:t>
      </w:r>
      <w:r>
        <w:rPr>
          <w:rFonts w:ascii="Helvetica" w:hAnsi="Helvetica"/>
          <w:rtl w:val="0"/>
        </w:rPr>
        <w:t xml:space="preserve"> </w:t>
      </w:r>
      <w:r>
        <w:rPr>
          <w:rFonts w:ascii="Arial Unicode MS" w:cs="Arial Unicode MS" w:hAnsi="Arial Unicode MS" w:eastAsia="Arial Unicode MS" w:hint="cs"/>
          <w:b w:val="0"/>
          <w:bCs w:val="0"/>
          <w:i w:val="0"/>
          <w:iCs w:val="0"/>
          <w:rtl w:val="1"/>
        </w:rPr>
        <w:t>مطبعه،</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دریم</w:t>
      </w:r>
      <w:r>
        <w:rPr>
          <w:rFonts w:ascii="Helvetica" w:hAnsi="Helvetica"/>
          <w:rtl w:val="0"/>
        </w:rPr>
        <w:t xml:space="preserve"> </w:t>
      </w:r>
      <w:r>
        <w:rPr>
          <w:rFonts w:ascii="Arial Unicode MS" w:cs="Arial Unicode MS" w:hAnsi="Arial Unicode MS" w:eastAsia="Arial Unicode MS" w:hint="cs"/>
          <w:b w:val="0"/>
          <w:bCs w:val="0"/>
          <w:i w:val="0"/>
          <w:iCs w:val="0"/>
          <w:rtl w:val="1"/>
        </w:rPr>
        <w:t>ټوک</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62.</w:t>
        <w:tab/>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w:t>
      </w:r>
      <w:r>
        <w:rPr>
          <w:rFonts w:ascii="Helvetica" w:hAnsi="Helvetica" w:hint="default"/>
          <w:rtl w:val="0"/>
        </w:rPr>
        <w:t xml:space="preserve">… </w:t>
      </w:r>
      <w:r>
        <w:rPr>
          <w:rFonts w:ascii="Arial Unicode MS" w:cs="Arial Unicode MS" w:hAnsi="Arial Unicode MS" w:eastAsia="Arial Unicode MS" w:hint="cs"/>
          <w:b w:val="0"/>
          <w:bCs w:val="0"/>
          <w:i w:val="0"/>
          <w:iCs w:val="0"/>
          <w:rtl w:val="1"/>
        </w:rPr>
        <w:t>آریانا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دایرة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العارف</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پښتو</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فارسي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دولتی</w:t>
      </w:r>
      <w:r>
        <w:rPr>
          <w:rFonts w:ascii="Helvetica" w:hAnsi="Helvetica"/>
          <w:rtl w:val="0"/>
        </w:rPr>
        <w:t xml:space="preserve"> </w:t>
      </w:r>
      <w:r>
        <w:rPr>
          <w:rFonts w:ascii="Arial Unicode MS" w:cs="Arial Unicode MS" w:hAnsi="Arial Unicode MS" w:eastAsia="Arial Unicode MS" w:hint="cs"/>
          <w:b w:val="0"/>
          <w:bCs w:val="0"/>
          <w:i w:val="0"/>
          <w:iCs w:val="0"/>
          <w:rtl w:val="1"/>
        </w:rPr>
        <w:t>مطبعه،</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څلرم</w:t>
      </w:r>
      <w:r>
        <w:rPr>
          <w:rFonts w:ascii="Helvetica" w:hAnsi="Helvetica"/>
          <w:rtl w:val="0"/>
        </w:rPr>
        <w:t xml:space="preserve"> </w:t>
      </w:r>
      <w:r>
        <w:rPr>
          <w:rFonts w:ascii="Arial Unicode MS" w:cs="Arial Unicode MS" w:hAnsi="Arial Unicode MS" w:eastAsia="Arial Unicode MS" w:hint="cs"/>
          <w:b w:val="0"/>
          <w:bCs w:val="0"/>
          <w:i w:val="0"/>
          <w:iCs w:val="0"/>
          <w:rtl w:val="1"/>
        </w:rPr>
        <w:t>ټوک</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63.</w:t>
        <w:tab/>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Helvetica" w:hAnsi="Helvetica" w:hint="default"/>
          <w:rtl w:val="0"/>
        </w:rPr>
        <w:t xml:space="preserve">… </w:t>
      </w:r>
      <w:r>
        <w:rPr>
          <w:rFonts w:ascii="Arial Unicode MS" w:cs="Arial Unicode MS" w:hAnsi="Arial Unicode MS" w:eastAsia="Arial Unicode MS" w:hint="cs"/>
          <w:b w:val="0"/>
          <w:bCs w:val="0"/>
          <w:i w:val="0"/>
          <w:iCs w:val="0"/>
          <w:rtl w:val="1"/>
        </w:rPr>
        <w:t>آریانا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دایرة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العارف</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پښتو</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فارسي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دولتی</w:t>
      </w:r>
      <w:r>
        <w:rPr>
          <w:rFonts w:ascii="Helvetica" w:hAnsi="Helvetica"/>
          <w:rtl w:val="0"/>
        </w:rPr>
        <w:t xml:space="preserve"> </w:t>
      </w:r>
      <w:r>
        <w:rPr>
          <w:rFonts w:ascii="Arial Unicode MS" w:cs="Arial Unicode MS" w:hAnsi="Arial Unicode MS" w:eastAsia="Arial Unicode MS" w:hint="cs"/>
          <w:b w:val="0"/>
          <w:bCs w:val="0"/>
          <w:i w:val="0"/>
          <w:iCs w:val="0"/>
          <w:rtl w:val="1"/>
        </w:rPr>
        <w:t>مطبعه،</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پنځم</w:t>
      </w:r>
      <w:r>
        <w:rPr>
          <w:rFonts w:ascii="Helvetica" w:hAnsi="Helvetica"/>
          <w:rtl w:val="0"/>
        </w:rPr>
        <w:t xml:space="preserve"> </w:t>
      </w:r>
      <w:r>
        <w:rPr>
          <w:rFonts w:ascii="Arial Unicode MS" w:cs="Arial Unicode MS" w:hAnsi="Arial Unicode MS" w:eastAsia="Arial Unicode MS" w:hint="cs"/>
          <w:b w:val="0"/>
          <w:bCs w:val="0"/>
          <w:i w:val="0"/>
          <w:iCs w:val="0"/>
          <w:rtl w:val="1"/>
        </w:rPr>
        <w:t>ټوک</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64.</w:t>
        <w:tab/>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۱۳۴۸</w:t>
      </w:r>
      <w:r>
        <w:rPr>
          <w:rFonts w:ascii="Helvetica" w:hAnsi="Helvetica"/>
          <w:rtl w:val="0"/>
        </w:rPr>
        <w:t xml:space="preserve">. </w:t>
      </w:r>
      <w:r>
        <w:rPr>
          <w:rFonts w:ascii="Arial Unicode MS" w:cs="Arial Unicode MS" w:hAnsi="Arial Unicode MS" w:eastAsia="Arial Unicode MS" w:hint="cs"/>
          <w:b w:val="0"/>
          <w:bCs w:val="0"/>
          <w:i w:val="0"/>
          <w:iCs w:val="0"/>
          <w:rtl w:val="1"/>
        </w:rPr>
        <w:t>آریانا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دایرة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العارف</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پښتو</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فارسي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دولتی</w:t>
      </w:r>
      <w:r>
        <w:rPr>
          <w:rFonts w:ascii="Helvetica" w:hAnsi="Helvetica"/>
          <w:rtl w:val="0"/>
        </w:rPr>
        <w:t xml:space="preserve"> </w:t>
      </w:r>
      <w:r>
        <w:rPr>
          <w:rFonts w:ascii="Arial Unicode MS" w:cs="Arial Unicode MS" w:hAnsi="Arial Unicode MS" w:eastAsia="Arial Unicode MS" w:hint="cs"/>
          <w:b w:val="0"/>
          <w:bCs w:val="0"/>
          <w:i w:val="0"/>
          <w:iCs w:val="0"/>
          <w:rtl w:val="1"/>
        </w:rPr>
        <w:t>مطبعه،</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شپږم</w:t>
      </w:r>
      <w:r>
        <w:rPr>
          <w:rFonts w:ascii="Helvetica" w:hAnsi="Helvetica"/>
          <w:rtl w:val="0"/>
        </w:rPr>
        <w:t xml:space="preserve"> </w:t>
      </w:r>
      <w:r>
        <w:rPr>
          <w:rFonts w:ascii="Arial Unicode MS" w:cs="Arial Unicode MS" w:hAnsi="Arial Unicode MS" w:eastAsia="Arial Unicode MS" w:hint="cs"/>
          <w:b w:val="0"/>
          <w:bCs w:val="0"/>
          <w:i w:val="0"/>
          <w:iCs w:val="0"/>
          <w:rtl w:val="1"/>
        </w:rPr>
        <w:t>ټوک</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65.</w:t>
        <w:tab/>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۱۳۴۸</w:t>
      </w:r>
      <w:r>
        <w:rPr>
          <w:rFonts w:ascii="Helvetica" w:hAnsi="Helvetica"/>
          <w:rtl w:val="0"/>
        </w:rPr>
        <w:t xml:space="preserve">. </w:t>
      </w:r>
      <w:r>
        <w:rPr>
          <w:rFonts w:ascii="Arial Unicode MS" w:cs="Arial Unicode MS" w:hAnsi="Arial Unicode MS" w:eastAsia="Arial Unicode MS" w:hint="cs"/>
          <w:b w:val="0"/>
          <w:bCs w:val="0"/>
          <w:i w:val="0"/>
          <w:iCs w:val="0"/>
          <w:rtl w:val="1"/>
        </w:rPr>
        <w:t>دافغانستان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rPr>
        <w:t>جغرافیایي</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قاموس</w:t>
      </w:r>
    </w:p>
    <w:p>
      <w:pPr>
        <w:pStyle w:val="Free Form"/>
        <w:spacing w:line="312" w:lineRule="auto"/>
        <w:ind w:right="360"/>
        <w:jc w:val="right"/>
        <w:rPr>
          <w:rFonts w:ascii="Arial" w:cs="Arial" w:hAnsi="Arial" w:eastAsia="Arial"/>
        </w:rPr>
      </w:pPr>
    </w:p>
    <w:p>
      <w:pPr>
        <w:pStyle w:val="Free Form"/>
        <w:spacing w:line="312" w:lineRule="auto"/>
        <w:ind w:right="360" w:hanging="360"/>
        <w:jc w:val="right"/>
        <w:rPr>
          <w:rFonts w:ascii="Arial" w:cs="Arial" w:hAnsi="Arial" w:eastAsia="Arial"/>
        </w:rPr>
      </w:pPr>
      <w:r>
        <w:rPr>
          <w:rFonts w:ascii="Helvetica" w:hAnsi="Helvetica"/>
          <w:rtl w:val="0"/>
        </w:rPr>
        <w:t>66.</w:t>
        <w:tab/>
        <w:t xml:space="preserve">   </w:t>
      </w:r>
      <w:r>
        <w:rPr>
          <w:rFonts w:ascii="Arial Unicode MS" w:cs="Arial Unicode MS" w:hAnsi="Arial Unicode MS" w:eastAsia="Arial Unicode MS" w:hint="cs"/>
          <w:b w:val="0"/>
          <w:bCs w:val="0"/>
          <w:i w:val="0"/>
          <w:iCs w:val="0"/>
          <w:rtl w:val="1"/>
        </w:rPr>
        <w:t>تڼیوال،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rPr>
        <w:t>ظریف</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۱۳۸۹</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عمومي</w:t>
      </w:r>
      <w:r>
        <w:rPr>
          <w:rFonts w:ascii="Helvetica" w:hAnsi="Helvetica"/>
          <w:rtl w:val="0"/>
        </w:rPr>
        <w:t xml:space="preserve"> </w:t>
      </w:r>
      <w:r>
        <w:rPr>
          <w:rFonts w:ascii="Arial Unicode MS" w:cs="Arial Unicode MS" w:hAnsi="Arial Unicode MS" w:eastAsia="Arial Unicode MS" w:hint="cs"/>
          <w:b w:val="0"/>
          <w:bCs w:val="0"/>
          <w:i w:val="0"/>
          <w:iCs w:val="0"/>
          <w:rtl w:val="1"/>
        </w:rPr>
        <w:t>جغرافیا</w:t>
      </w:r>
      <w:r>
        <w:rPr>
          <w:rFonts w:ascii="Arial" w:hAnsi="Arial"/>
          <w:rtl w:val="0"/>
        </w:rPr>
        <w:t xml:space="preserve">. </w:t>
      </w:r>
      <w:r>
        <w:rPr>
          <w:rFonts w:ascii="Arial Unicode MS" w:cs="Arial Unicode MS" w:hAnsi="Arial Unicode MS" w:eastAsia="Arial Unicode MS" w:hint="cs"/>
          <w:b w:val="0"/>
          <w:bCs w:val="0"/>
          <w:i w:val="0"/>
          <w:iCs w:val="0"/>
          <w:rtl w:val="1"/>
        </w:rPr>
        <w:t>کاروان،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67.</w:t>
        <w:tab/>
        <w:t xml:space="preserve">   </w:t>
      </w:r>
      <w:r>
        <w:rPr>
          <w:rFonts w:ascii="Arial Unicode MS" w:cs="Arial Unicode MS" w:hAnsi="Arial Unicode MS" w:eastAsia="Arial Unicode MS" w:hint="cs"/>
          <w:b w:val="0"/>
          <w:bCs w:val="0"/>
          <w:i w:val="0"/>
          <w:iCs w:val="0"/>
          <w:rtl w:val="1"/>
        </w:rPr>
        <w:t>توکلي،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احمد</w:t>
      </w:r>
      <w:r>
        <w:rPr>
          <w:rFonts w:ascii="Helvetica" w:hAnsi="Helvetica"/>
          <w:rtl w:val="0"/>
        </w:rPr>
        <w:t xml:space="preserve">. </w:t>
      </w:r>
      <w:r>
        <w:rPr>
          <w:rFonts w:ascii="Arial Unicode MS" w:cs="Arial Unicode MS" w:hAnsi="Arial Unicode MS" w:eastAsia="Arial Unicode MS" w:hint="cs"/>
          <w:b w:val="0"/>
          <w:bCs w:val="0"/>
          <w:i w:val="0"/>
          <w:iCs w:val="0"/>
          <w:rtl w:val="1"/>
        </w:rPr>
        <w:t>۱۳۲۷</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روابط</w:t>
      </w:r>
      <w:r>
        <w:rPr>
          <w:rFonts w:ascii="Helvetica" w:hAnsi="Helvetica"/>
          <w:rtl w:val="0"/>
        </w:rPr>
        <w:t xml:space="preserve"> </w:t>
      </w:r>
      <w:r>
        <w:rPr>
          <w:rFonts w:ascii="Arial Unicode MS" w:cs="Arial Unicode MS" w:hAnsi="Arial Unicode MS" w:eastAsia="Arial Unicode MS" w:hint="cs"/>
          <w:b w:val="0"/>
          <w:bCs w:val="0"/>
          <w:i w:val="0"/>
          <w:iCs w:val="0"/>
          <w:rtl w:val="1"/>
        </w:rPr>
        <w:t>سیاسی</w:t>
      </w:r>
      <w:r>
        <w:rPr>
          <w:rFonts w:ascii="Helvetica" w:hAnsi="Helvetica"/>
          <w:rtl w:val="0"/>
        </w:rPr>
        <w:t xml:space="preserve"> </w:t>
      </w:r>
      <w:r>
        <w:rPr>
          <w:rFonts w:ascii="Arial Unicode MS" w:cs="Arial Unicode MS" w:hAnsi="Arial Unicode MS" w:eastAsia="Arial Unicode MS" w:hint="cs"/>
          <w:b w:val="0"/>
          <w:bCs w:val="0"/>
          <w:i w:val="0"/>
          <w:iCs w:val="0"/>
          <w:rtl w:val="1"/>
        </w:rPr>
        <w:t>ایران</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ایران</w:t>
      </w:r>
      <w:r>
        <w:rPr>
          <w:rFonts w:ascii="Helvetica" w:hAnsi="Helvetica"/>
          <w:rtl w:val="0"/>
        </w:rPr>
        <w:t xml:space="preserve">. </w:t>
      </w:r>
      <w:r>
        <w:rPr>
          <w:rFonts w:ascii="Arial Unicode MS" w:cs="Arial Unicode MS" w:hAnsi="Arial Unicode MS" w:eastAsia="Arial Unicode MS" w:hint="cs"/>
          <w:b w:val="0"/>
          <w:bCs w:val="0"/>
          <w:i w:val="0"/>
          <w:iCs w:val="0"/>
          <w:rtl w:val="1"/>
        </w:rPr>
        <w:t>۱۴۱</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68.</w:t>
        <w:tab/>
        <w:t xml:space="preserve">   </w:t>
      </w:r>
      <w:r>
        <w:rPr>
          <w:rFonts w:ascii="Arial Unicode MS" w:cs="Arial Unicode MS" w:hAnsi="Arial Unicode MS" w:eastAsia="Arial Unicode MS" w:hint="cs"/>
          <w:b w:val="0"/>
          <w:bCs w:val="0"/>
          <w:i w:val="0"/>
          <w:iCs w:val="0"/>
          <w:rtl w:val="1"/>
          <w:lang w:val="ar-SA" w:bidi="ar-SA"/>
        </w:rPr>
        <w:t>ثواقب،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جهان</w:t>
      </w:r>
      <w:r>
        <w:rPr>
          <w:rFonts w:ascii="Helvetica" w:hAnsi="Helvetica"/>
          <w:rtl w:val="0"/>
        </w:rPr>
        <w:t xml:space="preserve"> </w:t>
      </w:r>
      <w:r>
        <w:rPr>
          <w:rFonts w:ascii="Arial Unicode MS" w:cs="Arial Unicode MS" w:hAnsi="Arial Unicode MS" w:eastAsia="Arial Unicode MS" w:hint="cs"/>
          <w:b w:val="0"/>
          <w:bCs w:val="0"/>
          <w:i w:val="0"/>
          <w:iCs w:val="0"/>
          <w:rtl w:val="1"/>
        </w:rPr>
        <w:t>بخش</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۱۳۸۴</w:t>
      </w:r>
      <w:r>
        <w:rPr>
          <w:rFonts w:ascii="Helvetica" w:hAnsi="Helvetica"/>
          <w:rtl w:val="0"/>
        </w:rPr>
        <w:t xml:space="preserve">. </w:t>
      </w:r>
      <w:r>
        <w:rPr>
          <w:rFonts w:ascii="Arial Unicode MS" w:cs="Arial Unicode MS" w:hAnsi="Arial Unicode MS" w:eastAsia="Arial Unicode MS" w:hint="cs"/>
          <w:b w:val="0"/>
          <w:bCs w:val="0"/>
          <w:i w:val="0"/>
          <w:iCs w:val="0"/>
          <w:rtl w:val="1"/>
        </w:rPr>
        <w:t>نگرشی</w:t>
      </w:r>
      <w:r>
        <w:rPr>
          <w:rFonts w:ascii="Helvetica" w:hAnsi="Helvetica"/>
          <w:rtl w:val="0"/>
        </w:rPr>
        <w:t xml:space="preserve"> </w:t>
      </w:r>
      <w:r>
        <w:rPr>
          <w:rFonts w:ascii="Arial Unicode MS" w:cs="Arial Unicode MS" w:hAnsi="Arial Unicode MS" w:eastAsia="Arial Unicode MS" w:hint="cs"/>
          <w:b w:val="0"/>
          <w:bCs w:val="0"/>
          <w:i w:val="0"/>
          <w:iCs w:val="0"/>
          <w:rtl w:val="1"/>
        </w:rPr>
        <w:t>بر</w:t>
      </w:r>
      <w:r>
        <w:rPr>
          <w:rFonts w:ascii="Helvetica" w:hAnsi="Helvetica"/>
          <w:rtl w:val="0"/>
        </w:rPr>
        <w:t xml:space="preserve"> </w:t>
      </w:r>
      <w:r>
        <w:rPr>
          <w:rFonts w:ascii="Arial Unicode MS" w:cs="Arial Unicode MS" w:hAnsi="Arial Unicode MS" w:eastAsia="Arial Unicode MS" w:hint="cs"/>
          <w:b w:val="0"/>
          <w:bCs w:val="0"/>
          <w:i w:val="0"/>
          <w:iCs w:val="0"/>
          <w:rtl w:val="1"/>
        </w:rPr>
        <w:t>شورش</w:t>
      </w:r>
      <w:r>
        <w:rPr>
          <w:rFonts w:ascii="Helvetica" w:hAnsi="Helvetica"/>
          <w:rtl w:val="0"/>
        </w:rPr>
        <w:t xml:space="preserve"> </w:t>
      </w:r>
      <w:r>
        <w:rPr>
          <w:rFonts w:ascii="Arial Unicode MS" w:cs="Arial Unicode MS" w:hAnsi="Arial Unicode MS" w:eastAsia="Arial Unicode MS" w:hint="cs"/>
          <w:b w:val="0"/>
          <w:bCs w:val="0"/>
          <w:i w:val="0"/>
          <w:iCs w:val="0"/>
          <w:rtl w:val="1"/>
        </w:rPr>
        <w:t>شیرخان</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عصر</w:t>
      </w:r>
      <w:r>
        <w:rPr>
          <w:rFonts w:ascii="Helvetica" w:hAnsi="Helvetica"/>
          <w:rtl w:val="0"/>
        </w:rPr>
        <w:t xml:space="preserve"> </w:t>
      </w:r>
      <w:r>
        <w:rPr>
          <w:rFonts w:ascii="Arial Unicode MS" w:cs="Arial Unicode MS" w:hAnsi="Arial Unicode MS" w:eastAsia="Arial Unicode MS" w:hint="cs"/>
          <w:b w:val="0"/>
          <w:bCs w:val="0"/>
          <w:i w:val="0"/>
          <w:iCs w:val="0"/>
          <w:rtl w:val="1"/>
        </w:rPr>
        <w:t>شاه</w:t>
      </w:r>
      <w:r>
        <w:rPr>
          <w:rFonts w:ascii="Helvetica" w:hAnsi="Helvetica"/>
          <w:rtl w:val="0"/>
        </w:rPr>
        <w:t xml:space="preserve"> </w:t>
      </w:r>
      <w:r>
        <w:rPr>
          <w:rFonts w:ascii="Arial Unicode MS" w:cs="Arial Unicode MS" w:hAnsi="Arial Unicode MS" w:eastAsia="Arial Unicode MS" w:hint="cs"/>
          <w:b w:val="0"/>
          <w:bCs w:val="0"/>
          <w:i w:val="0"/>
          <w:iCs w:val="0"/>
          <w:rtl w:val="1"/>
        </w:rPr>
        <w:t>صفی</w:t>
      </w:r>
      <w:r>
        <w:rPr>
          <w:rFonts w:ascii="Arial" w:hAnsi="Arial"/>
          <w:rtl w:val="0"/>
        </w:rPr>
        <w:t xml:space="preserve">. </w:t>
      </w:r>
      <w:r>
        <w:rPr>
          <w:rFonts w:ascii="Arial Unicode MS" w:cs="Arial Unicode MS" w:hAnsi="Arial Unicode MS" w:eastAsia="Arial Unicode MS" w:hint="cs"/>
          <w:b w:val="0"/>
          <w:bCs w:val="0"/>
          <w:i w:val="0"/>
          <w:iCs w:val="0"/>
          <w:rtl w:val="1"/>
        </w:rPr>
        <w:t>نشریه</w:t>
      </w:r>
      <w:r>
        <w:rPr>
          <w:rFonts w:ascii="Helvetica" w:hAnsi="Helvetica"/>
          <w:rtl w:val="0"/>
        </w:rPr>
        <w:t xml:space="preserve"> </w:t>
      </w:r>
      <w:r>
        <w:rPr>
          <w:rFonts w:ascii="Arial Unicode MS" w:cs="Arial Unicode MS" w:hAnsi="Arial Unicode MS" w:eastAsia="Arial Unicode MS" w:hint="cs"/>
          <w:b w:val="0"/>
          <w:bCs w:val="0"/>
          <w:i w:val="0"/>
          <w:iCs w:val="0"/>
          <w:rtl w:val="1"/>
        </w:rPr>
        <w:t>زبان</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ادبیات</w:t>
      </w:r>
      <w:r>
        <w:rPr>
          <w:rFonts w:ascii="Helvetica" w:hAnsi="Helvetica"/>
          <w:rtl w:val="0"/>
        </w:rPr>
        <w:t xml:space="preserve"> </w:t>
      </w:r>
      <w:r>
        <w:rPr>
          <w:rFonts w:ascii="Arial Unicode MS" w:cs="Arial Unicode MS" w:hAnsi="Arial Unicode MS" w:eastAsia="Arial Unicode MS" w:hint="cs"/>
          <w:b w:val="0"/>
          <w:bCs w:val="0"/>
          <w:i w:val="0"/>
          <w:iCs w:val="0"/>
          <w:rtl w:val="1"/>
        </w:rPr>
        <w:t>دانشکده</w:t>
      </w:r>
      <w:r>
        <w:rPr>
          <w:rFonts w:ascii="Helvetica" w:hAnsi="Helvetica"/>
          <w:rtl w:val="0"/>
        </w:rPr>
        <w:t xml:space="preserve"> </w:t>
      </w:r>
      <w:r>
        <w:rPr>
          <w:rFonts w:ascii="Arial Unicode MS" w:cs="Arial Unicode MS" w:hAnsi="Arial Unicode MS" w:eastAsia="Arial Unicode MS" w:hint="cs"/>
          <w:b w:val="0"/>
          <w:bCs w:val="0"/>
          <w:i w:val="0"/>
          <w:iCs w:val="0"/>
          <w:rtl w:val="1"/>
        </w:rPr>
        <w:t>ادبیات</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w:t>
      </w:r>
      <w:r>
        <w:rPr>
          <w:rFonts w:ascii="Helvetica" w:hAnsi="Helvetica"/>
          <w:rtl w:val="0"/>
        </w:rPr>
        <w:t xml:space="preserve"> </w:t>
      </w:r>
      <w:r>
        <w:rPr>
          <w:rFonts w:ascii="Arial Unicode MS" w:cs="Arial Unicode MS" w:hAnsi="Arial Unicode MS" w:eastAsia="Arial Unicode MS" w:hint="cs"/>
          <w:b w:val="0"/>
          <w:bCs w:val="0"/>
          <w:i w:val="0"/>
          <w:iCs w:val="0"/>
          <w:rtl w:val="1"/>
        </w:rPr>
        <w:t>انسانی</w:t>
      </w:r>
      <w:r>
        <w:rPr>
          <w:rFonts w:ascii="Helvetica" w:hAnsi="Helvetica"/>
          <w:rtl w:val="0"/>
        </w:rPr>
        <w:t xml:space="preserve"> </w:t>
      </w:r>
      <w:r>
        <w:rPr>
          <w:rFonts w:ascii="Arial" w:hAnsi="Arial"/>
          <w:rtl w:val="0"/>
        </w:rPr>
        <w:t>(</w:t>
      </w:r>
      <w:r>
        <w:rPr>
          <w:rFonts w:ascii="Arial Unicode MS" w:cs="Arial Unicode MS" w:hAnsi="Arial Unicode MS" w:eastAsia="Arial Unicode MS" w:hint="cs"/>
          <w:b w:val="0"/>
          <w:bCs w:val="0"/>
          <w:i w:val="0"/>
          <w:iCs w:val="0"/>
          <w:rtl w:val="1"/>
        </w:rPr>
        <w:t>دانشگاه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اصفهان</w:t>
      </w:r>
      <w:r>
        <w:rPr>
          <w:rFonts w:ascii="Arial" w:hAnsi="Arial"/>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دوم</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69.</w:t>
        <w:tab/>
        <w:t xml:space="preserve">   </w:t>
      </w:r>
      <w:r>
        <w:rPr>
          <w:rFonts w:ascii="Arial Unicode MS" w:cs="Arial Unicode MS" w:hAnsi="Arial Unicode MS" w:eastAsia="Arial Unicode MS" w:hint="cs"/>
          <w:b w:val="0"/>
          <w:bCs w:val="0"/>
          <w:i w:val="0"/>
          <w:iCs w:val="0"/>
          <w:rtl w:val="1"/>
          <w:lang w:val="ar-SA" w:bidi="ar-SA"/>
        </w:rPr>
        <w:t>جوزجاني،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منهاج</w:t>
      </w:r>
      <w:r>
        <w:rPr>
          <w:rFonts w:ascii="Helvetica" w:hAnsi="Helvetica"/>
          <w:rtl w:val="0"/>
        </w:rPr>
        <w:t xml:space="preserve"> </w:t>
      </w:r>
      <w:r>
        <w:rPr>
          <w:rFonts w:ascii="Arial Unicode MS" w:cs="Arial Unicode MS" w:hAnsi="Arial Unicode MS" w:eastAsia="Arial Unicode MS" w:hint="cs"/>
          <w:b w:val="0"/>
          <w:bCs w:val="0"/>
          <w:i w:val="0"/>
          <w:iCs w:val="0"/>
          <w:rtl w:val="1"/>
        </w:rPr>
        <w:t>الدین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سراج</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۱۳۴۲</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طبقات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ناصري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انجمن</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70.</w:t>
        <w:tab/>
        <w:t xml:space="preserve">   </w:t>
      </w:r>
      <w:r>
        <w:rPr>
          <w:rFonts w:ascii="Arial Unicode MS" w:cs="Arial Unicode MS" w:hAnsi="Arial Unicode MS" w:eastAsia="Arial Unicode MS" w:hint="cs"/>
          <w:b w:val="0"/>
          <w:bCs w:val="0"/>
          <w:i w:val="0"/>
          <w:iCs w:val="0"/>
          <w:rtl w:val="1"/>
          <w:lang w:val="ar-SA" w:bidi="ar-SA"/>
        </w:rPr>
        <w:t>چرخي،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خالد</w:t>
      </w:r>
      <w:r>
        <w:rPr>
          <w:rFonts w:ascii="Helvetica" w:hAnsi="Helvetica"/>
          <w:rtl w:val="0"/>
        </w:rPr>
        <w:t xml:space="preserve"> </w:t>
      </w:r>
      <w:r>
        <w:rPr>
          <w:rFonts w:ascii="Arial Unicode MS" w:cs="Arial Unicode MS" w:hAnsi="Arial Unicode MS" w:eastAsia="Arial Unicode MS" w:hint="cs"/>
          <w:b w:val="0"/>
          <w:bCs w:val="0"/>
          <w:i w:val="0"/>
          <w:iCs w:val="0"/>
          <w:rtl w:val="1"/>
        </w:rPr>
        <w:t>صدیق</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۱۳۹۰</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برګي</w:t>
      </w:r>
      <w:r>
        <w:rPr>
          <w:rFonts w:ascii="Helvetica" w:hAnsi="Helvetica"/>
          <w:rtl w:val="0"/>
        </w:rPr>
        <w:t xml:space="preserve"> </w:t>
      </w:r>
      <w:r>
        <w:rPr>
          <w:rFonts w:ascii="Arial Unicode MS" w:cs="Arial Unicode MS" w:hAnsi="Arial Unicode MS" w:eastAsia="Arial Unicode MS" w:hint="cs"/>
          <w:b w:val="0"/>
          <w:bCs w:val="0"/>
          <w:i w:val="0"/>
          <w:iCs w:val="0"/>
          <w:rtl w:val="1"/>
        </w:rPr>
        <w:t>چند</w:t>
      </w:r>
      <w:r>
        <w:rPr>
          <w:rFonts w:ascii="Helvetica" w:hAnsi="Helvetica"/>
          <w:rtl w:val="0"/>
        </w:rPr>
        <w:t xml:space="preserve"> </w:t>
      </w:r>
      <w:r>
        <w:rPr>
          <w:rFonts w:ascii="Arial Unicode MS" w:cs="Arial Unicode MS" w:hAnsi="Arial Unicode MS" w:eastAsia="Arial Unicode MS" w:hint="cs"/>
          <w:b w:val="0"/>
          <w:bCs w:val="0"/>
          <w:i w:val="0"/>
          <w:iCs w:val="0"/>
          <w:rtl w:val="1"/>
        </w:rPr>
        <w:t>از</w:t>
      </w:r>
      <w:r>
        <w:rPr>
          <w:rFonts w:ascii="Helvetica" w:hAnsi="Helvetica"/>
          <w:rtl w:val="0"/>
        </w:rPr>
        <w:t xml:space="preserve"> </w:t>
      </w:r>
      <w:r>
        <w:rPr>
          <w:rFonts w:ascii="Arial Unicode MS" w:cs="Arial Unicode MS" w:hAnsi="Arial Unicode MS" w:eastAsia="Arial Unicode MS" w:hint="cs"/>
          <w:b w:val="0"/>
          <w:bCs w:val="0"/>
          <w:i w:val="0"/>
          <w:iCs w:val="0"/>
          <w:rtl w:val="1"/>
        </w:rPr>
        <w:t>نهفته</w:t>
      </w:r>
      <w:r>
        <w:rPr>
          <w:rFonts w:ascii="Helvetica" w:hAnsi="Helvetica"/>
          <w:rtl w:val="0"/>
        </w:rPr>
        <w:t xml:space="preserve"> </w:t>
      </w:r>
      <w:r>
        <w:rPr>
          <w:rFonts w:ascii="Arial Unicode MS" w:cs="Arial Unicode MS" w:hAnsi="Arial Unicode MS" w:eastAsia="Arial Unicode MS" w:hint="cs"/>
          <w:b w:val="0"/>
          <w:bCs w:val="0"/>
          <w:i w:val="0"/>
          <w:iCs w:val="0"/>
          <w:rtl w:val="1"/>
        </w:rPr>
        <w:t>های</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جلد</w:t>
      </w:r>
      <w:r>
        <w:rPr>
          <w:rFonts w:ascii="Helvetica" w:hAnsi="Helvetica"/>
          <w:rtl w:val="0"/>
        </w:rPr>
        <w:t xml:space="preserve"> </w:t>
      </w:r>
      <w:r>
        <w:rPr>
          <w:rFonts w:ascii="Arial Unicode MS" w:cs="Arial Unicode MS" w:hAnsi="Arial Unicode MS" w:eastAsia="Arial Unicode MS" w:hint="cs"/>
          <w:b w:val="0"/>
          <w:bCs w:val="0"/>
          <w:i w:val="0"/>
          <w:iCs w:val="0"/>
          <w:rtl w:val="1"/>
        </w:rPr>
        <w:t>اول</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دوم</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امریکا</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71.</w:t>
        <w:tab/>
        <w:t xml:space="preserve">   </w:t>
      </w:r>
      <w:r>
        <w:rPr>
          <w:rFonts w:ascii="Arial Unicode MS" w:cs="Arial Unicode MS" w:hAnsi="Arial Unicode MS" w:eastAsia="Arial Unicode MS" w:hint="cs"/>
          <w:b w:val="0"/>
          <w:bCs w:val="0"/>
          <w:i w:val="0"/>
          <w:iCs w:val="0"/>
          <w:rtl w:val="1"/>
        </w:rPr>
        <w:t>حبیب،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روح</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الله</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۱۳۵۰</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ما</w:t>
      </w:r>
      <w:r>
        <w:rPr>
          <w:rFonts w:ascii="Helvetica" w:hAnsi="Helvetica"/>
          <w:rtl w:val="0"/>
        </w:rPr>
        <w:t xml:space="preserve">. </w:t>
      </w:r>
      <w:r>
        <w:rPr>
          <w:rFonts w:ascii="Arial Unicode MS" w:cs="Arial Unicode MS" w:hAnsi="Arial Unicode MS" w:eastAsia="Arial Unicode MS" w:hint="cs"/>
          <w:b w:val="0"/>
          <w:bCs w:val="0"/>
          <w:i w:val="0"/>
          <w:iCs w:val="0"/>
          <w:rtl w:val="1"/>
        </w:rPr>
        <w:t>مطبعه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دولتي،</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۲۹۵</w:t>
      </w:r>
      <w:r>
        <w:rPr>
          <w:rFonts w:ascii="Helvetica" w:hAnsi="Helvetica"/>
          <w:rtl w:val="0"/>
        </w:rPr>
        <w:t xml:space="preserve"> </w:t>
      </w:r>
      <w:r>
        <w:rPr>
          <w:rFonts w:ascii="Arial Unicode MS" w:cs="Arial Unicode MS" w:hAnsi="Arial Unicode MS" w:eastAsia="Arial Unicode MS" w:hint="cs"/>
          <w:b w:val="0"/>
          <w:bCs w:val="0"/>
          <w:i w:val="0"/>
          <w:iCs w:val="0"/>
          <w:rtl w:val="1"/>
        </w:rPr>
        <w:t>مخونه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72.</w:t>
        <w:tab/>
        <w:t xml:space="preserve">   </w:t>
      </w:r>
      <w:r>
        <w:rPr>
          <w:rFonts w:ascii="Arial Unicode MS" w:cs="Arial Unicode MS" w:hAnsi="Arial Unicode MS" w:eastAsia="Arial Unicode MS" w:hint="cs"/>
          <w:b w:val="0"/>
          <w:bCs w:val="0"/>
          <w:i w:val="0"/>
          <w:iCs w:val="0"/>
          <w:rtl w:val="1"/>
          <w:lang w:val="ar-SA" w:bidi="ar-SA"/>
        </w:rPr>
        <w:t>حبیبي،</w:t>
      </w:r>
      <w:r>
        <w:rPr>
          <w:rFonts w:ascii="Helvetica" w:hAnsi="Helvetica"/>
          <w:rtl w:val="0"/>
        </w:rPr>
        <w:t xml:space="preserve"> </w:t>
      </w:r>
      <w:r>
        <w:rPr>
          <w:rFonts w:ascii="Arial Unicode MS" w:cs="Arial Unicode MS" w:hAnsi="Arial Unicode MS" w:eastAsia="Arial Unicode MS" w:hint="cs"/>
          <w:b w:val="0"/>
          <w:bCs w:val="0"/>
          <w:i w:val="0"/>
          <w:iCs w:val="0"/>
          <w:rtl w:val="1"/>
        </w:rPr>
        <w:t>عبدالحی</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۱۳۴۶</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مختصر</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لومړی</w:t>
      </w:r>
      <w:r>
        <w:rPr>
          <w:rFonts w:ascii="Helvetica" w:hAnsi="Helvetica"/>
          <w:rtl w:val="0"/>
        </w:rPr>
        <w:t xml:space="preserve"> </w:t>
      </w:r>
      <w:r>
        <w:rPr>
          <w:rFonts w:ascii="Arial Unicode MS" w:cs="Arial Unicode MS" w:hAnsi="Arial Unicode MS" w:eastAsia="Arial Unicode MS" w:hint="cs"/>
          <w:b w:val="0"/>
          <w:bCs w:val="0"/>
          <w:i w:val="0"/>
          <w:iCs w:val="0"/>
          <w:rtl w:val="1"/>
        </w:rPr>
        <w:t>ټوک،</w:t>
      </w:r>
      <w:r>
        <w:rPr>
          <w:rFonts w:ascii="Helvetica" w:hAnsi="Helvetica"/>
          <w:rtl w:val="0"/>
        </w:rPr>
        <w:t xml:space="preserve"> </w:t>
      </w:r>
      <w:r>
        <w:rPr>
          <w:rFonts w:ascii="Arial Unicode MS" w:cs="Arial Unicode MS" w:hAnsi="Arial Unicode MS" w:eastAsia="Arial Unicode MS" w:hint="cs"/>
          <w:b w:val="0"/>
          <w:bCs w:val="0"/>
          <w:i w:val="0"/>
          <w:iCs w:val="0"/>
          <w:rtl w:val="1"/>
        </w:rPr>
        <w:t>۲۰۱</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دوهم</w:t>
      </w:r>
      <w:r>
        <w:rPr>
          <w:rFonts w:ascii="Helvetica" w:hAnsi="Helvetica"/>
          <w:rtl w:val="0"/>
        </w:rPr>
        <w:t xml:space="preserve"> </w:t>
      </w:r>
      <w:r>
        <w:rPr>
          <w:rFonts w:ascii="Arial Unicode MS" w:cs="Arial Unicode MS" w:hAnsi="Arial Unicode MS" w:eastAsia="Arial Unicode MS" w:hint="cs"/>
          <w:b w:val="0"/>
          <w:bCs w:val="0"/>
          <w:i w:val="0"/>
          <w:iCs w:val="0"/>
          <w:rtl w:val="1"/>
        </w:rPr>
        <w:t>ټوک</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۱۳۴۹</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کي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لخوا</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سو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عبدالرؤف</w:t>
      </w:r>
      <w:r>
        <w:rPr>
          <w:rFonts w:ascii="Helvetica" w:hAnsi="Helvetica"/>
          <w:rtl w:val="0"/>
        </w:rPr>
        <w:t xml:space="preserve"> </w:t>
      </w:r>
      <w:r>
        <w:rPr>
          <w:rFonts w:ascii="Arial Unicode MS" w:cs="Arial Unicode MS" w:hAnsi="Arial Unicode MS" w:eastAsia="Arial Unicode MS" w:hint="cs"/>
          <w:b w:val="0"/>
          <w:bCs w:val="0"/>
          <w:i w:val="0"/>
          <w:iCs w:val="0"/>
          <w:rtl w:val="1"/>
        </w:rPr>
        <w:t>بینوا</w:t>
      </w:r>
      <w:r>
        <w:rPr>
          <w:rFonts w:ascii="Helvetica" w:hAnsi="Helvetica"/>
          <w:rtl w:val="0"/>
        </w:rPr>
        <w:t xml:space="preserve"> </w:t>
      </w:r>
      <w:r>
        <w:rPr>
          <w:rFonts w:ascii="Arial Unicode MS" w:cs="Arial Unicode MS" w:hAnsi="Arial Unicode MS" w:eastAsia="Arial Unicode MS" w:hint="cs"/>
          <w:b w:val="0"/>
          <w:bCs w:val="0"/>
          <w:i w:val="0"/>
          <w:iCs w:val="0"/>
          <w:rtl w:val="1"/>
        </w:rPr>
        <w:t>دغه</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لنډ</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w:t>
      </w:r>
      <w:r>
        <w:rPr>
          <w:rFonts w:ascii="Helvetica" w:hAnsi="Helvetica" w:hint="default"/>
          <w:rtl w:val="1"/>
        </w:rPr>
        <w:t>‌</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۱۳۵۶</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کي</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۴۴۳</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دري</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پښتو</w:t>
      </w:r>
      <w:r>
        <w:rPr>
          <w:rFonts w:ascii="Helvetica" w:hAnsi="Helvetica"/>
          <w:rtl w:val="0"/>
        </w:rPr>
        <w:t xml:space="preserve"> </w:t>
      </w:r>
      <w:r>
        <w:rPr>
          <w:rFonts w:ascii="Arial Unicode MS" w:cs="Arial Unicode MS" w:hAnsi="Arial Unicode MS" w:eastAsia="Arial Unicode MS" w:hint="cs"/>
          <w:b w:val="0"/>
          <w:bCs w:val="0"/>
          <w:i w:val="0"/>
          <w:iCs w:val="0"/>
          <w:rtl w:val="1"/>
        </w:rPr>
        <w:t>ترجمه</w:t>
      </w:r>
      <w:r>
        <w:rPr>
          <w:rFonts w:ascii="Helvetica" w:hAnsi="Helvetica"/>
          <w:rtl w:val="0"/>
        </w:rPr>
        <w:t xml:space="preserve"> </w:t>
      </w:r>
      <w:r>
        <w:rPr>
          <w:rFonts w:ascii="Arial Unicode MS" w:cs="Arial Unicode MS" w:hAnsi="Arial Unicode MS" w:eastAsia="Arial Unicode MS" w:hint="cs"/>
          <w:b w:val="0"/>
          <w:bCs w:val="0"/>
          <w:i w:val="0"/>
          <w:iCs w:val="0"/>
          <w:rtl w:val="1"/>
        </w:rPr>
        <w:t>کړی</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ټولنی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لخوا</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سویدی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بینوا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لخوا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حبیبي</w:t>
      </w:r>
      <w:r>
        <w:rPr>
          <w:rFonts w:ascii="Helvetica" w:hAnsi="Helvetica"/>
          <w:rtl w:val="0"/>
        </w:rPr>
        <w:t xml:space="preserve"> </w:t>
      </w:r>
      <w:r>
        <w:rPr>
          <w:rFonts w:ascii="Arial Unicode MS" w:cs="Arial Unicode MS" w:hAnsi="Arial Unicode MS" w:eastAsia="Arial Unicode MS" w:hint="cs"/>
          <w:b w:val="0"/>
          <w:bCs w:val="0"/>
          <w:i w:val="0"/>
          <w:iCs w:val="0"/>
          <w:rtl w:val="1"/>
        </w:rPr>
        <w:t>دغه</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پښتو</w:t>
      </w:r>
      <w:r>
        <w:rPr>
          <w:rFonts w:ascii="Helvetica" w:hAnsi="Helvetica"/>
          <w:rtl w:val="0"/>
        </w:rPr>
        <w:t xml:space="preserve"> </w:t>
      </w:r>
      <w:r>
        <w:rPr>
          <w:rFonts w:ascii="Arial Unicode MS" w:cs="Arial Unicode MS" w:hAnsi="Arial Unicode MS" w:eastAsia="Arial Unicode MS" w:hint="cs"/>
          <w:b w:val="0"/>
          <w:bCs w:val="0"/>
          <w:i w:val="0"/>
          <w:iCs w:val="0"/>
          <w:rtl w:val="1"/>
        </w:rPr>
        <w:t>ترجمه</w:t>
      </w:r>
      <w:r>
        <w:rPr>
          <w:rFonts w:ascii="Helvetica" w:hAnsi="Helvetica"/>
          <w:rtl w:val="0"/>
        </w:rPr>
        <w:t xml:space="preserve"> </w:t>
      </w:r>
      <w:r>
        <w:rPr>
          <w:rFonts w:ascii="Arial Unicode MS" w:cs="Arial Unicode MS" w:hAnsi="Arial Unicode MS" w:eastAsia="Arial Unicode MS" w:hint="cs"/>
          <w:b w:val="0"/>
          <w:bCs w:val="0"/>
          <w:i w:val="0"/>
          <w:iCs w:val="0"/>
          <w:rtl w:val="1"/>
        </w:rPr>
        <w:t>سوی</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Helvetica" w:hAnsi="Helvetica"/>
          <w:rtl w:val="0"/>
        </w:rPr>
        <w:t xml:space="preserve"> </w:t>
      </w:r>
      <w:r>
        <w:rPr>
          <w:rFonts w:ascii="Arial Unicode MS" w:cs="Arial Unicode MS" w:hAnsi="Arial Unicode MS" w:eastAsia="Arial Unicode MS" w:hint="cs"/>
          <w:b w:val="0"/>
          <w:bCs w:val="0"/>
          <w:i w:val="0"/>
          <w:iCs w:val="0"/>
          <w:rtl w:val="1"/>
        </w:rPr>
        <w:t>بیا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علامه</w:t>
      </w:r>
      <w:r>
        <w:rPr>
          <w:rFonts w:ascii="Helvetica" w:hAnsi="Helvetica"/>
          <w:rtl w:val="0"/>
        </w:rPr>
        <w:t xml:space="preserve"> </w:t>
      </w:r>
      <w:r>
        <w:rPr>
          <w:rFonts w:ascii="Arial Unicode MS" w:cs="Arial Unicode MS" w:hAnsi="Arial Unicode MS" w:eastAsia="Arial Unicode MS" w:hint="cs"/>
          <w:b w:val="0"/>
          <w:bCs w:val="0"/>
          <w:i w:val="0"/>
          <w:iCs w:val="0"/>
          <w:rtl w:val="1"/>
        </w:rPr>
        <w:t>رشاد</w:t>
      </w:r>
      <w:r>
        <w:rPr>
          <w:rFonts w:ascii="Helvetica" w:hAnsi="Helvetica"/>
          <w:rtl w:val="0"/>
        </w:rPr>
        <w:t xml:space="preserve"> </w:t>
      </w:r>
      <w:r>
        <w:rPr>
          <w:rFonts w:ascii="Arial Unicode MS" w:cs="Arial Unicode MS" w:hAnsi="Arial Unicode MS" w:eastAsia="Arial Unicode MS" w:hint="cs"/>
          <w:b w:val="0"/>
          <w:bCs w:val="0"/>
          <w:i w:val="0"/>
          <w:iCs w:val="0"/>
          <w:rtl w:val="1"/>
        </w:rPr>
        <w:t>خپرندویه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لخوا</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۴۸۸</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۱۳۹۱</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سو</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73.</w:t>
        <w:tab/>
        <w:t xml:space="preserve">   </w:t>
      </w:r>
      <w:r>
        <w:rPr>
          <w:rFonts w:ascii="Arial Unicode MS" w:cs="Arial Unicode MS" w:hAnsi="Arial Unicode MS" w:eastAsia="Arial Unicode MS" w:hint="cs"/>
          <w:b w:val="0"/>
          <w:bCs w:val="0"/>
          <w:i w:val="0"/>
          <w:iCs w:val="0"/>
          <w:rtl w:val="1"/>
        </w:rPr>
        <w:t>حبیبی،</w:t>
      </w:r>
      <w:r>
        <w:rPr>
          <w:rFonts w:ascii="Helvetica" w:hAnsi="Helvetica"/>
          <w:rtl w:val="0"/>
        </w:rPr>
        <w:t xml:space="preserve"> </w:t>
      </w:r>
      <w:r>
        <w:rPr>
          <w:rFonts w:ascii="Arial Unicode MS" w:cs="Arial Unicode MS" w:hAnsi="Arial Unicode MS" w:eastAsia="Arial Unicode MS" w:hint="cs"/>
          <w:b w:val="0"/>
          <w:bCs w:val="0"/>
          <w:i w:val="0"/>
          <w:iCs w:val="0"/>
          <w:rtl w:val="1"/>
        </w:rPr>
        <w:t>عبدالحی</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۱۳۶۲</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جغرافیای</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تاریخی</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مشهور</w:t>
      </w:r>
      <w:r>
        <w:rPr>
          <w:rFonts w:ascii="Helvetica" w:hAnsi="Helvetica"/>
          <w:rtl w:val="0"/>
        </w:rPr>
        <w:t xml:space="preserve"> </w:t>
      </w:r>
      <w:r>
        <w:rPr>
          <w:rFonts w:ascii="Arial Unicode MS" w:cs="Arial Unicode MS" w:hAnsi="Arial Unicode MS" w:eastAsia="Arial Unicode MS" w:hint="cs"/>
          <w:b w:val="0"/>
          <w:bCs w:val="0"/>
          <w:i w:val="0"/>
          <w:iCs w:val="0"/>
          <w:rtl w:val="1"/>
        </w:rPr>
        <w:t>به</w:t>
      </w:r>
      <w:r>
        <w:rPr>
          <w:rFonts w:ascii="Helvetica" w:hAnsi="Helvetica"/>
          <w:rtl w:val="0"/>
        </w:rPr>
        <w:t xml:space="preserve"> </w:t>
      </w:r>
      <w:r>
        <w:rPr>
          <w:rFonts w:ascii="Arial Unicode MS" w:cs="Arial Unicode MS" w:hAnsi="Arial Unicode MS" w:eastAsia="Arial Unicode MS" w:hint="cs"/>
          <w:b w:val="0"/>
          <w:bCs w:val="0"/>
          <w:i w:val="0"/>
          <w:iCs w:val="0"/>
          <w:rtl w:val="1"/>
        </w:rPr>
        <w:t>پنجاه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مقاله</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لومړی</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علومو</w:t>
      </w:r>
      <w:r>
        <w:rPr>
          <w:rFonts w:ascii="Helvetica" w:hAnsi="Helvetica"/>
          <w:rtl w:val="0"/>
        </w:rPr>
        <w:t xml:space="preserve"> </w:t>
      </w:r>
      <w:r>
        <w:rPr>
          <w:rFonts w:ascii="Arial Unicode MS" w:cs="Arial Unicode MS" w:hAnsi="Arial Unicode MS" w:eastAsia="Arial Unicode MS" w:hint="cs"/>
          <w:b w:val="0"/>
          <w:bCs w:val="0"/>
          <w:i w:val="0"/>
          <w:iCs w:val="0"/>
          <w:rtl w:val="1"/>
        </w:rPr>
        <w:t>اکادمي</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دوهم</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1"/>
        </w:rPr>
        <w:t>۱۳۷۸</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مرکز</w:t>
      </w:r>
      <w:r>
        <w:rPr>
          <w:rFonts w:ascii="Helvetica" w:hAnsi="Helvetica"/>
          <w:rtl w:val="0"/>
        </w:rPr>
        <w:t xml:space="preserve"> </w:t>
      </w:r>
      <w:r>
        <w:rPr>
          <w:rFonts w:ascii="Arial Unicode MS" w:cs="Arial Unicode MS" w:hAnsi="Arial Unicode MS" w:eastAsia="Arial Unicode MS" w:hint="cs"/>
          <w:b w:val="0"/>
          <w:bCs w:val="0"/>
          <w:i w:val="0"/>
          <w:iCs w:val="0"/>
          <w:rtl w:val="1"/>
        </w:rPr>
        <w:t>نشراتی</w:t>
      </w:r>
      <w:r>
        <w:rPr>
          <w:rFonts w:ascii="Helvetica" w:hAnsi="Helvetica"/>
          <w:rtl w:val="0"/>
        </w:rPr>
        <w:t xml:space="preserve"> </w:t>
      </w:r>
      <w:r>
        <w:rPr>
          <w:rFonts w:ascii="Arial Unicode MS" w:cs="Arial Unicode MS" w:hAnsi="Arial Unicode MS" w:eastAsia="Arial Unicode MS" w:hint="cs"/>
          <w:b w:val="0"/>
          <w:bCs w:val="0"/>
          <w:i w:val="0"/>
          <w:iCs w:val="0"/>
          <w:rtl w:val="1"/>
        </w:rPr>
        <w:t>میوند</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74.</w:t>
        <w:tab/>
        <w:t xml:space="preserve">   </w:t>
      </w:r>
      <w:r>
        <w:rPr>
          <w:rFonts w:ascii="Arial Unicode MS" w:cs="Arial Unicode MS" w:hAnsi="Arial Unicode MS" w:eastAsia="Arial Unicode MS" w:hint="cs"/>
          <w:b w:val="0"/>
          <w:bCs w:val="0"/>
          <w:i w:val="0"/>
          <w:iCs w:val="0"/>
          <w:rtl w:val="1"/>
          <w:lang w:val="ar-SA" w:bidi="ar-SA"/>
        </w:rPr>
        <w:t>حبیبي،</w:t>
      </w:r>
      <w:r>
        <w:rPr>
          <w:rFonts w:ascii="Helvetica" w:hAnsi="Helvetica"/>
          <w:rtl w:val="0"/>
        </w:rPr>
        <w:t xml:space="preserve"> </w:t>
      </w:r>
      <w:r>
        <w:rPr>
          <w:rFonts w:ascii="Arial Unicode MS" w:cs="Arial Unicode MS" w:hAnsi="Arial Unicode MS" w:eastAsia="Arial Unicode MS" w:hint="cs"/>
          <w:b w:val="0"/>
          <w:bCs w:val="0"/>
          <w:i w:val="0"/>
          <w:iCs w:val="0"/>
          <w:rtl w:val="1"/>
        </w:rPr>
        <w:t>عبدالحی</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۱۳۵۱</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بست</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لشکرګاه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مقاله</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rPr>
        <w:t>آریانا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مجله</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75.</w:t>
        <w:tab/>
        <w:t xml:space="preserve">   </w:t>
      </w:r>
      <w:r>
        <w:rPr>
          <w:rFonts w:ascii="Arial Unicode MS" w:cs="Arial Unicode MS" w:hAnsi="Arial Unicode MS" w:eastAsia="Arial Unicode MS" w:hint="cs"/>
          <w:b w:val="0"/>
          <w:bCs w:val="0"/>
          <w:i w:val="0"/>
          <w:iCs w:val="0"/>
          <w:rtl w:val="1"/>
          <w:lang w:val="ar-SA" w:bidi="ar-SA"/>
        </w:rPr>
        <w:t>حبیبي،</w:t>
      </w:r>
      <w:r>
        <w:rPr>
          <w:rFonts w:ascii="Helvetica" w:hAnsi="Helvetica"/>
          <w:rtl w:val="0"/>
        </w:rPr>
        <w:t xml:space="preserve"> </w:t>
      </w:r>
      <w:r>
        <w:rPr>
          <w:rFonts w:ascii="Arial Unicode MS" w:cs="Arial Unicode MS" w:hAnsi="Arial Unicode MS" w:eastAsia="Arial Unicode MS" w:hint="cs"/>
          <w:b w:val="0"/>
          <w:bCs w:val="0"/>
          <w:i w:val="0"/>
          <w:iCs w:val="0"/>
          <w:rtl w:val="1"/>
        </w:rPr>
        <w:t>عبدالحی</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hint="default"/>
          <w:rtl w:val="1"/>
        </w:rPr>
        <w:t>‌</w:t>
      </w:r>
      <w:r>
        <w:rPr>
          <w:rFonts w:ascii="Arial Unicode MS" w:cs="Arial Unicode MS" w:hAnsi="Arial Unicode MS" w:eastAsia="Arial Unicode MS" w:hint="cs"/>
          <w:b w:val="0"/>
          <w:bCs w:val="0"/>
          <w:i w:val="0"/>
          <w:iCs w:val="0"/>
          <w:rtl w:val="1"/>
        </w:rPr>
        <w:t>۱۳۵۹هش</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hint="default"/>
          <w:rtl w:val="1"/>
        </w:rPr>
        <w:t>‌</w:t>
      </w:r>
      <w:r>
        <w:rPr>
          <w:rFonts w:ascii="Arial Unicode MS" w:cs="Arial Unicode MS" w:hAnsi="Arial Unicode MS" w:eastAsia="Arial Unicode MS" w:hint="cs"/>
          <w:b w:val="0"/>
          <w:bCs w:val="0"/>
          <w:i w:val="0"/>
          <w:iCs w:val="0"/>
          <w:rtl w:val="1"/>
        </w:rPr>
        <w:t>نومورکي</w:t>
      </w:r>
      <w:r>
        <w:rPr>
          <w:rFonts w:ascii="Helvetica" w:hAnsi="Helvetica"/>
          <w:rtl w:val="0"/>
        </w:rPr>
        <w:t xml:space="preserve"> </w:t>
      </w:r>
      <w:r>
        <w:rPr>
          <w:rFonts w:ascii="Arial Unicode MS" w:cs="Arial Unicode MS" w:hAnsi="Arial Unicode MS" w:eastAsia="Arial Unicode MS" w:hint="cs"/>
          <w:b w:val="0"/>
          <w:bCs w:val="0"/>
          <w:i w:val="0"/>
          <w:iCs w:val="0"/>
          <w:rtl w:val="1"/>
        </w:rPr>
        <w:t>مؤرخین</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76.</w:t>
        <w:tab/>
        <w:t xml:space="preserve">   </w:t>
      </w:r>
      <w:r>
        <w:rPr>
          <w:rFonts w:ascii="Arial Unicode MS" w:cs="Arial Unicode MS" w:hAnsi="Arial Unicode MS" w:eastAsia="Arial Unicode MS" w:hint="cs"/>
          <w:b w:val="0"/>
          <w:bCs w:val="0"/>
          <w:i w:val="0"/>
          <w:iCs w:val="0"/>
          <w:rtl w:val="1"/>
          <w:lang w:val="ar-SA" w:bidi="ar-SA"/>
        </w:rPr>
        <w:t>حبیبي،</w:t>
      </w:r>
      <w:r>
        <w:rPr>
          <w:rFonts w:ascii="Helvetica" w:hAnsi="Helvetica"/>
          <w:rtl w:val="0"/>
        </w:rPr>
        <w:t xml:space="preserve"> </w:t>
      </w:r>
      <w:r>
        <w:rPr>
          <w:rFonts w:ascii="Arial Unicode MS" w:cs="Arial Unicode MS" w:hAnsi="Arial Unicode MS" w:eastAsia="Arial Unicode MS" w:hint="cs"/>
          <w:b w:val="0"/>
          <w:bCs w:val="0"/>
          <w:i w:val="0"/>
          <w:iCs w:val="0"/>
          <w:rtl w:val="1"/>
        </w:rPr>
        <w:t>عبدالحی</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۱۳۹۱</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پښتانه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شعراء</w:t>
      </w:r>
      <w:r>
        <w:rPr>
          <w:rFonts w:ascii="Helvetica" w:hAnsi="Helvetica" w:hint="default"/>
          <w:rtl w:val="1"/>
        </w:rPr>
        <w:t>‌</w:t>
      </w:r>
      <w:r>
        <w:rPr>
          <w:rFonts w:ascii="Helvetica" w:hAnsi="Helvetica"/>
          <w:rtl w:val="0"/>
        </w:rPr>
        <w:t>(</w:t>
      </w:r>
      <w:r>
        <w:rPr>
          <w:rFonts w:ascii="Arial Unicode MS" w:cs="Arial Unicode MS" w:hAnsi="Arial Unicode MS" w:eastAsia="Arial Unicode MS" w:hint="cs"/>
          <w:b w:val="0"/>
          <w:bCs w:val="0"/>
          <w:i w:val="0"/>
          <w:iCs w:val="0"/>
          <w:rtl w:val="1"/>
        </w:rPr>
        <w:t>بشپړ</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متن</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علامه</w:t>
      </w:r>
      <w:r>
        <w:rPr>
          <w:rFonts w:ascii="Helvetica" w:hAnsi="Helvetica"/>
          <w:rtl w:val="0"/>
        </w:rPr>
        <w:t xml:space="preserve"> </w:t>
      </w:r>
      <w:r>
        <w:rPr>
          <w:rFonts w:ascii="Arial Unicode MS" w:cs="Arial Unicode MS" w:hAnsi="Arial Unicode MS" w:eastAsia="Arial Unicode MS" w:hint="cs"/>
          <w:b w:val="0"/>
          <w:bCs w:val="0"/>
          <w:i w:val="0"/>
          <w:iCs w:val="0"/>
          <w:rtl w:val="1"/>
        </w:rPr>
        <w:t>رشاد</w:t>
      </w:r>
      <w:r>
        <w:rPr>
          <w:rFonts w:ascii="Helvetica" w:hAnsi="Helvetica"/>
          <w:rtl w:val="0"/>
        </w:rPr>
        <w:t xml:space="preserve"> </w:t>
      </w:r>
      <w:r>
        <w:rPr>
          <w:rFonts w:ascii="Arial Unicode MS" w:cs="Arial Unicode MS" w:hAnsi="Arial Unicode MS" w:eastAsia="Arial Unicode MS" w:hint="cs"/>
          <w:b w:val="0"/>
          <w:bCs w:val="0"/>
          <w:i w:val="0"/>
          <w:iCs w:val="0"/>
          <w:rtl w:val="1"/>
        </w:rPr>
        <w:t>خپرندویه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۱۲۱۶</w:t>
      </w:r>
      <w:r>
        <w:rPr>
          <w:rFonts w:ascii="Helvetica" w:hAnsi="Helvetica"/>
          <w:rtl w:val="0"/>
        </w:rPr>
        <w:t xml:space="preserve"> </w:t>
      </w:r>
      <w:r>
        <w:rPr>
          <w:rFonts w:ascii="Arial Unicode MS" w:cs="Arial Unicode MS" w:hAnsi="Arial Unicode MS" w:eastAsia="Arial Unicode MS" w:hint="cs"/>
          <w:b w:val="0"/>
          <w:bCs w:val="0"/>
          <w:i w:val="0"/>
          <w:iCs w:val="0"/>
          <w:rtl w:val="1"/>
        </w:rPr>
        <w:t>مخونه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77.</w:t>
        <w:tab/>
        <w:t xml:space="preserve">   </w:t>
      </w:r>
      <w:r>
        <w:rPr>
          <w:rFonts w:ascii="Arial Unicode MS" w:cs="Arial Unicode MS" w:hAnsi="Arial Unicode MS" w:eastAsia="Arial Unicode MS" w:hint="cs"/>
          <w:b w:val="0"/>
          <w:bCs w:val="0"/>
          <w:i w:val="0"/>
          <w:iCs w:val="0"/>
          <w:rtl w:val="1"/>
          <w:lang w:val="ar-SA" w:bidi="ar-SA"/>
        </w:rPr>
        <w:t>حبیبي،</w:t>
      </w:r>
      <w:r>
        <w:rPr>
          <w:rFonts w:ascii="Helvetica" w:hAnsi="Helvetica"/>
          <w:rtl w:val="0"/>
        </w:rPr>
        <w:t xml:space="preserve"> </w:t>
      </w:r>
      <w:r>
        <w:rPr>
          <w:rFonts w:ascii="Arial Unicode MS" w:cs="Arial Unicode MS" w:hAnsi="Arial Unicode MS" w:eastAsia="Arial Unicode MS" w:hint="cs"/>
          <w:b w:val="0"/>
          <w:bCs w:val="0"/>
          <w:i w:val="0"/>
          <w:iCs w:val="0"/>
          <w:rtl w:val="1"/>
        </w:rPr>
        <w:t>محمود</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۱۳۷۳</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ثقافت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بيا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عمران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۱۵</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78.</w:t>
        <w:tab/>
        <w:t xml:space="preserve">   </w:t>
      </w:r>
      <w:r>
        <w:rPr>
          <w:rFonts w:ascii="Arial Unicode MS" w:cs="Arial Unicode MS" w:hAnsi="Arial Unicode MS" w:eastAsia="Arial Unicode MS" w:hint="cs"/>
          <w:b w:val="0"/>
          <w:bCs w:val="0"/>
          <w:i w:val="0"/>
          <w:iCs w:val="0"/>
          <w:rtl w:val="1"/>
          <w:lang w:val="ar-SA" w:bidi="ar-SA"/>
        </w:rPr>
        <w:t>الحسیني،</w:t>
      </w:r>
      <w:r>
        <w:rPr>
          <w:rFonts w:ascii="Helvetica" w:hAnsi="Helvetica"/>
          <w:rtl w:val="0"/>
        </w:rPr>
        <w:t xml:space="preserve"> </w:t>
      </w:r>
      <w:r>
        <w:rPr>
          <w:rFonts w:ascii="Arial Unicode MS" w:cs="Arial Unicode MS" w:hAnsi="Arial Unicode MS" w:eastAsia="Arial Unicode MS" w:hint="cs"/>
          <w:b w:val="0"/>
          <w:bCs w:val="0"/>
          <w:i w:val="0"/>
          <w:iCs w:val="0"/>
          <w:rtl w:val="1"/>
        </w:rPr>
        <w:t>محمود</w:t>
      </w:r>
      <w:r>
        <w:rPr>
          <w:rFonts w:ascii="Helvetica" w:hAnsi="Helvetica"/>
          <w:rtl w:val="0"/>
        </w:rPr>
        <w:t xml:space="preserve"> </w:t>
      </w:r>
      <w:r>
        <w:rPr>
          <w:rFonts w:ascii="Arial Unicode MS" w:cs="Arial Unicode MS" w:hAnsi="Arial Unicode MS" w:eastAsia="Arial Unicode MS" w:hint="cs"/>
          <w:b w:val="0"/>
          <w:bCs w:val="0"/>
          <w:i w:val="0"/>
          <w:iCs w:val="0"/>
          <w:rtl w:val="1"/>
        </w:rPr>
        <w:t>الحسیني</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بن</w:t>
      </w:r>
      <w:r>
        <w:rPr>
          <w:rFonts w:ascii="Helvetica" w:hAnsi="Helvetica"/>
          <w:rtl w:val="0"/>
        </w:rPr>
        <w:t xml:space="preserve"> </w:t>
      </w:r>
      <w:r>
        <w:rPr>
          <w:rFonts w:ascii="Arial Unicode MS" w:cs="Arial Unicode MS" w:hAnsi="Arial Unicode MS" w:eastAsia="Arial Unicode MS" w:hint="cs"/>
          <w:b w:val="0"/>
          <w:bCs w:val="0"/>
          <w:i w:val="0"/>
          <w:iCs w:val="0"/>
          <w:rtl w:val="1"/>
        </w:rPr>
        <w:t>ابراهیم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جامي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هروي</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۱۹۷۴م</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احمدشاهي</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دوه</w:t>
      </w:r>
      <w:r>
        <w:rPr>
          <w:rFonts w:ascii="Helvetica" w:hAnsi="Helvetica"/>
          <w:rtl w:val="0"/>
        </w:rPr>
        <w:t xml:space="preserve"> </w:t>
      </w:r>
      <w:r>
        <w:rPr>
          <w:rFonts w:ascii="Arial Unicode MS" w:cs="Arial Unicode MS" w:hAnsi="Arial Unicode MS" w:eastAsia="Arial Unicode MS" w:hint="cs"/>
          <w:b w:val="0"/>
          <w:bCs w:val="0"/>
          <w:i w:val="0"/>
          <w:iCs w:val="0"/>
          <w:rtl w:val="1"/>
        </w:rPr>
        <w:t>ټوکه</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ماسکو،</w:t>
      </w:r>
      <w:r>
        <w:rPr>
          <w:rFonts w:ascii="Helvetica" w:hAnsi="Helvetica"/>
          <w:rtl w:val="0"/>
        </w:rPr>
        <w:t xml:space="preserve"> </w:t>
      </w:r>
      <w:r>
        <w:rPr>
          <w:rFonts w:ascii="Arial Unicode MS" w:cs="Arial Unicode MS" w:hAnsi="Arial Unicode MS" w:eastAsia="Arial Unicode MS" w:hint="cs"/>
          <w:b w:val="0"/>
          <w:bCs w:val="0"/>
          <w:i w:val="0"/>
          <w:iCs w:val="0"/>
          <w:rtl w:val="1"/>
        </w:rPr>
        <w:t>روسیه</w:t>
      </w:r>
      <w:r>
        <w:rPr>
          <w:rFonts w:ascii="Helvetica" w:hAnsi="Helvetica"/>
          <w:rtl w:val="0"/>
        </w:rPr>
        <w:t>. (</w:t>
      </w:r>
      <w:r>
        <w:rPr>
          <w:rFonts w:ascii="Arial Unicode MS" w:cs="Arial Unicode MS" w:hAnsi="Arial Unicode MS" w:eastAsia="Arial Unicode MS" w:hint="cs"/>
          <w:b w:val="0"/>
          <w:bCs w:val="0"/>
          <w:i w:val="0"/>
          <w:iCs w:val="0"/>
          <w:rtl w:val="1"/>
        </w:rPr>
        <w:t>محمود</w:t>
      </w:r>
      <w:r>
        <w:rPr>
          <w:rFonts w:ascii="Helvetica" w:hAnsi="Helvetica"/>
          <w:rtl w:val="0"/>
        </w:rPr>
        <w:t xml:space="preserve"> </w:t>
      </w:r>
      <w:r>
        <w:rPr>
          <w:rFonts w:ascii="Arial Unicode MS" w:cs="Arial Unicode MS" w:hAnsi="Arial Unicode MS" w:eastAsia="Arial Unicode MS" w:hint="cs"/>
          <w:b w:val="0"/>
          <w:bCs w:val="0"/>
          <w:i w:val="0"/>
          <w:iCs w:val="0"/>
          <w:rtl w:val="1"/>
        </w:rPr>
        <w:t>حسینی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احمدشاه</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بابا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منشي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ماسکو</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تاجکستان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دوست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مراد</w:t>
      </w:r>
      <w:r>
        <w:rPr>
          <w:rFonts w:ascii="Helvetica" w:hAnsi="Helvetica"/>
          <w:rtl w:val="0"/>
        </w:rPr>
        <w:t xml:space="preserve"> </w:t>
      </w:r>
      <w:r>
        <w:rPr>
          <w:rFonts w:ascii="Arial Unicode MS" w:cs="Arial Unicode MS" w:hAnsi="Arial Unicode MS" w:eastAsia="Arial Unicode MS" w:hint="cs"/>
          <w:b w:val="0"/>
          <w:bCs w:val="0"/>
          <w:i w:val="0"/>
          <w:iCs w:val="0"/>
          <w:rtl w:val="1"/>
        </w:rPr>
        <w:t>سید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مرادوف</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سریزه</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اهتمام</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سویدی</w:t>
      </w:r>
      <w:r>
        <w:rPr>
          <w:rFonts w:ascii="Helvetica" w:hAnsi="Helvetica"/>
          <w:rtl w:val="0"/>
        </w:rPr>
        <w:t xml:space="preserve">. </w:t>
      </w:r>
      <w:r>
        <w:rPr>
          <w:rFonts w:ascii="Arial Unicode MS" w:cs="Arial Unicode MS" w:hAnsi="Arial Unicode MS" w:eastAsia="Arial Unicode MS" w:hint="cs"/>
          <w:b w:val="0"/>
          <w:bCs w:val="0"/>
          <w:i w:val="0"/>
          <w:iCs w:val="0"/>
          <w:rtl w:val="1"/>
        </w:rPr>
        <w:t>لومړی</w:t>
      </w:r>
      <w:r>
        <w:rPr>
          <w:rFonts w:ascii="Helvetica" w:hAnsi="Helvetica"/>
          <w:rtl w:val="0"/>
        </w:rPr>
        <w:t xml:space="preserve"> </w:t>
      </w:r>
      <w:r>
        <w:rPr>
          <w:rFonts w:ascii="Arial Unicode MS" w:cs="Arial Unicode MS" w:hAnsi="Arial Unicode MS" w:eastAsia="Arial Unicode MS" w:hint="cs"/>
          <w:b w:val="0"/>
          <w:bCs w:val="0"/>
          <w:i w:val="0"/>
          <w:iCs w:val="0"/>
          <w:rtl w:val="1"/>
        </w:rPr>
        <w:t>ټوک</w:t>
      </w:r>
      <w:r>
        <w:rPr>
          <w:rFonts w:ascii="Helvetica" w:hAnsi="Helvetica"/>
          <w:rtl w:val="0"/>
        </w:rPr>
        <w:t xml:space="preserve"> </w:t>
      </w:r>
      <w:r>
        <w:rPr>
          <w:rFonts w:ascii="Arial Unicode MS" w:cs="Arial Unicode MS" w:hAnsi="Arial Unicode MS" w:eastAsia="Arial Unicode MS" w:hint="cs"/>
          <w:b w:val="0"/>
          <w:bCs w:val="0"/>
          <w:i w:val="0"/>
          <w:iCs w:val="0"/>
          <w:rtl w:val="1"/>
        </w:rPr>
        <w:t>۶۴۸</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دوهم</w:t>
      </w:r>
      <w:r>
        <w:rPr>
          <w:rFonts w:ascii="Helvetica" w:hAnsi="Helvetica"/>
          <w:rtl w:val="0"/>
        </w:rPr>
        <w:t xml:space="preserve"> </w:t>
      </w:r>
      <w:r>
        <w:rPr>
          <w:rFonts w:ascii="Arial Unicode MS" w:cs="Arial Unicode MS" w:hAnsi="Arial Unicode MS" w:eastAsia="Arial Unicode MS" w:hint="cs"/>
          <w:b w:val="0"/>
          <w:bCs w:val="0"/>
          <w:i w:val="0"/>
          <w:iCs w:val="0"/>
          <w:rtl w:val="1"/>
        </w:rPr>
        <w:t>ټوک</w:t>
      </w:r>
      <w:r>
        <w:rPr>
          <w:rFonts w:ascii="Helvetica" w:hAnsi="Helvetica"/>
          <w:rtl w:val="0"/>
        </w:rPr>
        <w:t xml:space="preserve"> </w:t>
      </w:r>
      <w:r>
        <w:rPr>
          <w:rFonts w:ascii="Arial Unicode MS" w:cs="Arial Unicode MS" w:hAnsi="Arial Unicode MS" w:eastAsia="Arial Unicode MS" w:hint="cs"/>
          <w:b w:val="0"/>
          <w:bCs w:val="0"/>
          <w:i w:val="0"/>
          <w:iCs w:val="0"/>
          <w:rtl w:val="1"/>
        </w:rPr>
        <w:t>۶۴۶</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r>
        <w:rPr>
          <w:rFonts w:ascii="Arial Unicode MS" w:cs="Arial Unicode MS" w:hAnsi="Arial Unicode MS" w:eastAsia="Arial Unicode MS" w:hint="cs"/>
          <w:b w:val="0"/>
          <w:bCs w:val="0"/>
          <w:i w:val="0"/>
          <w:iCs w:val="0"/>
          <w:rtl w:val="1"/>
        </w:rPr>
        <w:t>دی</w:t>
      </w:r>
      <w:r>
        <w:rPr>
          <w:rFonts w:ascii="Helvetica" w:hAnsi="Helvetica"/>
          <w:rtl w:val="0"/>
        </w:rPr>
        <w:t xml:space="preserve">).      </w:t>
      </w:r>
    </w:p>
    <w:p>
      <w:pPr>
        <w:pStyle w:val="Free Form"/>
        <w:spacing w:line="312" w:lineRule="auto"/>
        <w:ind w:right="360" w:hanging="360"/>
        <w:jc w:val="right"/>
        <w:rPr>
          <w:rFonts w:ascii="Arial" w:cs="Arial" w:hAnsi="Arial" w:eastAsia="Arial"/>
        </w:rPr>
      </w:pPr>
      <w:r>
        <w:rPr>
          <w:rFonts w:ascii="Helvetica" w:hAnsi="Helvetica"/>
          <w:rtl w:val="0"/>
        </w:rPr>
        <w:t>79.</w:t>
        <w:tab/>
        <w:t xml:space="preserve">   </w:t>
      </w:r>
      <w:r>
        <w:rPr>
          <w:rFonts w:ascii="Arial Unicode MS" w:cs="Arial Unicode MS" w:hAnsi="Arial Unicode MS" w:eastAsia="Arial Unicode MS" w:hint="cs"/>
          <w:b w:val="0"/>
          <w:bCs w:val="0"/>
          <w:i w:val="0"/>
          <w:iCs w:val="0"/>
          <w:rtl w:val="1"/>
        </w:rPr>
        <w:t>الحموی،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أامام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شهاب</w:t>
      </w:r>
      <w:r>
        <w:rPr>
          <w:rFonts w:ascii="Helvetica" w:hAnsi="Helvetica"/>
          <w:rtl w:val="0"/>
        </w:rPr>
        <w:t xml:space="preserve"> </w:t>
      </w:r>
      <w:r>
        <w:rPr>
          <w:rFonts w:ascii="Arial Unicode MS" w:cs="Arial Unicode MS" w:hAnsi="Arial Unicode MS" w:eastAsia="Arial Unicode MS" w:hint="cs"/>
          <w:b w:val="0"/>
          <w:bCs w:val="0"/>
          <w:i w:val="0"/>
          <w:iCs w:val="0"/>
          <w:rtl w:val="1"/>
        </w:rPr>
        <w:t>الدین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أبي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عبدالله</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بن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عبدالله</w:t>
      </w:r>
      <w:r>
        <w:rPr>
          <w:rFonts w:ascii="Helvetica" w:hAnsi="Helvetica"/>
          <w:rtl w:val="0"/>
        </w:rPr>
        <w:t xml:space="preserve"> </w:t>
      </w:r>
      <w:r>
        <w:rPr>
          <w:rFonts w:ascii="Arial Unicode MS" w:cs="Arial Unicode MS" w:hAnsi="Arial Unicode MS" w:eastAsia="Arial Unicode MS" w:hint="cs"/>
          <w:b w:val="0"/>
          <w:bCs w:val="0"/>
          <w:i w:val="0"/>
          <w:iCs w:val="0"/>
          <w:rtl w:val="1"/>
        </w:rPr>
        <w:t>الحموی</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۱۹۹۵م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معجم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البلدان</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امام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شهاب</w:t>
      </w:r>
      <w:r>
        <w:rPr>
          <w:rFonts w:ascii="Helvetica" w:hAnsi="Helvetica"/>
          <w:rtl w:val="0"/>
        </w:rPr>
        <w:t xml:space="preserve"> </w:t>
      </w:r>
      <w:r>
        <w:rPr>
          <w:rFonts w:ascii="Arial Unicode MS" w:cs="Arial Unicode MS" w:hAnsi="Arial Unicode MS" w:eastAsia="Arial Unicode MS" w:hint="cs"/>
          <w:b w:val="0"/>
          <w:bCs w:val="0"/>
          <w:i w:val="0"/>
          <w:iCs w:val="0"/>
          <w:rtl w:val="1"/>
        </w:rPr>
        <w:t>الدین</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۵۷۴</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تر</w:t>
      </w:r>
      <w:r>
        <w:rPr>
          <w:rFonts w:ascii="Helvetica" w:hAnsi="Helvetica"/>
          <w:rtl w:val="0"/>
        </w:rPr>
        <w:t xml:space="preserve"> </w:t>
      </w:r>
      <w:r>
        <w:rPr>
          <w:rFonts w:ascii="Arial Unicode MS" w:cs="Arial Unicode MS" w:hAnsi="Arial Unicode MS" w:eastAsia="Arial Unicode MS" w:hint="cs"/>
          <w:b w:val="0"/>
          <w:bCs w:val="0"/>
          <w:i w:val="0"/>
          <w:iCs w:val="0"/>
          <w:rtl w:val="1"/>
        </w:rPr>
        <w:t>۶۲۶</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هق</w:t>
      </w:r>
      <w:r>
        <w:rPr>
          <w:rFonts w:ascii="Helvetica" w:hAnsi="Helvetica"/>
          <w:rtl w:val="0"/>
        </w:rPr>
        <w:t xml:space="preserve"> </w:t>
      </w:r>
      <w:r>
        <w:rPr>
          <w:rFonts w:ascii="Arial Unicode MS" w:cs="Arial Unicode MS" w:hAnsi="Arial Unicode MS" w:eastAsia="Arial Unicode MS" w:hint="cs"/>
          <w:b w:val="0"/>
          <w:bCs w:val="0"/>
          <w:i w:val="0"/>
          <w:iCs w:val="0"/>
          <w:rtl w:val="1"/>
        </w:rPr>
        <w:t>ژوند</w:t>
      </w:r>
      <w:r>
        <w:rPr>
          <w:rFonts w:ascii="Helvetica" w:hAnsi="Helvetica"/>
          <w:rtl w:val="0"/>
        </w:rPr>
        <w:t xml:space="preserve"> </w:t>
      </w:r>
      <w:r>
        <w:rPr>
          <w:rFonts w:ascii="Arial Unicode MS" w:cs="Arial Unicode MS" w:hAnsi="Arial Unicode MS" w:eastAsia="Arial Unicode MS" w:hint="cs"/>
          <w:b w:val="0"/>
          <w:bCs w:val="0"/>
          <w:i w:val="0"/>
          <w:iCs w:val="0"/>
          <w:rtl w:val="1"/>
        </w:rPr>
        <w:t>کاوه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معجم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البلدان</w:t>
      </w:r>
      <w:r>
        <w:rPr>
          <w:rFonts w:ascii="Helvetica" w:hAnsi="Helvetica"/>
          <w:rtl w:val="0"/>
        </w:rPr>
        <w:t xml:space="preserve"> </w:t>
      </w:r>
      <w:r>
        <w:rPr>
          <w:rFonts w:ascii="Arial Unicode MS" w:cs="Arial Unicode MS" w:hAnsi="Arial Unicode MS" w:eastAsia="Arial Unicode MS" w:hint="cs"/>
          <w:b w:val="0"/>
          <w:bCs w:val="0"/>
          <w:i w:val="0"/>
          <w:iCs w:val="0"/>
          <w:rtl w:val="1"/>
        </w:rPr>
        <w:t>لومړی</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۱۹۰۶</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مصر</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بیا</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۱۹۹۵</w:t>
      </w:r>
      <w:r>
        <w:rPr>
          <w:rFonts w:ascii="Helvetica" w:hAnsi="Helvetica"/>
          <w:rtl w:val="0"/>
        </w:rPr>
        <w:t xml:space="preserve"> </w:t>
      </w:r>
      <w:r>
        <w:rPr>
          <w:rFonts w:ascii="Arial Unicode MS" w:cs="Arial Unicode MS" w:hAnsi="Arial Unicode MS" w:eastAsia="Arial Unicode MS" w:hint="cs"/>
          <w:b w:val="0"/>
          <w:bCs w:val="0"/>
          <w:i w:val="0"/>
          <w:iCs w:val="0"/>
          <w:rtl w:val="1"/>
        </w:rPr>
        <w:t>کي</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بیروت</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hint="default"/>
          <w:rtl w:val="1"/>
        </w:rPr>
        <w:t>‌</w:t>
      </w:r>
      <w:r>
        <w:rPr>
          <w:rFonts w:ascii="Arial Unicode MS" w:cs="Arial Unicode MS" w:hAnsi="Arial Unicode MS" w:eastAsia="Arial Unicode MS" w:hint="cs"/>
          <w:b w:val="0"/>
          <w:bCs w:val="0"/>
          <w:i w:val="0"/>
          <w:iCs w:val="0"/>
          <w:rtl w:val="0"/>
          <w:cs w:val="1"/>
        </w:rPr>
        <w:t>سو</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80.</w:t>
        <w:tab/>
        <w:t xml:space="preserve">   </w:t>
      </w:r>
      <w:r>
        <w:rPr>
          <w:rFonts w:ascii="Arial Unicode MS" w:cs="Arial Unicode MS" w:hAnsi="Arial Unicode MS" w:eastAsia="Arial Unicode MS" w:hint="cs"/>
          <w:b w:val="0"/>
          <w:bCs w:val="0"/>
          <w:i w:val="0"/>
          <w:iCs w:val="0"/>
          <w:rtl w:val="1"/>
        </w:rPr>
        <w:t>حیدري،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rPr>
        <w:t>حنیف</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۱۳۵۵</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اشکال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بادي</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rPr>
        <w:t>حوزه</w:t>
      </w:r>
      <w:r>
        <w:rPr>
          <w:rFonts w:ascii="Helvetica" w:hAnsi="Helvetica"/>
          <w:rtl w:val="0"/>
        </w:rPr>
        <w:t xml:space="preserve"> </w:t>
      </w:r>
      <w:r>
        <w:rPr>
          <w:rFonts w:ascii="Arial Unicode MS" w:cs="Arial Unicode MS" w:hAnsi="Arial Unicode MS" w:eastAsia="Arial Unicode MS" w:hint="cs"/>
          <w:b w:val="0"/>
          <w:bCs w:val="0"/>
          <w:i w:val="0"/>
          <w:iCs w:val="0"/>
          <w:rtl w:val="1"/>
        </w:rPr>
        <w:t>سیستان</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rPr>
        <w:t>ادبیات</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۲۵</w:t>
      </w:r>
      <w:r>
        <w:rPr>
          <w:rFonts w:ascii="Helvetica" w:hAnsi="Helvetica"/>
          <w:rtl w:val="0"/>
        </w:rPr>
        <w:t xml:space="preserve"> </w:t>
      </w:r>
      <w:r>
        <w:rPr>
          <w:rFonts w:ascii="Arial Unicode MS" w:cs="Arial Unicode MS" w:hAnsi="Arial Unicode MS" w:eastAsia="Arial Unicode MS" w:hint="cs"/>
          <w:b w:val="0"/>
          <w:bCs w:val="0"/>
          <w:i w:val="0"/>
          <w:iCs w:val="0"/>
          <w:rtl w:val="1"/>
        </w:rPr>
        <w:t>مخونه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81.</w:t>
        <w:tab/>
        <w:t xml:space="preserve">   </w:t>
      </w:r>
      <w:r>
        <w:rPr>
          <w:rFonts w:ascii="Arial Unicode MS" w:cs="Arial Unicode MS" w:hAnsi="Arial Unicode MS" w:eastAsia="Arial Unicode MS" w:hint="cs"/>
          <w:b w:val="0"/>
          <w:bCs w:val="0"/>
          <w:i w:val="0"/>
          <w:iCs w:val="0"/>
          <w:rtl w:val="1"/>
          <w:lang w:val="ar-SA" w:bidi="ar-SA"/>
        </w:rPr>
        <w:t>خان،</w:t>
      </w:r>
      <w:r>
        <w:rPr>
          <w:rFonts w:ascii="Helvetica" w:hAnsi="Helvetica"/>
          <w:rtl w:val="0"/>
        </w:rPr>
        <w:t xml:space="preserve"> </w:t>
      </w:r>
      <w:r>
        <w:rPr>
          <w:rFonts w:ascii="Arial Unicode MS" w:cs="Arial Unicode MS" w:hAnsi="Arial Unicode MS" w:eastAsia="Arial Unicode MS" w:hint="cs"/>
          <w:b w:val="0"/>
          <w:bCs w:val="0"/>
          <w:i w:val="0"/>
          <w:iCs w:val="0"/>
          <w:rtl w:val="1"/>
        </w:rPr>
        <w:t>ډپټي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rPr>
        <w:t>حیات</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hint="default"/>
          <w:rtl w:val="1"/>
        </w:rPr>
        <w:t>‌</w:t>
      </w:r>
      <w:r>
        <w:rPr>
          <w:rFonts w:ascii="Arial Unicode MS" w:cs="Arial Unicode MS" w:hAnsi="Arial Unicode MS" w:eastAsia="Arial Unicode MS" w:hint="cs"/>
          <w:b w:val="0"/>
          <w:bCs w:val="0"/>
          <w:i w:val="0"/>
          <w:iCs w:val="0"/>
          <w:rtl w:val="1"/>
        </w:rPr>
        <w:t>۱۳۷۰</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حیات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افغاني</w:t>
      </w:r>
      <w:r>
        <w:rPr>
          <w:rFonts w:ascii="Helvetica" w:hAnsi="Helvetica"/>
          <w:rtl w:val="0"/>
        </w:rPr>
        <w:t xml:space="preserve">. </w:t>
      </w:r>
      <w:r>
        <w:rPr>
          <w:rFonts w:ascii="Arial Unicode MS" w:cs="Arial Unicode MS" w:hAnsi="Arial Unicode MS" w:eastAsia="Arial Unicode MS" w:hint="cs"/>
          <w:b w:val="0"/>
          <w:bCs w:val="0"/>
          <w:i w:val="0"/>
          <w:iCs w:val="0"/>
          <w:rtl w:val="1"/>
        </w:rPr>
        <w:t>ژباړونکی</w:t>
      </w:r>
      <w:r>
        <w:rPr>
          <w:rFonts w:ascii="Arial" w:hAnsi="Arial"/>
          <w:rtl w:val="0"/>
        </w:rPr>
        <w:t>:</w:t>
      </w:r>
      <w:r>
        <w:rPr>
          <w:rFonts w:ascii="Helvetica" w:hAnsi="Helvetica"/>
          <w:rtl w:val="0"/>
        </w:rPr>
        <w:t xml:space="preserve"> </w:t>
      </w:r>
      <w:r>
        <w:rPr>
          <w:rFonts w:ascii="Arial Unicode MS" w:cs="Arial Unicode MS" w:hAnsi="Arial Unicode MS" w:eastAsia="Arial Unicode MS" w:hint="cs"/>
          <w:b w:val="0"/>
          <w:bCs w:val="0"/>
          <w:i w:val="0"/>
          <w:iCs w:val="0"/>
          <w:rtl w:val="1"/>
        </w:rPr>
        <w:t>فرهاد</w:t>
      </w:r>
      <w:r>
        <w:rPr>
          <w:rFonts w:ascii="Helvetica" w:hAnsi="Helvetica"/>
          <w:rtl w:val="0"/>
        </w:rPr>
        <w:t xml:space="preserve"> </w:t>
      </w:r>
      <w:r>
        <w:rPr>
          <w:rFonts w:ascii="Arial Unicode MS" w:cs="Arial Unicode MS" w:hAnsi="Arial Unicode MS" w:eastAsia="Arial Unicode MS" w:hint="cs"/>
          <w:b w:val="0"/>
          <w:bCs w:val="0"/>
          <w:i w:val="0"/>
          <w:iCs w:val="0"/>
          <w:rtl w:val="1"/>
        </w:rPr>
        <w:t>ظریفی،</w:t>
      </w:r>
      <w:r>
        <w:rPr>
          <w:rFonts w:ascii="Helvetica" w:hAnsi="Helvetica"/>
          <w:rtl w:val="0"/>
        </w:rPr>
        <w:t xml:space="preserve"> </w:t>
      </w:r>
      <w:r>
        <w:rPr>
          <w:rFonts w:ascii="Arial Unicode MS" w:cs="Arial Unicode MS" w:hAnsi="Arial Unicode MS" w:eastAsia="Arial Unicode MS" w:hint="cs"/>
          <w:b w:val="0"/>
          <w:bCs w:val="0"/>
          <w:i w:val="0"/>
          <w:iCs w:val="0"/>
          <w:rtl w:val="1"/>
        </w:rPr>
        <w:t>عبداللطیف</w:t>
      </w:r>
      <w:r>
        <w:rPr>
          <w:rFonts w:ascii="Helvetica" w:hAnsi="Helvetica"/>
          <w:rtl w:val="0"/>
        </w:rPr>
        <w:t xml:space="preserve"> </w:t>
      </w:r>
      <w:r>
        <w:rPr>
          <w:rFonts w:ascii="Arial Unicode MS" w:cs="Arial Unicode MS" w:hAnsi="Arial Unicode MS" w:eastAsia="Arial Unicode MS" w:hint="cs"/>
          <w:b w:val="0"/>
          <w:bCs w:val="0"/>
          <w:i w:val="0"/>
          <w:iCs w:val="0"/>
          <w:rtl w:val="1"/>
        </w:rPr>
        <w:t>طالبی</w:t>
      </w:r>
      <w:r>
        <w:rPr>
          <w:rFonts w:ascii="Arial" w:hAnsi="Arial"/>
          <w:rtl w:val="0"/>
        </w:rPr>
        <w:t>.</w:t>
      </w:r>
      <w:r>
        <w:rPr>
          <w:rFonts w:ascii="Helvetica" w:hAnsi="Helvetica"/>
          <w:rtl w:val="0"/>
        </w:rPr>
        <w:t xml:space="preserve"> </w:t>
      </w:r>
      <w:r>
        <w:rPr>
          <w:rFonts w:ascii="Arial Unicode MS" w:cs="Arial Unicode MS" w:hAnsi="Arial Unicode MS" w:eastAsia="Arial Unicode MS" w:hint="cs"/>
          <w:b w:val="0"/>
          <w:bCs w:val="0"/>
          <w:i w:val="0"/>
          <w:iCs w:val="0"/>
          <w:rtl w:val="1"/>
        </w:rPr>
        <w:t>سریزه</w:t>
      </w:r>
      <w:r>
        <w:rPr>
          <w:rFonts w:ascii="Helvetica" w:hAnsi="Helvetica"/>
          <w:rtl w:val="0"/>
        </w:rPr>
        <w:t xml:space="preserve"> </w:t>
      </w:r>
      <w:r>
        <w:rPr>
          <w:rFonts w:ascii="Arial Unicode MS" w:cs="Arial Unicode MS" w:hAnsi="Arial Unicode MS" w:eastAsia="Arial Unicode MS" w:hint="cs"/>
          <w:b w:val="0"/>
          <w:bCs w:val="0"/>
          <w:i w:val="0"/>
          <w:iCs w:val="0"/>
          <w:rtl w:val="1"/>
        </w:rPr>
        <w:t>تحشبه</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تعلیقات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علامه</w:t>
      </w:r>
      <w:r>
        <w:rPr>
          <w:rFonts w:ascii="Helvetica" w:hAnsi="Helvetica"/>
          <w:rtl w:val="0"/>
        </w:rPr>
        <w:t xml:space="preserve"> </w:t>
      </w:r>
      <w:r>
        <w:rPr>
          <w:rFonts w:ascii="Arial Unicode MS" w:cs="Arial Unicode MS" w:hAnsi="Arial Unicode MS" w:eastAsia="Arial Unicode MS" w:hint="cs"/>
          <w:b w:val="0"/>
          <w:bCs w:val="0"/>
          <w:i w:val="0"/>
          <w:iCs w:val="0"/>
          <w:rtl w:val="1"/>
        </w:rPr>
        <w:t>پوهاند</w:t>
      </w:r>
      <w:r>
        <w:rPr>
          <w:rFonts w:ascii="Helvetica" w:hAnsi="Helvetica"/>
          <w:rtl w:val="0"/>
        </w:rPr>
        <w:t xml:space="preserve"> </w:t>
      </w:r>
      <w:r>
        <w:rPr>
          <w:rFonts w:ascii="Arial Unicode MS" w:cs="Arial Unicode MS" w:hAnsi="Arial Unicode MS" w:eastAsia="Arial Unicode MS" w:hint="cs"/>
          <w:b w:val="0"/>
          <w:bCs w:val="0"/>
          <w:i w:val="0"/>
          <w:iCs w:val="0"/>
          <w:rtl w:val="1"/>
        </w:rPr>
        <w:t>عبدالشکور</w:t>
      </w:r>
      <w:r>
        <w:rPr>
          <w:rFonts w:ascii="Helvetica" w:hAnsi="Helvetica"/>
          <w:rtl w:val="0"/>
        </w:rPr>
        <w:t xml:space="preserve"> </w:t>
      </w:r>
      <w:r>
        <w:rPr>
          <w:rFonts w:ascii="Arial Unicode MS" w:cs="Arial Unicode MS" w:hAnsi="Arial Unicode MS" w:eastAsia="Arial Unicode MS" w:hint="cs"/>
          <w:b w:val="0"/>
          <w:bCs w:val="0"/>
          <w:i w:val="0"/>
          <w:iCs w:val="0"/>
          <w:rtl w:val="1"/>
        </w:rPr>
        <w:t>رشاد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سرحدونو</w:t>
      </w:r>
      <w:r>
        <w:rPr>
          <w:rFonts w:ascii="Helvetica" w:hAnsi="Helvetica"/>
          <w:rtl w:val="0"/>
        </w:rPr>
        <w:t xml:space="preserve"> </w:t>
      </w:r>
      <w:r>
        <w:rPr>
          <w:rFonts w:ascii="Arial Unicode MS" w:cs="Arial Unicode MS" w:hAnsi="Arial Unicode MS" w:eastAsia="Arial Unicode MS" w:hint="cs"/>
          <w:b w:val="0"/>
          <w:bCs w:val="0"/>
          <w:i w:val="0"/>
          <w:iCs w:val="0"/>
          <w:rtl w:val="1"/>
        </w:rPr>
        <w:t>چارو</w:t>
      </w:r>
      <w:r>
        <w:rPr>
          <w:rFonts w:ascii="Helvetica" w:hAnsi="Helvetica"/>
          <w:rtl w:val="0"/>
        </w:rPr>
        <w:t xml:space="preserve"> </w:t>
      </w:r>
      <w:r>
        <w:rPr>
          <w:rFonts w:ascii="Arial Unicode MS" w:cs="Arial Unicode MS" w:hAnsi="Arial Unicode MS" w:eastAsia="Arial Unicode MS" w:hint="cs"/>
          <w:b w:val="0"/>
          <w:bCs w:val="0"/>
          <w:i w:val="0"/>
          <w:iCs w:val="0"/>
          <w:rtl w:val="1"/>
        </w:rPr>
        <w:t>وزارت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نشراتو</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فرهنګی</w:t>
      </w:r>
      <w:r>
        <w:rPr>
          <w:rFonts w:ascii="Helvetica" w:hAnsi="Helvetica"/>
          <w:rtl w:val="0"/>
        </w:rPr>
        <w:t xml:space="preserve"> </w:t>
      </w:r>
      <w:r>
        <w:rPr>
          <w:rFonts w:ascii="Arial Unicode MS" w:cs="Arial Unicode MS" w:hAnsi="Arial Unicode MS" w:eastAsia="Arial Unicode MS" w:hint="cs"/>
          <w:b w:val="0"/>
          <w:bCs w:val="0"/>
          <w:i w:val="0"/>
          <w:iCs w:val="0"/>
          <w:rtl w:val="1"/>
        </w:rPr>
        <w:t>چارو</w:t>
      </w:r>
      <w:r>
        <w:rPr>
          <w:rFonts w:ascii="Helvetica" w:hAnsi="Helvetica"/>
          <w:rtl w:val="0"/>
        </w:rPr>
        <w:t xml:space="preserve"> </w:t>
      </w:r>
      <w:r>
        <w:rPr>
          <w:rFonts w:ascii="Arial Unicode MS" w:cs="Arial Unicode MS" w:hAnsi="Arial Unicode MS" w:eastAsia="Arial Unicode MS" w:hint="cs"/>
          <w:b w:val="0"/>
          <w:bCs w:val="0"/>
          <w:i w:val="0"/>
          <w:iCs w:val="0"/>
          <w:rtl w:val="1"/>
        </w:rPr>
        <w:t>ریاست،</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۳۳۱</w:t>
      </w:r>
      <w:r>
        <w:rPr>
          <w:rFonts w:ascii="Helvetica" w:hAnsi="Helvetica"/>
          <w:rtl w:val="0"/>
        </w:rPr>
        <w:t xml:space="preserve"> </w:t>
      </w:r>
      <w:r>
        <w:rPr>
          <w:rFonts w:ascii="Arial Unicode MS" w:cs="Arial Unicode MS" w:hAnsi="Arial Unicode MS" w:eastAsia="Arial Unicode MS" w:hint="cs"/>
          <w:b w:val="0"/>
          <w:bCs w:val="0"/>
          <w:i w:val="0"/>
          <w:iCs w:val="0"/>
          <w:rtl w:val="1"/>
        </w:rPr>
        <w:t>مخونه</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82.</w:t>
        <w:tab/>
        <w:t xml:space="preserve">   </w:t>
      </w:r>
      <w:r>
        <w:rPr>
          <w:rFonts w:ascii="Arial Unicode MS" w:cs="Arial Unicode MS" w:hAnsi="Arial Unicode MS" w:eastAsia="Arial Unicode MS" w:hint="cs"/>
          <w:b w:val="0"/>
          <w:bCs w:val="0"/>
          <w:i w:val="0"/>
          <w:iCs w:val="0"/>
          <w:rtl w:val="1"/>
          <w:lang w:val="ar-SA" w:bidi="ar-SA"/>
        </w:rPr>
        <w:t>خالقي،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rPr>
        <w:t>صدیق</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۱۳۶۰</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میرویس</w:t>
      </w:r>
      <w:r>
        <w:rPr>
          <w:rFonts w:ascii="Helvetica" w:hAnsi="Helvetica"/>
          <w:rtl w:val="0"/>
        </w:rPr>
        <w:t xml:space="preserve"> </w:t>
      </w:r>
      <w:r>
        <w:rPr>
          <w:rFonts w:ascii="Arial Unicode MS" w:cs="Arial Unicode MS" w:hAnsi="Arial Unicode MS" w:eastAsia="Arial Unicode MS" w:hint="cs"/>
          <w:b w:val="0"/>
          <w:bCs w:val="0"/>
          <w:i w:val="0"/>
          <w:iCs w:val="0"/>
          <w:rtl w:val="1"/>
        </w:rPr>
        <w:t>هوتکي</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احمدشاه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دراني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زمامداري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ته</w:t>
      </w:r>
      <w:r>
        <w:rPr>
          <w:rFonts w:ascii="Helvetica" w:hAnsi="Helvetica"/>
          <w:rtl w:val="0"/>
        </w:rPr>
        <w:t xml:space="preserve"> </w:t>
      </w:r>
      <w:r>
        <w:rPr>
          <w:rFonts w:ascii="Arial Unicode MS" w:cs="Arial Unicode MS" w:hAnsi="Arial Unicode MS" w:eastAsia="Arial Unicode MS" w:hint="cs"/>
          <w:b w:val="0"/>
          <w:bCs w:val="0"/>
          <w:i w:val="0"/>
          <w:iCs w:val="0"/>
          <w:rtl w:val="1"/>
        </w:rPr>
        <w:t>مقایسوي</w:t>
      </w:r>
      <w:r>
        <w:rPr>
          <w:rFonts w:ascii="Helvetica" w:hAnsi="Helvetica"/>
          <w:rtl w:val="0"/>
        </w:rPr>
        <w:t xml:space="preserve"> </w:t>
      </w:r>
      <w:r>
        <w:rPr>
          <w:rFonts w:ascii="Arial Unicode MS" w:cs="Arial Unicode MS" w:hAnsi="Arial Unicode MS" w:eastAsia="Arial Unicode MS" w:hint="cs"/>
          <w:b w:val="0"/>
          <w:bCs w:val="0"/>
          <w:i w:val="0"/>
          <w:iCs w:val="0"/>
          <w:rtl w:val="1"/>
        </w:rPr>
        <w:t>کتنه</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ادبیات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بشري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علومو</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۳۶</w:t>
      </w:r>
      <w:r>
        <w:rPr>
          <w:rFonts w:ascii="Helvetica" w:hAnsi="Helvetica"/>
          <w:rtl w:val="0"/>
        </w:rPr>
        <w:t xml:space="preserve"> </w:t>
      </w:r>
      <w:r>
        <w:rPr>
          <w:rFonts w:ascii="Arial Unicode MS" w:cs="Arial Unicode MS" w:hAnsi="Arial Unicode MS" w:eastAsia="Arial Unicode MS" w:hint="cs"/>
          <w:b w:val="0"/>
          <w:bCs w:val="0"/>
          <w:i w:val="0"/>
          <w:iCs w:val="0"/>
          <w:rtl w:val="1"/>
        </w:rPr>
        <w:t>مخونه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83.</w:t>
        <w:tab/>
        <w:t xml:space="preserve">   </w:t>
      </w:r>
      <w:r>
        <w:rPr>
          <w:rFonts w:ascii="Arial Unicode MS" w:cs="Arial Unicode MS" w:hAnsi="Arial Unicode MS" w:eastAsia="Arial Unicode MS" w:hint="cs"/>
          <w:b w:val="0"/>
          <w:bCs w:val="0"/>
          <w:i w:val="0"/>
          <w:iCs w:val="0"/>
          <w:rtl w:val="1"/>
        </w:rPr>
        <w:t>خدمتکار،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عبدالله</w:t>
      </w:r>
      <w:r>
        <w:rPr>
          <w:rFonts w:ascii="Helvetica" w:hAnsi="Helvetica"/>
          <w:rtl w:val="0"/>
        </w:rPr>
        <w:t xml:space="preserve"> </w:t>
      </w:r>
      <w:r>
        <w:rPr>
          <w:rFonts w:ascii="Arial Unicode MS" w:cs="Arial Unicode MS" w:hAnsi="Arial Unicode MS" w:eastAsia="Arial Unicode MS" w:hint="cs"/>
          <w:b w:val="0"/>
          <w:bCs w:val="0"/>
          <w:i w:val="0"/>
          <w:iCs w:val="0"/>
          <w:rtl w:val="1"/>
        </w:rPr>
        <w:t>بختانی</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۱۳۶۶</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ګندهارا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تذکرة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الشعراء</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مولوی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صالح</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rPr>
        <w:t>هوتک</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سراج</w:t>
      </w:r>
      <w:r>
        <w:rPr>
          <w:rFonts w:ascii="Helvetica" w:hAnsi="Helvetica"/>
          <w:rtl w:val="0"/>
        </w:rPr>
        <w:t xml:space="preserve"> </w:t>
      </w:r>
      <w:r>
        <w:rPr>
          <w:rFonts w:ascii="Arial Unicode MS" w:cs="Arial Unicode MS" w:hAnsi="Arial Unicode MS" w:eastAsia="Arial Unicode MS" w:hint="cs"/>
          <w:b w:val="0"/>
          <w:bCs w:val="0"/>
          <w:i w:val="0"/>
          <w:iCs w:val="0"/>
          <w:rtl w:val="1"/>
        </w:rPr>
        <w:t>الدین</w:t>
      </w:r>
      <w:r>
        <w:rPr>
          <w:rFonts w:ascii="Helvetica" w:hAnsi="Helvetica"/>
          <w:rtl w:val="0"/>
        </w:rPr>
        <w:t xml:space="preserve"> </w:t>
      </w:r>
      <w:r>
        <w:rPr>
          <w:rFonts w:ascii="Arial Unicode MS" w:cs="Arial Unicode MS" w:hAnsi="Arial Unicode MS" w:eastAsia="Arial Unicode MS" w:hint="cs"/>
          <w:b w:val="0"/>
          <w:bCs w:val="0"/>
          <w:i w:val="0"/>
          <w:iCs w:val="0"/>
          <w:rtl w:val="1"/>
        </w:rPr>
        <w:t>سعید</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ګډ</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تألیف</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84.</w:t>
        <w:tab/>
        <w:t xml:space="preserve">   </w:t>
      </w:r>
      <w:r>
        <w:rPr>
          <w:rFonts w:ascii="Arial Unicode MS" w:cs="Arial Unicode MS" w:hAnsi="Arial Unicode MS" w:eastAsia="Arial Unicode MS" w:hint="cs"/>
          <w:b w:val="0"/>
          <w:bCs w:val="0"/>
          <w:i w:val="0"/>
          <w:iCs w:val="0"/>
          <w:rtl w:val="1"/>
        </w:rPr>
        <w:t>خیبري،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غوث</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۱۳۵۲</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ابدالی</w:t>
      </w:r>
      <w:r>
        <w:rPr>
          <w:rFonts w:ascii="Helvetica" w:hAnsi="Helvetica"/>
          <w:rtl w:val="0"/>
        </w:rPr>
        <w:t xml:space="preserve"> </w:t>
      </w:r>
      <w:r>
        <w:rPr>
          <w:rFonts w:ascii="Arial Unicode MS" w:cs="Arial Unicode MS" w:hAnsi="Arial Unicode MS" w:eastAsia="Arial Unicode MS" w:hint="cs"/>
          <w:b w:val="0"/>
          <w:bCs w:val="0"/>
          <w:i w:val="0"/>
          <w:iCs w:val="0"/>
          <w:rtl w:val="1"/>
        </w:rPr>
        <w:t>توره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اطلاعات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فرهنګ</w:t>
      </w:r>
      <w:r>
        <w:rPr>
          <w:rFonts w:ascii="Helvetica" w:hAnsi="Helvetica"/>
          <w:rtl w:val="0"/>
        </w:rPr>
        <w:t xml:space="preserve"> </w:t>
      </w:r>
      <w:r>
        <w:rPr>
          <w:rFonts w:ascii="Arial Unicode MS" w:cs="Arial Unicode MS" w:hAnsi="Arial Unicode MS" w:eastAsia="Arial Unicode MS" w:hint="cs"/>
          <w:b w:val="0"/>
          <w:bCs w:val="0"/>
          <w:i w:val="0"/>
          <w:iCs w:val="0"/>
          <w:rtl w:val="1"/>
        </w:rPr>
        <w:t>ریاست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ـ</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۲۲۴</w:t>
      </w:r>
      <w:r>
        <w:rPr>
          <w:rFonts w:ascii="Helvetica" w:hAnsi="Helvetica"/>
          <w:rtl w:val="0"/>
        </w:rPr>
        <w:t xml:space="preserve"> </w:t>
      </w:r>
      <w:r>
        <w:rPr>
          <w:rFonts w:ascii="Arial Unicode MS" w:cs="Arial Unicode MS" w:hAnsi="Arial Unicode MS" w:eastAsia="Arial Unicode MS" w:hint="cs"/>
          <w:b w:val="0"/>
          <w:bCs w:val="0"/>
          <w:i w:val="0"/>
          <w:iCs w:val="0"/>
          <w:rtl w:val="1"/>
        </w:rPr>
        <w:t>مخونه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85.</w:t>
        <w:tab/>
        <w:t xml:space="preserve">   </w:t>
      </w:r>
      <w:r>
        <w:rPr>
          <w:rFonts w:ascii="Arial Unicode MS" w:cs="Arial Unicode MS" w:hAnsi="Arial Unicode MS" w:eastAsia="Arial Unicode MS" w:hint="cs"/>
          <w:b w:val="0"/>
          <w:bCs w:val="0"/>
          <w:i w:val="0"/>
          <w:iCs w:val="0"/>
          <w:rtl w:val="1"/>
        </w:rPr>
        <w:t>ځلمی،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ولي</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۱۳۵۱</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rPr>
        <w:t>جغرافیه،</w:t>
      </w:r>
      <w:r>
        <w:rPr>
          <w:rFonts w:ascii="Helvetica" w:hAnsi="Helvetica"/>
          <w:rtl w:val="0"/>
        </w:rPr>
        <w:t xml:space="preserve"> </w:t>
      </w:r>
      <w:r>
        <w:rPr>
          <w:rFonts w:ascii="Arial Unicode MS" w:cs="Arial Unicode MS" w:hAnsi="Arial Unicode MS" w:eastAsia="Arial Unicode MS" w:hint="cs"/>
          <w:b w:val="0"/>
          <w:bCs w:val="0"/>
          <w:i w:val="0"/>
          <w:iCs w:val="0"/>
          <w:rtl w:val="1"/>
        </w:rPr>
        <w:t>کلتور</w:t>
      </w:r>
      <w:r>
        <w:rPr>
          <w:rFonts w:ascii="Helvetica" w:hAnsi="Helvetica"/>
          <w:rtl w:val="0"/>
        </w:rPr>
        <w:t xml:space="preserve">. </w:t>
      </w:r>
      <w:r>
        <w:rPr>
          <w:rFonts w:ascii="Arial Unicode MS" w:cs="Arial Unicode MS" w:hAnsi="Arial Unicode MS" w:eastAsia="Arial Unicode MS" w:hint="cs"/>
          <w:b w:val="0"/>
          <w:bCs w:val="0"/>
          <w:i w:val="0"/>
          <w:iCs w:val="0"/>
          <w:rtl w:val="1"/>
        </w:rPr>
        <w:t>دولتی</w:t>
      </w:r>
      <w:r>
        <w:rPr>
          <w:rFonts w:ascii="Helvetica" w:hAnsi="Helvetica"/>
          <w:rtl w:val="0"/>
        </w:rPr>
        <w:t xml:space="preserve"> </w:t>
      </w:r>
      <w:r>
        <w:rPr>
          <w:rFonts w:ascii="Arial Unicode MS" w:cs="Arial Unicode MS" w:hAnsi="Arial Unicode MS" w:eastAsia="Arial Unicode MS" w:hint="cs"/>
          <w:b w:val="0"/>
          <w:bCs w:val="0"/>
          <w:i w:val="0"/>
          <w:iCs w:val="0"/>
          <w:rtl w:val="1"/>
        </w:rPr>
        <w:t>مطبعه،</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۱۴۸</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86.</w:t>
        <w:tab/>
        <w:t xml:space="preserve">   </w:t>
      </w:r>
      <w:r>
        <w:rPr>
          <w:rFonts w:ascii="Arial Unicode MS" w:cs="Arial Unicode MS" w:hAnsi="Arial Unicode MS" w:eastAsia="Arial Unicode MS" w:hint="cs"/>
          <w:b w:val="0"/>
          <w:bCs w:val="0"/>
          <w:i w:val="0"/>
          <w:iCs w:val="0"/>
          <w:rtl w:val="1"/>
        </w:rPr>
        <w:t>ځلمی،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ولي</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۱۳۵۱</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rPr>
        <w:t>جغرافیه</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کلتور</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فراه،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هلمند،</w:t>
      </w:r>
      <w:r>
        <w:rPr>
          <w:rFonts w:ascii="Helvetica" w:hAnsi="Helvetica"/>
          <w:rtl w:val="0"/>
        </w:rPr>
        <w:t xml:space="preserve"> </w:t>
      </w:r>
      <w:r>
        <w:rPr>
          <w:rFonts w:ascii="Arial Unicode MS" w:cs="Arial Unicode MS" w:hAnsi="Arial Unicode MS" w:eastAsia="Arial Unicode MS" w:hint="cs"/>
          <w:b w:val="0"/>
          <w:bCs w:val="0"/>
          <w:i w:val="0"/>
          <w:iCs w:val="0"/>
          <w:rtl w:val="1"/>
        </w:rPr>
        <w:t>روزګان،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غور،</w:t>
      </w:r>
      <w:r>
        <w:rPr>
          <w:rFonts w:ascii="Helvetica" w:hAnsi="Helvetica"/>
          <w:rtl w:val="0"/>
        </w:rPr>
        <w:t xml:space="preserve"> </w:t>
      </w:r>
      <w:r>
        <w:rPr>
          <w:rFonts w:ascii="Arial Unicode MS" w:cs="Arial Unicode MS" w:hAnsi="Arial Unicode MS" w:eastAsia="Arial Unicode MS" w:hint="cs"/>
          <w:b w:val="0"/>
          <w:bCs w:val="0"/>
          <w:i w:val="0"/>
          <w:iCs w:val="0"/>
          <w:rtl w:val="1"/>
        </w:rPr>
        <w:t>کتواز،</w:t>
      </w:r>
      <w:r>
        <w:rPr>
          <w:rFonts w:ascii="Helvetica" w:hAnsi="Helvetica"/>
          <w:rtl w:val="0"/>
        </w:rPr>
        <w:t xml:space="preserve"> </w:t>
      </w:r>
      <w:r>
        <w:rPr>
          <w:rFonts w:ascii="Arial Unicode MS" w:cs="Arial Unicode MS" w:hAnsi="Arial Unicode MS" w:eastAsia="Arial Unicode MS" w:hint="cs"/>
          <w:b w:val="0"/>
          <w:bCs w:val="0"/>
          <w:i w:val="0"/>
          <w:iCs w:val="0"/>
          <w:rtl w:val="1"/>
        </w:rPr>
        <w:t>کویټه،</w:t>
      </w:r>
      <w:r>
        <w:rPr>
          <w:rFonts w:ascii="Helvetica" w:hAnsi="Helvetica"/>
          <w:rtl w:val="0"/>
        </w:rPr>
        <w:t xml:space="preserve"> </w:t>
      </w:r>
      <w:r>
        <w:rPr>
          <w:rFonts w:ascii="Arial Unicode MS" w:cs="Arial Unicode MS" w:hAnsi="Arial Unicode MS" w:eastAsia="Arial Unicode MS" w:hint="cs"/>
          <w:b w:val="0"/>
          <w:bCs w:val="0"/>
          <w:i w:val="0"/>
          <w:iCs w:val="0"/>
          <w:rtl w:val="1"/>
        </w:rPr>
        <w:t>ډیره</w:t>
      </w:r>
      <w:r>
        <w:rPr>
          <w:rFonts w:ascii="Helvetica" w:hAnsi="Helvetica"/>
          <w:rtl w:val="0"/>
        </w:rPr>
        <w:t xml:space="preserve"> </w:t>
      </w:r>
      <w:r>
        <w:rPr>
          <w:rFonts w:ascii="Arial Unicode MS" w:cs="Arial Unicode MS" w:hAnsi="Arial Unicode MS" w:eastAsia="Arial Unicode MS" w:hint="cs"/>
          <w:b w:val="0"/>
          <w:bCs w:val="0"/>
          <w:i w:val="0"/>
          <w:iCs w:val="0"/>
          <w:rtl w:val="1"/>
        </w:rPr>
        <w:t>اسمعیل</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خان</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ډیره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غازي</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خان</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دوه</w:t>
      </w:r>
      <w:r>
        <w:rPr>
          <w:rFonts w:ascii="Helvetica" w:hAnsi="Helvetica"/>
          <w:rtl w:val="0"/>
        </w:rPr>
        <w:t xml:space="preserve"> </w:t>
      </w:r>
      <w:r>
        <w:rPr>
          <w:rFonts w:ascii="Arial Unicode MS" w:cs="Arial Unicode MS" w:hAnsi="Arial Unicode MS" w:eastAsia="Arial Unicode MS" w:hint="cs"/>
          <w:b w:val="0"/>
          <w:bCs w:val="0"/>
          <w:i w:val="0"/>
          <w:iCs w:val="0"/>
          <w:rtl w:val="1"/>
        </w:rPr>
        <w:t>ټوکه</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زوري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انتشاراتو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مؤسسه،</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۴۳۶</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87.</w:t>
        <w:tab/>
        <w:t xml:space="preserve">   </w:t>
      </w:r>
      <w:r>
        <w:rPr>
          <w:rFonts w:ascii="Arial Unicode MS" w:cs="Arial Unicode MS" w:hAnsi="Arial Unicode MS" w:eastAsia="Arial Unicode MS" w:hint="cs"/>
          <w:b w:val="0"/>
          <w:bCs w:val="0"/>
          <w:i w:val="0"/>
          <w:iCs w:val="0"/>
          <w:rtl w:val="1"/>
        </w:rPr>
        <w:t>ځلمی،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ولي</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۱۳۷۵</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مسجدونه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صحاف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نشراتي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مؤسسه،</w:t>
      </w:r>
      <w:r>
        <w:rPr>
          <w:rFonts w:ascii="Helvetica" w:hAnsi="Helvetica"/>
          <w:rtl w:val="0"/>
        </w:rPr>
        <w:t xml:space="preserve"> </w:t>
      </w:r>
      <w:r>
        <w:rPr>
          <w:rFonts w:ascii="Arial Unicode MS" w:cs="Arial Unicode MS" w:hAnsi="Arial Unicode MS" w:eastAsia="Arial Unicode MS" w:hint="cs"/>
          <w:b w:val="0"/>
          <w:bCs w:val="0"/>
          <w:i w:val="0"/>
          <w:iCs w:val="0"/>
          <w:rtl w:val="1"/>
        </w:rPr>
        <w:t>کوئیته،</w:t>
      </w:r>
      <w:r>
        <w:rPr>
          <w:rFonts w:ascii="Helvetica" w:hAnsi="Helvetica"/>
          <w:rtl w:val="0"/>
        </w:rPr>
        <w:t xml:space="preserve"> </w:t>
      </w:r>
      <w:r>
        <w:rPr>
          <w:rFonts w:ascii="Arial Unicode MS" w:cs="Arial Unicode MS" w:hAnsi="Arial Unicode MS" w:eastAsia="Arial Unicode MS" w:hint="cs"/>
          <w:b w:val="0"/>
          <w:bCs w:val="0"/>
          <w:i w:val="0"/>
          <w:iCs w:val="0"/>
          <w:rtl w:val="1"/>
        </w:rPr>
        <w:t>۱۹۹۷م</w:t>
      </w:r>
      <w:r>
        <w:rPr>
          <w:rFonts w:ascii="Helvetica" w:hAnsi="Helvetica"/>
          <w:rtl w:val="0"/>
        </w:rPr>
        <w:t xml:space="preserve">. </w:t>
      </w:r>
      <w:r>
        <w:rPr>
          <w:rFonts w:ascii="Arial Unicode MS" w:cs="Arial Unicode MS" w:hAnsi="Arial Unicode MS" w:eastAsia="Arial Unicode MS" w:hint="cs"/>
          <w:b w:val="0"/>
          <w:bCs w:val="0"/>
          <w:i w:val="0"/>
          <w:iCs w:val="0"/>
          <w:rtl w:val="1"/>
        </w:rPr>
        <w:t>۲۶۵</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88.</w:t>
        <w:tab/>
        <w:t xml:space="preserve">   </w:t>
      </w:r>
      <w:r>
        <w:rPr>
          <w:rFonts w:ascii="Arial Unicode MS" w:cs="Arial Unicode MS" w:hAnsi="Arial Unicode MS" w:eastAsia="Arial Unicode MS" w:hint="cs"/>
          <w:b w:val="0"/>
          <w:bCs w:val="0"/>
          <w:i w:val="0"/>
          <w:iCs w:val="0"/>
          <w:rtl w:val="1"/>
        </w:rPr>
        <w:t>ځلمی،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ولي</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۱۳۹۰</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مشاهیر</w:t>
      </w:r>
      <w:r>
        <w:rPr>
          <w:rFonts w:ascii="Helvetica" w:hAnsi="Helvetica"/>
          <w:rtl w:val="0"/>
        </w:rPr>
        <w:t xml:space="preserve">: </w:t>
      </w:r>
      <w:r>
        <w:rPr>
          <w:rFonts w:ascii="Arial Unicode MS" w:cs="Arial Unicode MS" w:hAnsi="Arial Unicode MS" w:eastAsia="Arial Unicode MS" w:hint="cs"/>
          <w:b w:val="0"/>
          <w:bCs w:val="0"/>
          <w:i w:val="0"/>
          <w:iCs w:val="0"/>
          <w:rtl w:val="1"/>
        </w:rPr>
        <w:t>صوفیان،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عارفان،</w:t>
      </w:r>
      <w:r>
        <w:rPr>
          <w:rFonts w:ascii="Helvetica" w:hAnsi="Helvetica"/>
          <w:rtl w:val="0"/>
        </w:rPr>
        <w:t xml:space="preserve"> </w:t>
      </w:r>
      <w:r>
        <w:rPr>
          <w:rFonts w:ascii="Arial Unicode MS" w:cs="Arial Unicode MS" w:hAnsi="Arial Unicode MS" w:eastAsia="Arial Unicode MS" w:hint="cs"/>
          <w:b w:val="0"/>
          <w:bCs w:val="0"/>
          <w:i w:val="0"/>
          <w:iCs w:val="0"/>
          <w:rtl w:val="1"/>
        </w:rPr>
        <w:t>مزارات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اطلاعات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کلتور</w:t>
      </w:r>
      <w:r>
        <w:rPr>
          <w:rFonts w:ascii="Helvetica" w:hAnsi="Helvetica"/>
          <w:rtl w:val="0"/>
        </w:rPr>
        <w:t xml:space="preserve"> </w:t>
      </w:r>
      <w:r>
        <w:rPr>
          <w:rFonts w:ascii="Arial Unicode MS" w:cs="Arial Unicode MS" w:hAnsi="Arial Unicode MS" w:eastAsia="Arial Unicode MS" w:hint="cs"/>
          <w:b w:val="0"/>
          <w:bCs w:val="0"/>
          <w:i w:val="0"/>
          <w:iCs w:val="0"/>
          <w:rtl w:val="1"/>
        </w:rPr>
        <w:t>ریاست،</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۴۱۶</w:t>
      </w:r>
      <w:r>
        <w:rPr>
          <w:rFonts w:ascii="Helvetica" w:hAnsi="Helvetica"/>
          <w:rtl w:val="0"/>
        </w:rPr>
        <w:t xml:space="preserve"> </w:t>
      </w:r>
      <w:r>
        <w:rPr>
          <w:rFonts w:ascii="Arial Unicode MS" w:cs="Arial Unicode MS" w:hAnsi="Arial Unicode MS" w:eastAsia="Arial Unicode MS" w:hint="cs"/>
          <w:b w:val="0"/>
          <w:bCs w:val="0"/>
          <w:i w:val="0"/>
          <w:iCs w:val="0"/>
          <w:rtl w:val="1"/>
        </w:rPr>
        <w:t>مخونه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89.</w:t>
        <w:tab/>
        <w:t xml:space="preserve">   </w:t>
      </w:r>
      <w:r>
        <w:rPr>
          <w:rFonts w:ascii="Arial Unicode MS" w:cs="Arial Unicode MS" w:hAnsi="Arial Unicode MS" w:eastAsia="Arial Unicode MS" w:hint="cs"/>
          <w:b w:val="0"/>
          <w:bCs w:val="0"/>
          <w:i w:val="0"/>
          <w:iCs w:val="0"/>
          <w:rtl w:val="1"/>
          <w:lang w:val="ar-SA" w:bidi="ar-SA"/>
        </w:rPr>
        <w:t>دارالانشاء،</w:t>
      </w:r>
      <w:r>
        <w:rPr>
          <w:rFonts w:ascii="Helvetica" w:hAnsi="Helvetica"/>
          <w:rtl w:val="0"/>
        </w:rPr>
        <w:t xml:space="preserve"> </w:t>
      </w:r>
      <w:r>
        <w:rPr>
          <w:rFonts w:ascii="Helvetica" w:hAnsi="Helvetica" w:hint="default"/>
          <w:rtl w:val="0"/>
        </w:rPr>
        <w:t>…</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اسلامي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جمهوري</w:t>
      </w:r>
      <w:r>
        <w:rPr>
          <w:rFonts w:ascii="Helvetica" w:hAnsi="Helvetica"/>
          <w:rtl w:val="0"/>
        </w:rPr>
        <w:t xml:space="preserve"> </w:t>
      </w:r>
      <w:r>
        <w:rPr>
          <w:rFonts w:ascii="Arial Unicode MS" w:cs="Arial Unicode MS" w:hAnsi="Arial Unicode MS" w:eastAsia="Arial Unicode MS" w:hint="cs"/>
          <w:b w:val="0"/>
          <w:bCs w:val="0"/>
          <w:i w:val="0"/>
          <w:iCs w:val="0"/>
          <w:rtl w:val="1"/>
        </w:rPr>
        <w:t>حکومت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تیرو</w:t>
      </w:r>
      <w:r>
        <w:rPr>
          <w:rFonts w:ascii="Helvetica" w:hAnsi="Helvetica"/>
          <w:rtl w:val="0"/>
        </w:rPr>
        <w:t xml:space="preserve"> </w:t>
      </w:r>
      <w:r>
        <w:rPr>
          <w:rFonts w:ascii="Arial Unicode MS" w:cs="Arial Unicode MS" w:hAnsi="Arial Unicode MS" w:eastAsia="Arial Unicode MS" w:hint="cs"/>
          <w:b w:val="0"/>
          <w:bCs w:val="0"/>
          <w:i w:val="0"/>
          <w:iCs w:val="0"/>
          <w:rtl w:val="1"/>
        </w:rPr>
        <w:t>اوو</w:t>
      </w:r>
      <w:r>
        <w:rPr>
          <w:rFonts w:ascii="Helvetica" w:hAnsi="Helvetica"/>
          <w:rtl w:val="0"/>
        </w:rPr>
        <w:t xml:space="preserve"> </w:t>
      </w:r>
      <w:r>
        <w:rPr>
          <w:rFonts w:ascii="Arial Unicode MS" w:cs="Arial Unicode MS" w:hAnsi="Arial Unicode MS" w:eastAsia="Arial Unicode MS" w:hint="cs"/>
          <w:b w:val="0"/>
          <w:bCs w:val="0"/>
          <w:i w:val="0"/>
          <w:iCs w:val="0"/>
          <w:rtl w:val="1"/>
        </w:rPr>
        <w:t>کلونو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لاسته</w:t>
      </w:r>
      <w:r>
        <w:rPr>
          <w:rFonts w:ascii="Helvetica" w:hAnsi="Helvetica"/>
          <w:rtl w:val="0"/>
        </w:rPr>
        <w:t xml:space="preserve"> </w:t>
      </w:r>
      <w:r>
        <w:rPr>
          <w:rFonts w:ascii="Arial Unicode MS" w:cs="Arial Unicode MS" w:hAnsi="Arial Unicode MS" w:eastAsia="Arial Unicode MS" w:hint="cs"/>
          <w:b w:val="0"/>
          <w:bCs w:val="0"/>
          <w:i w:val="0"/>
          <w:iCs w:val="0"/>
          <w:rtl w:val="1"/>
        </w:rPr>
        <w:t>راوړنې</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راتلونکو</w:t>
      </w:r>
      <w:r>
        <w:rPr>
          <w:rFonts w:ascii="Helvetica" w:hAnsi="Helvetica"/>
          <w:rtl w:val="0"/>
        </w:rPr>
        <w:t xml:space="preserve"> </w:t>
      </w:r>
      <w:r>
        <w:rPr>
          <w:rFonts w:ascii="Arial Unicode MS" w:cs="Arial Unicode MS" w:hAnsi="Arial Unicode MS" w:eastAsia="Arial Unicode MS" w:hint="cs"/>
          <w:b w:val="0"/>
          <w:bCs w:val="0"/>
          <w:i w:val="0"/>
          <w:iCs w:val="0"/>
          <w:rtl w:val="1"/>
        </w:rPr>
        <w:t>پنځو</w:t>
      </w:r>
      <w:r>
        <w:rPr>
          <w:rFonts w:ascii="Helvetica" w:hAnsi="Helvetica"/>
          <w:rtl w:val="0"/>
        </w:rPr>
        <w:t xml:space="preserve"> </w:t>
      </w:r>
      <w:r>
        <w:rPr>
          <w:rFonts w:ascii="Arial Unicode MS" w:cs="Arial Unicode MS" w:hAnsi="Arial Unicode MS" w:eastAsia="Arial Unicode MS" w:hint="cs"/>
          <w:b w:val="0"/>
          <w:bCs w:val="0"/>
          <w:i w:val="0"/>
          <w:iCs w:val="0"/>
          <w:rtl w:val="1"/>
        </w:rPr>
        <w:t>کلونو</w:t>
      </w:r>
      <w:r>
        <w:rPr>
          <w:rFonts w:ascii="Helvetica" w:hAnsi="Helvetica"/>
          <w:rtl w:val="0"/>
        </w:rPr>
        <w:t xml:space="preserve"> </w:t>
      </w:r>
      <w:r>
        <w:rPr>
          <w:rFonts w:ascii="Arial Unicode MS" w:cs="Arial Unicode MS" w:hAnsi="Arial Unicode MS" w:eastAsia="Arial Unicode MS" w:hint="cs"/>
          <w:b w:val="0"/>
          <w:bCs w:val="0"/>
          <w:i w:val="0"/>
          <w:iCs w:val="0"/>
          <w:rtl w:val="1"/>
        </w:rPr>
        <w:t>پلانونه</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رساله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چارو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ادارې</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وزیرانو</w:t>
      </w:r>
      <w:r>
        <w:rPr>
          <w:rFonts w:ascii="Helvetica" w:hAnsi="Helvetica"/>
          <w:rtl w:val="0"/>
        </w:rPr>
        <w:t xml:space="preserve"> </w:t>
      </w:r>
      <w:r>
        <w:rPr>
          <w:rFonts w:ascii="Arial Unicode MS" w:cs="Arial Unicode MS" w:hAnsi="Arial Unicode MS" w:eastAsia="Arial Unicode MS" w:hint="cs"/>
          <w:b w:val="0"/>
          <w:bCs w:val="0"/>
          <w:i w:val="0"/>
          <w:iCs w:val="0"/>
          <w:rtl w:val="1"/>
        </w:rPr>
        <w:t>شورا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دارالانشا</w:t>
      </w:r>
      <w:r>
        <w:rPr>
          <w:rFonts w:ascii="Helvetica" w:hAnsi="Helvetica"/>
          <w:rtl w:val="0"/>
        </w:rPr>
        <w:t xml:space="preserve"> </w:t>
      </w:r>
      <w:r>
        <w:rPr>
          <w:rFonts w:ascii="Arial Unicode MS" w:cs="Arial Unicode MS" w:hAnsi="Arial Unicode MS" w:eastAsia="Arial Unicode MS" w:hint="cs"/>
          <w:b w:val="0"/>
          <w:bCs w:val="0"/>
          <w:i w:val="0"/>
          <w:iCs w:val="0"/>
          <w:rtl w:val="1"/>
        </w:rPr>
        <w:t>لوی</w:t>
      </w:r>
      <w:r>
        <w:rPr>
          <w:rFonts w:ascii="Helvetica" w:hAnsi="Helvetica"/>
          <w:rtl w:val="0"/>
        </w:rPr>
        <w:t xml:space="preserve"> </w:t>
      </w:r>
      <w:r>
        <w:rPr>
          <w:rFonts w:ascii="Arial Unicode MS" w:cs="Arial Unicode MS" w:hAnsi="Arial Unicode MS" w:eastAsia="Arial Unicode MS" w:hint="cs"/>
          <w:b w:val="0"/>
          <w:bCs w:val="0"/>
          <w:i w:val="0"/>
          <w:iCs w:val="0"/>
          <w:rtl w:val="1"/>
        </w:rPr>
        <w:t>ریاست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څارني</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ارزونې</w:t>
      </w:r>
      <w:r>
        <w:rPr>
          <w:rFonts w:ascii="Helvetica" w:hAnsi="Helvetica"/>
          <w:rtl w:val="0"/>
        </w:rPr>
        <w:t xml:space="preserve"> </w:t>
      </w:r>
      <w:r>
        <w:rPr>
          <w:rFonts w:ascii="Arial Unicode MS" w:cs="Arial Unicode MS" w:hAnsi="Arial Unicode MS" w:eastAsia="Arial Unicode MS" w:hint="cs"/>
          <w:b w:val="0"/>
          <w:bCs w:val="0"/>
          <w:i w:val="0"/>
          <w:iCs w:val="0"/>
          <w:rtl w:val="1"/>
        </w:rPr>
        <w:t>اداره</w:t>
      </w:r>
      <w:r>
        <w:rPr>
          <w:rFonts w:ascii="Helvetica" w:hAnsi="Helvetica"/>
          <w:rtl w:val="0"/>
        </w:rPr>
        <w:t xml:space="preserve"> </w:t>
      </w:r>
      <w:r>
        <w:rPr>
          <w:rFonts w:ascii="Helvetica" w:hAnsi="Helvetica"/>
          <w:rtl w:val="0"/>
          <w:lang w:val="ru-RU"/>
        </w:rPr>
        <w:t xml:space="preserve">- </w:t>
      </w:r>
      <w:r>
        <w:rPr>
          <w:rFonts w:ascii="Arial Unicode MS" w:cs="Arial Unicode MS" w:hAnsi="Arial Unicode MS" w:eastAsia="Arial Unicode MS" w:hint="cs"/>
          <w:b w:val="0"/>
          <w:bCs w:val="0"/>
          <w:i w:val="0"/>
          <w:iCs w:val="0"/>
          <w:rtl w:val="1"/>
        </w:rPr>
        <w:t>بی</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نا،</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۵۸</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90.</w:t>
        <w:tab/>
        <w:t xml:space="preserve">   </w:t>
      </w:r>
      <w:r>
        <w:rPr>
          <w:rFonts w:ascii="Arial Unicode MS" w:cs="Arial Unicode MS" w:hAnsi="Arial Unicode MS" w:eastAsia="Arial Unicode MS" w:hint="cs"/>
          <w:b w:val="0"/>
          <w:bCs w:val="0"/>
          <w:i w:val="0"/>
          <w:iCs w:val="0"/>
          <w:rtl w:val="1"/>
          <w:lang w:val="ar-SA" w:bidi="ar-SA"/>
        </w:rPr>
        <w:t>دبیري،</w:t>
      </w:r>
      <w:r>
        <w:rPr>
          <w:rFonts w:ascii="Helvetica" w:hAnsi="Helvetica"/>
          <w:rtl w:val="0"/>
        </w:rPr>
        <w:t xml:space="preserve"> </w:t>
      </w:r>
      <w:r>
        <w:rPr>
          <w:rFonts w:ascii="Arial Unicode MS" w:cs="Arial Unicode MS" w:hAnsi="Arial Unicode MS" w:eastAsia="Arial Unicode MS" w:hint="cs"/>
          <w:b w:val="0"/>
          <w:bCs w:val="0"/>
          <w:i w:val="0"/>
          <w:iCs w:val="0"/>
          <w:rtl w:val="1"/>
        </w:rPr>
        <w:t>۱۳۹۳</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بررسي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حقوقي</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رودخانه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هلمند</w:t>
      </w:r>
      <w:r>
        <w:rPr>
          <w:rFonts w:ascii="Helvetica" w:hAnsi="Helvetica"/>
          <w:rtl w:val="0"/>
        </w:rPr>
        <w:t xml:space="preserve">. </w:t>
      </w:r>
      <w:r>
        <w:rPr>
          <w:rFonts w:ascii="Arial Unicode MS" w:cs="Arial Unicode MS" w:hAnsi="Arial Unicode MS" w:eastAsia="Arial Unicode MS" w:hint="cs"/>
          <w:b w:val="0"/>
          <w:bCs w:val="0"/>
          <w:i w:val="0"/>
          <w:iCs w:val="0"/>
          <w:rtl w:val="1"/>
        </w:rPr>
        <w:t>ناشر</w:t>
      </w:r>
      <w:r>
        <w:rPr>
          <w:rFonts w:ascii="Helvetica" w:hAnsi="Helvetica"/>
          <w:rtl w:val="0"/>
        </w:rPr>
        <w:t xml:space="preserve">: </w:t>
      </w:r>
      <w:r>
        <w:rPr>
          <w:rFonts w:ascii="Arial Unicode MS" w:cs="Arial Unicode MS" w:hAnsi="Arial Unicode MS" w:eastAsia="Arial Unicode MS" w:hint="cs"/>
          <w:b w:val="0"/>
          <w:bCs w:val="0"/>
          <w:i w:val="0"/>
          <w:iCs w:val="0"/>
          <w:rtl w:val="1"/>
        </w:rPr>
        <w:t>شبکه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اطلاع</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رساني</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w:t>
      </w:r>
    </w:p>
    <w:p>
      <w:pPr>
        <w:pStyle w:val="Free Form"/>
        <w:spacing w:line="312" w:lineRule="auto"/>
        <w:ind w:right="360"/>
        <w:jc w:val="right"/>
        <w:rPr>
          <w:rFonts w:ascii="Arial" w:cs="Arial" w:hAnsi="Arial" w:eastAsia="Arial"/>
        </w:rPr>
      </w:pPr>
    </w:p>
    <w:p>
      <w:pPr>
        <w:pStyle w:val="Free Form"/>
        <w:spacing w:line="312" w:lineRule="auto"/>
        <w:ind w:right="360" w:hanging="360"/>
        <w:jc w:val="right"/>
        <w:rPr>
          <w:rFonts w:ascii="Arial" w:cs="Arial" w:hAnsi="Arial" w:eastAsia="Arial"/>
        </w:rPr>
      </w:pPr>
      <w:r>
        <w:rPr>
          <w:rFonts w:ascii="Helvetica" w:hAnsi="Helvetica"/>
          <w:rtl w:val="0"/>
        </w:rPr>
        <w:t>91.</w:t>
        <w:tab/>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سیمه</w:t>
      </w:r>
      <w:r>
        <w:rPr>
          <w:rFonts w:ascii="Helvetica" w:hAnsi="Helvetica"/>
          <w:rtl w:val="0"/>
        </w:rPr>
        <w:t xml:space="preserve"> </w:t>
      </w:r>
      <w:r>
        <w:rPr>
          <w:rFonts w:ascii="Arial Unicode MS" w:cs="Arial Unicode MS" w:hAnsi="Arial Unicode MS" w:eastAsia="Arial Unicode MS" w:hint="cs"/>
          <w:b w:val="0"/>
          <w:bCs w:val="0"/>
          <w:i w:val="0"/>
          <w:iCs w:val="0"/>
          <w:rtl w:val="1"/>
        </w:rPr>
        <w:t>ایزو</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ارګانونو</w:t>
      </w:r>
      <w:r>
        <w:rPr>
          <w:rFonts w:ascii="Helvetica" w:hAnsi="Helvetica"/>
          <w:rtl w:val="0"/>
        </w:rPr>
        <w:t xml:space="preserve"> </w:t>
      </w:r>
      <w:r>
        <w:rPr>
          <w:rFonts w:ascii="Arial Unicode MS" w:cs="Arial Unicode MS" w:hAnsi="Arial Unicode MS" w:eastAsia="Arial Unicode MS" w:hint="cs"/>
          <w:b w:val="0"/>
          <w:bCs w:val="0"/>
          <w:i w:val="0"/>
          <w:iCs w:val="0"/>
          <w:rtl w:val="1"/>
        </w:rPr>
        <w:t>خپلواکه</w:t>
      </w:r>
      <w:r>
        <w:rPr>
          <w:rFonts w:ascii="Helvetica" w:hAnsi="Helvetica"/>
          <w:rtl w:val="0"/>
        </w:rPr>
        <w:t xml:space="preserve"> </w:t>
      </w:r>
      <w:r>
        <w:rPr>
          <w:rFonts w:ascii="Arial Unicode MS" w:cs="Arial Unicode MS" w:hAnsi="Arial Unicode MS" w:eastAsia="Arial Unicode MS" w:hint="cs"/>
          <w:b w:val="0"/>
          <w:bCs w:val="0"/>
          <w:i w:val="0"/>
          <w:iCs w:val="0"/>
          <w:rtl w:val="1"/>
        </w:rPr>
        <w:t>اداره،</w:t>
      </w:r>
      <w:r>
        <w:rPr>
          <w:rFonts w:ascii="Helvetica" w:hAnsi="Helvetica"/>
          <w:rtl w:val="0"/>
        </w:rPr>
        <w:t xml:space="preserve"> </w:t>
      </w:r>
      <w:r>
        <w:rPr>
          <w:rFonts w:ascii="Arial Unicode MS" w:cs="Arial Unicode MS" w:hAnsi="Arial Unicode MS" w:eastAsia="Arial Unicode MS" w:hint="cs"/>
          <w:b w:val="0"/>
          <w:bCs w:val="0"/>
          <w:i w:val="0"/>
          <w:iCs w:val="0"/>
          <w:rtl w:val="1"/>
        </w:rPr>
        <w:t>۱۳۹۴</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ولایتي</w:t>
      </w:r>
      <w:r>
        <w:rPr>
          <w:rFonts w:ascii="Helvetica" w:hAnsi="Helvetica"/>
          <w:rtl w:val="0"/>
        </w:rPr>
        <w:t xml:space="preserve"> </w:t>
      </w:r>
      <w:r>
        <w:rPr>
          <w:rFonts w:ascii="Arial Unicode MS" w:cs="Arial Unicode MS" w:hAnsi="Arial Unicode MS" w:eastAsia="Arial Unicode MS" w:hint="cs"/>
          <w:b w:val="0"/>
          <w:bCs w:val="0"/>
          <w:i w:val="0"/>
          <w:iCs w:val="0"/>
          <w:rtl w:val="1"/>
        </w:rPr>
        <w:t>پروفایل</w:t>
      </w:r>
      <w:r>
        <w:rPr>
          <w:rFonts w:ascii="Helvetica" w:hAnsi="Helvetica"/>
          <w:rtl w:val="0"/>
        </w:rPr>
        <w:t>.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ولایتی</w:t>
      </w:r>
      <w:r>
        <w:rPr>
          <w:rFonts w:ascii="Helvetica" w:hAnsi="Helvetica"/>
          <w:rtl w:val="0"/>
        </w:rPr>
        <w:t xml:space="preserve"> </w:t>
      </w:r>
      <w:r>
        <w:rPr>
          <w:rFonts w:ascii="Arial Unicode MS" w:cs="Arial Unicode MS" w:hAnsi="Arial Unicode MS" w:eastAsia="Arial Unicode MS" w:hint="cs"/>
          <w:b w:val="0"/>
          <w:bCs w:val="0"/>
          <w:i w:val="0"/>
          <w:iCs w:val="0"/>
          <w:rtl w:val="1"/>
        </w:rPr>
        <w:t>ستراتیژیک</w:t>
      </w:r>
      <w:r>
        <w:rPr>
          <w:rFonts w:ascii="Helvetica" w:hAnsi="Helvetica"/>
          <w:rtl w:val="0"/>
        </w:rPr>
        <w:t xml:space="preserve"> </w:t>
      </w:r>
      <w:r>
        <w:rPr>
          <w:rFonts w:ascii="Arial Unicode MS" w:cs="Arial Unicode MS" w:hAnsi="Arial Unicode MS" w:eastAsia="Arial Unicode MS" w:hint="cs"/>
          <w:b w:val="0"/>
          <w:bCs w:val="0"/>
          <w:i w:val="0"/>
          <w:iCs w:val="0"/>
          <w:rtl w:val="1"/>
        </w:rPr>
        <w:t>پلان</w:t>
      </w:r>
      <w:r>
        <w:rPr>
          <w:rFonts w:ascii="Helvetica" w:hAnsi="Helvetica"/>
          <w:rtl w:val="0"/>
        </w:rPr>
        <w:t xml:space="preserve">: </w:t>
      </w:r>
      <w:r>
        <w:rPr>
          <w:rFonts w:ascii="Arial Unicode MS" w:cs="Arial Unicode MS" w:hAnsi="Arial Unicode MS" w:eastAsia="Arial Unicode MS" w:hint="cs"/>
          <w:b w:val="0"/>
          <w:bCs w:val="0"/>
          <w:i w:val="0"/>
          <w:iCs w:val="0"/>
          <w:rtl w:val="1"/>
        </w:rPr>
        <w:t>مرغومی</w:t>
      </w:r>
      <w:r>
        <w:rPr>
          <w:rFonts w:ascii="Helvetica" w:hAnsi="Helvetica"/>
          <w:rtl w:val="0"/>
        </w:rPr>
        <w:t xml:space="preserve"> </w:t>
      </w:r>
      <w:r>
        <w:rPr>
          <w:rFonts w:ascii="Arial Unicode MS" w:cs="Arial Unicode MS" w:hAnsi="Arial Unicode MS" w:eastAsia="Arial Unicode MS" w:hint="cs"/>
          <w:b w:val="0"/>
          <w:bCs w:val="0"/>
          <w:i w:val="0"/>
          <w:iCs w:val="0"/>
          <w:rtl w:val="1"/>
        </w:rPr>
        <w:t>۱۳۹۴</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لیندی</w:t>
      </w:r>
      <w:r>
        <w:rPr>
          <w:rFonts w:ascii="Helvetica" w:hAnsi="Helvetica"/>
          <w:rtl w:val="0"/>
        </w:rPr>
        <w:t xml:space="preserve"> </w:t>
      </w:r>
      <w:r>
        <w:rPr>
          <w:rFonts w:ascii="Arial Unicode MS" w:cs="Arial Unicode MS" w:hAnsi="Arial Unicode MS" w:eastAsia="Arial Unicode MS" w:hint="cs"/>
          <w:b w:val="0"/>
          <w:bCs w:val="0"/>
          <w:i w:val="0"/>
          <w:iCs w:val="0"/>
          <w:rtl w:val="1"/>
        </w:rPr>
        <w:t>۱۳۹۹</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ولایت</w:t>
      </w:r>
      <w:r>
        <w:rPr>
          <w:rFonts w:ascii="Helvetica" w:hAnsi="Helvetica"/>
          <w:rtl w:val="0"/>
        </w:rPr>
        <w:t xml:space="preserve">. </w:t>
      </w:r>
      <w:r>
        <w:rPr>
          <w:rFonts w:ascii="Arial Unicode MS" w:cs="Arial Unicode MS" w:hAnsi="Arial Unicode MS" w:eastAsia="Arial Unicode MS" w:hint="cs"/>
          <w:b w:val="0"/>
          <w:bCs w:val="0"/>
          <w:i w:val="0"/>
          <w:iCs w:val="0"/>
          <w:rtl w:val="1"/>
        </w:rPr>
        <w:t>زمری</w:t>
      </w:r>
      <w:r>
        <w:rPr>
          <w:rFonts w:ascii="Helvetica" w:hAnsi="Helvetica"/>
          <w:rtl w:val="0"/>
        </w:rPr>
        <w:t xml:space="preserve"> </w:t>
      </w:r>
      <w:r>
        <w:rPr>
          <w:rFonts w:ascii="Arial Unicode MS" w:cs="Arial Unicode MS" w:hAnsi="Arial Unicode MS" w:eastAsia="Arial Unicode MS" w:hint="cs"/>
          <w:b w:val="0"/>
          <w:bCs w:val="0"/>
          <w:i w:val="0"/>
          <w:iCs w:val="0"/>
          <w:rtl w:val="1"/>
        </w:rPr>
        <w:t>۱۳۹۴</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92.</w:t>
        <w:tab/>
        <w:t xml:space="preserve">   </w:t>
      </w:r>
      <w:r>
        <w:rPr>
          <w:rFonts w:ascii="Arial Unicode MS" w:cs="Arial Unicode MS" w:hAnsi="Arial Unicode MS" w:eastAsia="Arial Unicode MS" w:hint="cs"/>
          <w:b w:val="0"/>
          <w:bCs w:val="0"/>
          <w:i w:val="0"/>
          <w:iCs w:val="0"/>
          <w:rtl w:val="1"/>
          <w:lang w:val="ar-SA" w:bidi="ar-SA"/>
        </w:rPr>
        <w:t>دولت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جمهوري</w:t>
      </w:r>
      <w:r>
        <w:rPr>
          <w:rFonts w:ascii="Helvetica" w:hAnsi="Helvetica"/>
          <w:rtl w:val="0"/>
        </w:rPr>
        <w:t xml:space="preserve"> </w:t>
      </w:r>
      <w:r>
        <w:rPr>
          <w:rFonts w:ascii="Arial Unicode MS" w:cs="Arial Unicode MS" w:hAnsi="Arial Unicode MS" w:eastAsia="Arial Unicode MS" w:hint="cs"/>
          <w:b w:val="0"/>
          <w:bCs w:val="0"/>
          <w:i w:val="0"/>
          <w:iCs w:val="0"/>
          <w:rtl w:val="1"/>
        </w:rPr>
        <w:t>دموکراتیک</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rPr>
        <w:t>۱۳۶۰</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تعلیماتنامه</w:t>
      </w:r>
      <w:r>
        <w:rPr>
          <w:rFonts w:ascii="Helvetica" w:hAnsi="Helvetica"/>
          <w:rtl w:val="0"/>
        </w:rPr>
        <w:t xml:space="preserve"> </w:t>
      </w:r>
      <w:r>
        <w:rPr>
          <w:rFonts w:ascii="Arial Unicode MS" w:cs="Arial Unicode MS" w:hAnsi="Arial Unicode MS" w:eastAsia="Arial Unicode MS" w:hint="cs"/>
          <w:b w:val="0"/>
          <w:bCs w:val="0"/>
          <w:i w:val="0"/>
          <w:iCs w:val="0"/>
          <w:rtl w:val="1"/>
        </w:rPr>
        <w:t>آرشیف</w:t>
      </w:r>
      <w:r>
        <w:rPr>
          <w:rFonts w:ascii="Helvetica" w:hAnsi="Helvetica"/>
          <w:rtl w:val="0"/>
        </w:rPr>
        <w:t xml:space="preserve"> </w:t>
      </w:r>
      <w:r>
        <w:rPr>
          <w:rFonts w:ascii="Arial Unicode MS" w:cs="Arial Unicode MS" w:hAnsi="Arial Unicode MS" w:eastAsia="Arial Unicode MS" w:hint="cs"/>
          <w:b w:val="0"/>
          <w:bCs w:val="0"/>
          <w:i w:val="0"/>
          <w:iCs w:val="0"/>
          <w:rtl w:val="1"/>
        </w:rPr>
        <w:t>واحدهای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اداري</w:t>
      </w:r>
      <w:r>
        <w:rPr>
          <w:rFonts w:ascii="Helvetica" w:hAnsi="Helvetica"/>
          <w:rtl w:val="0"/>
        </w:rPr>
        <w:t xml:space="preserve">. </w:t>
      </w:r>
      <w:r>
        <w:rPr>
          <w:rFonts w:ascii="Arial Unicode MS" w:cs="Arial Unicode MS" w:hAnsi="Arial Unicode MS" w:eastAsia="Arial Unicode MS" w:hint="cs"/>
          <w:b w:val="0"/>
          <w:bCs w:val="0"/>
          <w:i w:val="0"/>
          <w:iCs w:val="0"/>
          <w:rtl w:val="1"/>
        </w:rPr>
        <w:t>شماره</w:t>
      </w:r>
      <w:r>
        <w:rPr>
          <w:rFonts w:ascii="Helvetica" w:hAnsi="Helvetica"/>
          <w:rtl w:val="0"/>
        </w:rPr>
        <w:t xml:space="preserve"> </w:t>
      </w:r>
      <w:r>
        <w:rPr>
          <w:rFonts w:ascii="Arial Unicode MS" w:cs="Arial Unicode MS" w:hAnsi="Arial Unicode MS" w:eastAsia="Arial Unicode MS" w:hint="cs"/>
          <w:b w:val="0"/>
          <w:bCs w:val="0"/>
          <w:i w:val="0"/>
          <w:iCs w:val="0"/>
          <w:rtl w:val="1"/>
        </w:rPr>
        <w:t>۲</w:t>
      </w:r>
      <w:r>
        <w:rPr>
          <w:rFonts w:ascii="Helvetica" w:hAnsi="Helvetica"/>
          <w:rtl w:val="0"/>
        </w:rPr>
        <w:t xml:space="preserve">. </w:t>
      </w:r>
      <w:r>
        <w:rPr>
          <w:rFonts w:ascii="Arial Unicode MS" w:cs="Arial Unicode MS" w:hAnsi="Arial Unicode MS" w:eastAsia="Arial Unicode MS" w:hint="cs"/>
          <w:b w:val="0"/>
          <w:bCs w:val="0"/>
          <w:i w:val="0"/>
          <w:iCs w:val="0"/>
          <w:rtl w:val="1"/>
        </w:rPr>
        <w:t>۱۳۶۰</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صدارت</w:t>
      </w:r>
      <w:r>
        <w:rPr>
          <w:rFonts w:ascii="Helvetica" w:hAnsi="Helvetica"/>
          <w:rtl w:val="0"/>
        </w:rPr>
        <w:t xml:space="preserve"> </w:t>
      </w:r>
      <w:r>
        <w:rPr>
          <w:rFonts w:ascii="Arial Unicode MS" w:cs="Arial Unicode MS" w:hAnsi="Arial Unicode MS" w:eastAsia="Arial Unicode MS" w:hint="cs"/>
          <w:b w:val="0"/>
          <w:bCs w:val="0"/>
          <w:i w:val="0"/>
          <w:iCs w:val="0"/>
          <w:rtl w:val="1"/>
        </w:rPr>
        <w:t>عظمی،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93.</w:t>
        <w:tab/>
        <w:t xml:space="preserve">   </w:t>
      </w:r>
      <w:r>
        <w:rPr>
          <w:rFonts w:ascii="Arial Unicode MS" w:cs="Arial Unicode MS" w:hAnsi="Arial Unicode MS" w:eastAsia="Arial Unicode MS" w:hint="cs"/>
          <w:b w:val="0"/>
          <w:bCs w:val="0"/>
          <w:i w:val="0"/>
          <w:iCs w:val="0"/>
          <w:rtl w:val="1"/>
          <w:lang w:val="ar-SA" w:bidi="ar-SA"/>
        </w:rPr>
        <w:t>رحماني،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سرور</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hint="default"/>
          <w:rtl w:val="1"/>
        </w:rPr>
        <w:t>‌</w:t>
      </w:r>
      <w:r>
        <w:rPr>
          <w:rFonts w:ascii="Arial Unicode MS" w:cs="Arial Unicode MS" w:hAnsi="Arial Unicode MS" w:eastAsia="Arial Unicode MS" w:hint="cs"/>
          <w:b w:val="0"/>
          <w:bCs w:val="0"/>
          <w:i w:val="0"/>
          <w:iCs w:val="0"/>
          <w:rtl w:val="1"/>
        </w:rPr>
        <w:t>۱۳۵۴</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مؤسسه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صنعتي</w:t>
      </w:r>
      <w:r>
        <w:rPr>
          <w:rFonts w:ascii="Helvetica" w:hAnsi="Helvetica"/>
          <w:rtl w:val="0"/>
        </w:rPr>
        <w:t xml:space="preserve"> </w:t>
      </w:r>
      <w:r>
        <w:rPr>
          <w:rFonts w:ascii="Arial Unicode MS" w:cs="Arial Unicode MS" w:hAnsi="Arial Unicode MS" w:eastAsia="Arial Unicode MS" w:hint="cs"/>
          <w:b w:val="0"/>
          <w:bCs w:val="0"/>
          <w:i w:val="0"/>
          <w:iCs w:val="0"/>
          <w:rtl w:val="1"/>
        </w:rPr>
        <w:t>میوه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افغاني</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تأثیر</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ان</w:t>
      </w:r>
      <w:r>
        <w:rPr>
          <w:rFonts w:ascii="Helvetica" w:hAnsi="Helvetica"/>
          <w:rtl w:val="0"/>
        </w:rPr>
        <w:t xml:space="preserve"> </w:t>
      </w:r>
      <w:r>
        <w:rPr>
          <w:rFonts w:ascii="Arial Unicode MS" w:cs="Arial Unicode MS" w:hAnsi="Arial Unicode MS" w:eastAsia="Arial Unicode MS" w:hint="cs"/>
          <w:b w:val="0"/>
          <w:bCs w:val="0"/>
          <w:i w:val="0"/>
          <w:iCs w:val="0"/>
          <w:rtl w:val="1"/>
        </w:rPr>
        <w:t>بالای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باغداران</w:t>
      </w:r>
      <w:r>
        <w:rPr>
          <w:rFonts w:ascii="Helvetica" w:hAnsi="Helvetica"/>
          <w:rtl w:val="0"/>
        </w:rPr>
        <w:t xml:space="preserve"> </w:t>
      </w:r>
      <w:r>
        <w:rPr>
          <w:rFonts w:ascii="Arial Unicode MS" w:cs="Arial Unicode MS" w:hAnsi="Arial Unicode MS" w:eastAsia="Arial Unicode MS" w:hint="cs"/>
          <w:b w:val="0"/>
          <w:bCs w:val="0"/>
          <w:i w:val="0"/>
          <w:iCs w:val="0"/>
          <w:rtl w:val="1"/>
        </w:rPr>
        <w:t>قندهار</w:t>
      </w:r>
      <w:r>
        <w:rPr>
          <w:rFonts w:ascii="Helvetica" w:hAnsi="Helvetica" w:hint="default"/>
          <w:rtl w:val="1"/>
        </w:rPr>
        <w:t>‌</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۵۸</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94.</w:t>
        <w:tab/>
        <w:t xml:space="preserve">   </w:t>
      </w:r>
      <w:r>
        <w:rPr>
          <w:rFonts w:ascii="Arial Unicode MS" w:cs="Arial Unicode MS" w:hAnsi="Arial Unicode MS" w:eastAsia="Arial Unicode MS" w:hint="cs"/>
          <w:b w:val="0"/>
          <w:bCs w:val="0"/>
          <w:i w:val="0"/>
          <w:iCs w:val="0"/>
          <w:rtl w:val="1"/>
        </w:rPr>
        <w:t>رحمانیار،</w:t>
      </w:r>
      <w:r>
        <w:rPr>
          <w:rFonts w:ascii="Helvetica" w:hAnsi="Helvetica"/>
          <w:rtl w:val="0"/>
        </w:rPr>
        <w:t xml:space="preserve"> </w:t>
      </w:r>
      <w:r>
        <w:rPr>
          <w:rFonts w:ascii="Arial Unicode MS" w:cs="Arial Unicode MS" w:hAnsi="Arial Unicode MS" w:eastAsia="Arial Unicode MS" w:hint="cs"/>
          <w:b w:val="0"/>
          <w:bCs w:val="0"/>
          <w:i w:val="0"/>
          <w:iCs w:val="0"/>
          <w:rtl w:val="1"/>
        </w:rPr>
        <w:t>شفیق</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الله</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hint="default"/>
          <w:rtl w:val="1"/>
        </w:rPr>
        <w:t>‌</w:t>
      </w:r>
      <w:r>
        <w:rPr>
          <w:rFonts w:ascii="Arial Unicode MS" w:cs="Arial Unicode MS" w:hAnsi="Arial Unicode MS" w:eastAsia="Arial Unicode MS" w:hint="cs"/>
          <w:b w:val="0"/>
          <w:bCs w:val="0"/>
          <w:i w:val="0"/>
          <w:iCs w:val="0"/>
          <w:rtl w:val="1"/>
        </w:rPr>
        <w:t>۱۳۵۴</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جنګ</w:t>
      </w:r>
      <w:r>
        <w:rPr>
          <w:rFonts w:ascii="Helvetica" w:hAnsi="Helvetica"/>
          <w:rtl w:val="0"/>
        </w:rPr>
        <w:t xml:space="preserve"> </w:t>
      </w:r>
      <w:r>
        <w:rPr>
          <w:rFonts w:ascii="Arial Unicode MS" w:cs="Arial Unicode MS" w:hAnsi="Arial Unicode MS" w:eastAsia="Arial Unicode MS" w:hint="cs"/>
          <w:b w:val="0"/>
          <w:bCs w:val="0"/>
          <w:i w:val="0"/>
          <w:iCs w:val="0"/>
          <w:rtl w:val="1"/>
        </w:rPr>
        <w:t>میوند</w:t>
      </w:r>
      <w:r>
        <w:rPr>
          <w:rFonts w:ascii="Helvetica" w:hAnsi="Helvetica" w:hint="default"/>
          <w:rtl w:val="1"/>
        </w:rPr>
        <w:t>‌</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حقوق</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سیاسي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علومو</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۵۴</w:t>
      </w:r>
      <w:r>
        <w:rPr>
          <w:rFonts w:ascii="Helvetica" w:hAnsi="Helvetica"/>
          <w:rtl w:val="0"/>
        </w:rPr>
        <w:t xml:space="preserve"> </w:t>
      </w:r>
      <w:r>
        <w:rPr>
          <w:rFonts w:ascii="Arial Unicode MS" w:cs="Arial Unicode MS" w:hAnsi="Arial Unicode MS" w:eastAsia="Arial Unicode MS" w:hint="cs"/>
          <w:b w:val="0"/>
          <w:bCs w:val="0"/>
          <w:i w:val="0"/>
          <w:iCs w:val="0"/>
          <w:rtl w:val="1"/>
        </w:rPr>
        <w:t>مخونه</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95.</w:t>
        <w:tab/>
        <w:t xml:space="preserve">   </w:t>
      </w:r>
      <w:r>
        <w:rPr>
          <w:rFonts w:ascii="Arial Unicode MS" w:cs="Arial Unicode MS" w:hAnsi="Arial Unicode MS" w:eastAsia="Arial Unicode MS" w:hint="cs"/>
          <w:b w:val="0"/>
          <w:bCs w:val="0"/>
          <w:i w:val="0"/>
          <w:iCs w:val="0"/>
          <w:rtl w:val="1"/>
        </w:rPr>
        <w:t>رحیمي،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عبدالله</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۱۳۵۸</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جغرافیای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بشري</w:t>
      </w:r>
      <w:r>
        <w:rPr>
          <w:rFonts w:ascii="Helvetica" w:hAnsi="Helvetica"/>
          <w:rtl w:val="0"/>
        </w:rPr>
        <w:t xml:space="preserve"> </w:t>
      </w:r>
      <w:r>
        <w:rPr>
          <w:rFonts w:ascii="Arial Unicode MS" w:cs="Arial Unicode MS" w:hAnsi="Arial Unicode MS" w:eastAsia="Arial Unicode MS" w:hint="cs"/>
          <w:b w:val="0"/>
          <w:bCs w:val="0"/>
          <w:i w:val="0"/>
          <w:iCs w:val="0"/>
          <w:rtl w:val="1"/>
        </w:rPr>
        <w:t>شهرکندهار</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ادبیات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بشري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علومو</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۳۱</w:t>
      </w:r>
      <w:r>
        <w:rPr>
          <w:rFonts w:ascii="Helvetica" w:hAnsi="Helvetica"/>
          <w:rtl w:val="0"/>
        </w:rPr>
        <w:t xml:space="preserve"> </w:t>
      </w:r>
      <w:r>
        <w:rPr>
          <w:rFonts w:ascii="Arial Unicode MS" w:cs="Arial Unicode MS" w:hAnsi="Arial Unicode MS" w:eastAsia="Arial Unicode MS" w:hint="cs"/>
          <w:b w:val="0"/>
          <w:bCs w:val="0"/>
          <w:i w:val="0"/>
          <w:iCs w:val="0"/>
          <w:rtl w:val="1"/>
        </w:rPr>
        <w:t>مخونه</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96.</w:t>
        <w:tab/>
        <w:t xml:space="preserve">   </w:t>
      </w:r>
      <w:r>
        <w:rPr>
          <w:rFonts w:ascii="Arial Unicode MS" w:cs="Arial Unicode MS" w:hAnsi="Arial Unicode MS" w:eastAsia="Arial Unicode MS" w:hint="cs"/>
          <w:b w:val="0"/>
          <w:bCs w:val="0"/>
          <w:i w:val="0"/>
          <w:iCs w:val="0"/>
          <w:rtl w:val="1"/>
        </w:rPr>
        <w:t>رشاد،</w:t>
      </w:r>
      <w:r>
        <w:rPr>
          <w:rFonts w:ascii="Helvetica" w:hAnsi="Helvetica"/>
          <w:rtl w:val="0"/>
        </w:rPr>
        <w:t xml:space="preserve"> </w:t>
      </w:r>
      <w:r>
        <w:rPr>
          <w:rFonts w:ascii="Arial Unicode MS" w:cs="Arial Unicode MS" w:hAnsi="Arial Unicode MS" w:eastAsia="Arial Unicode MS" w:hint="cs"/>
          <w:b w:val="0"/>
          <w:bCs w:val="0"/>
          <w:i w:val="0"/>
          <w:iCs w:val="0"/>
          <w:rtl w:val="1"/>
        </w:rPr>
        <w:t>عبدالشکور</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۱۳۵۳</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ګلشن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روه</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بابوجان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منتخبات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ادبیات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بشري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علومو</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97.</w:t>
        <w:tab/>
        <w:t xml:space="preserve">   </w:t>
      </w:r>
      <w:r>
        <w:rPr>
          <w:rFonts w:ascii="Arial Unicode MS" w:cs="Arial Unicode MS" w:hAnsi="Arial Unicode MS" w:eastAsia="Arial Unicode MS" w:hint="cs"/>
          <w:b w:val="0"/>
          <w:bCs w:val="0"/>
          <w:i w:val="0"/>
          <w:iCs w:val="0"/>
          <w:rtl w:val="1"/>
        </w:rPr>
        <w:t>رشاد،</w:t>
      </w:r>
      <w:r>
        <w:rPr>
          <w:rFonts w:ascii="Helvetica" w:hAnsi="Helvetica"/>
          <w:rtl w:val="0"/>
        </w:rPr>
        <w:t xml:space="preserve"> </w:t>
      </w:r>
      <w:r>
        <w:rPr>
          <w:rFonts w:ascii="Arial Unicode MS" w:cs="Arial Unicode MS" w:hAnsi="Arial Unicode MS" w:eastAsia="Arial Unicode MS" w:hint="cs"/>
          <w:b w:val="0"/>
          <w:bCs w:val="0"/>
          <w:i w:val="0"/>
          <w:iCs w:val="0"/>
          <w:rtl w:val="1"/>
        </w:rPr>
        <w:t>عبدالشکور،</w:t>
      </w:r>
      <w:r>
        <w:rPr>
          <w:rFonts w:ascii="Helvetica" w:hAnsi="Helvetica"/>
          <w:rtl w:val="0"/>
        </w:rPr>
        <w:t xml:space="preserve"> </w:t>
      </w:r>
      <w:r>
        <w:rPr>
          <w:rFonts w:ascii="Arial Unicode MS" w:cs="Arial Unicode MS" w:hAnsi="Arial Unicode MS" w:eastAsia="Arial Unicode MS" w:hint="cs"/>
          <w:b w:val="0"/>
          <w:bCs w:val="0"/>
          <w:i w:val="0"/>
          <w:iCs w:val="0"/>
          <w:rtl w:val="1"/>
        </w:rPr>
        <w:t>۱۳۸۹</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زیارتونه</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لومړی</w:t>
      </w:r>
      <w:r>
        <w:rPr>
          <w:rFonts w:ascii="Helvetica" w:hAnsi="Helvetica"/>
          <w:rtl w:val="0"/>
        </w:rPr>
        <w:t xml:space="preserve"> </w:t>
      </w:r>
      <w:r>
        <w:rPr>
          <w:rFonts w:ascii="Arial Unicode MS" w:cs="Arial Unicode MS" w:hAnsi="Arial Unicode MS" w:eastAsia="Arial Unicode MS" w:hint="cs"/>
          <w:b w:val="0"/>
          <w:bCs w:val="0"/>
          <w:i w:val="0"/>
          <w:iCs w:val="0"/>
          <w:rtl w:val="1"/>
        </w:rPr>
        <w:t>ټوک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علامه</w:t>
      </w:r>
      <w:r>
        <w:rPr>
          <w:rFonts w:ascii="Helvetica" w:hAnsi="Helvetica"/>
          <w:rtl w:val="0"/>
        </w:rPr>
        <w:t xml:space="preserve"> </w:t>
      </w:r>
      <w:r>
        <w:rPr>
          <w:rFonts w:ascii="Arial Unicode MS" w:cs="Arial Unicode MS" w:hAnsi="Arial Unicode MS" w:eastAsia="Arial Unicode MS" w:hint="cs"/>
          <w:b w:val="0"/>
          <w:bCs w:val="0"/>
          <w:i w:val="0"/>
          <w:iCs w:val="0"/>
          <w:rtl w:val="1"/>
        </w:rPr>
        <w:t>رشاد</w:t>
      </w:r>
      <w:r>
        <w:rPr>
          <w:rFonts w:ascii="Helvetica" w:hAnsi="Helvetica"/>
          <w:rtl w:val="0"/>
        </w:rPr>
        <w:t xml:space="preserve"> </w:t>
      </w:r>
      <w:r>
        <w:rPr>
          <w:rFonts w:ascii="Arial Unicode MS" w:cs="Arial Unicode MS" w:hAnsi="Arial Unicode MS" w:eastAsia="Arial Unicode MS" w:hint="cs"/>
          <w:b w:val="0"/>
          <w:bCs w:val="0"/>
          <w:i w:val="0"/>
          <w:iCs w:val="0"/>
          <w:rtl w:val="1"/>
        </w:rPr>
        <w:t>اکادیمي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ـ</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۳۳۲</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98.</w:t>
        <w:tab/>
        <w:t xml:space="preserve">   </w:t>
      </w:r>
      <w:r>
        <w:rPr>
          <w:rFonts w:ascii="Arial Unicode MS" w:cs="Arial Unicode MS" w:hAnsi="Arial Unicode MS" w:eastAsia="Arial Unicode MS" w:hint="cs"/>
          <w:b w:val="0"/>
          <w:bCs w:val="0"/>
          <w:i w:val="0"/>
          <w:iCs w:val="0"/>
          <w:rtl w:val="1"/>
        </w:rPr>
        <w:t>رشاد،</w:t>
      </w:r>
      <w:r>
        <w:rPr>
          <w:rFonts w:ascii="Helvetica" w:hAnsi="Helvetica"/>
          <w:rtl w:val="0"/>
        </w:rPr>
        <w:t xml:space="preserve"> </w:t>
      </w:r>
      <w:r>
        <w:rPr>
          <w:rFonts w:ascii="Arial Unicode MS" w:cs="Arial Unicode MS" w:hAnsi="Arial Unicode MS" w:eastAsia="Arial Unicode MS" w:hint="cs"/>
          <w:b w:val="0"/>
          <w:bCs w:val="0"/>
          <w:i w:val="0"/>
          <w:iCs w:val="0"/>
          <w:rtl w:val="1"/>
        </w:rPr>
        <w:t>عبدالشکور</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۱۳۸۶</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یاداښتونه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افغاني</w:t>
      </w:r>
      <w:r>
        <w:rPr>
          <w:rFonts w:ascii="Helvetica" w:hAnsi="Helvetica"/>
          <w:rtl w:val="0"/>
        </w:rPr>
        <w:t xml:space="preserve"> </w:t>
      </w:r>
      <w:r>
        <w:rPr>
          <w:rFonts w:ascii="Arial Unicode MS" w:cs="Arial Unicode MS" w:hAnsi="Arial Unicode MS" w:eastAsia="Arial Unicode MS" w:hint="cs"/>
          <w:b w:val="0"/>
          <w:bCs w:val="0"/>
          <w:i w:val="0"/>
          <w:iCs w:val="0"/>
          <w:rtl w:val="1"/>
        </w:rPr>
        <w:t>کلتوري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کولن،</w:t>
      </w:r>
      <w:r>
        <w:rPr>
          <w:rFonts w:ascii="Helvetica" w:hAnsi="Helvetica"/>
          <w:rtl w:val="0"/>
        </w:rPr>
        <w:t xml:space="preserve"> </w:t>
      </w:r>
      <w:r>
        <w:rPr>
          <w:rFonts w:ascii="Arial Unicode MS" w:cs="Arial Unicode MS" w:hAnsi="Arial Unicode MS" w:eastAsia="Arial Unicode MS" w:hint="cs"/>
          <w:b w:val="0"/>
          <w:bCs w:val="0"/>
          <w:i w:val="0"/>
          <w:iCs w:val="0"/>
          <w:rtl w:val="1"/>
        </w:rPr>
        <w:t>جرمنی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دوه</w:t>
      </w:r>
      <w:r>
        <w:rPr>
          <w:rFonts w:ascii="Helvetica" w:hAnsi="Helvetica"/>
          <w:rtl w:val="0"/>
        </w:rPr>
        <w:t xml:space="preserve"> </w:t>
      </w:r>
      <w:r>
        <w:rPr>
          <w:rFonts w:ascii="Arial Unicode MS" w:cs="Arial Unicode MS" w:hAnsi="Arial Unicode MS" w:eastAsia="Arial Unicode MS" w:hint="cs"/>
          <w:b w:val="0"/>
          <w:bCs w:val="0"/>
          <w:i w:val="0"/>
          <w:iCs w:val="0"/>
          <w:rtl w:val="1"/>
        </w:rPr>
        <w:t>ټوکه</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لومړی</w:t>
      </w:r>
      <w:r>
        <w:rPr>
          <w:rFonts w:ascii="Helvetica" w:hAnsi="Helvetica"/>
          <w:rtl w:val="0"/>
        </w:rPr>
        <w:t xml:space="preserve"> </w:t>
      </w:r>
      <w:r>
        <w:rPr>
          <w:rFonts w:ascii="Arial Unicode MS" w:cs="Arial Unicode MS" w:hAnsi="Arial Unicode MS" w:eastAsia="Arial Unicode MS" w:hint="cs"/>
          <w:b w:val="0"/>
          <w:bCs w:val="0"/>
          <w:i w:val="0"/>
          <w:iCs w:val="0"/>
          <w:rtl w:val="1"/>
        </w:rPr>
        <w:t>ټوک</w:t>
      </w:r>
      <w:r>
        <w:rPr>
          <w:rFonts w:ascii="Helvetica" w:hAnsi="Helvetica"/>
          <w:rtl w:val="0"/>
        </w:rPr>
        <w:t xml:space="preserve"> </w:t>
      </w:r>
      <w:r>
        <w:rPr>
          <w:rFonts w:ascii="Arial Unicode MS" w:cs="Arial Unicode MS" w:hAnsi="Arial Unicode MS" w:eastAsia="Arial Unicode MS" w:hint="cs"/>
          <w:b w:val="0"/>
          <w:bCs w:val="0"/>
          <w:i w:val="0"/>
          <w:iCs w:val="0"/>
          <w:rtl w:val="1"/>
        </w:rPr>
        <w:t>۲۳۵</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hint="default"/>
          <w:rtl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دوهم</w:t>
      </w:r>
      <w:r>
        <w:rPr>
          <w:rFonts w:ascii="Helvetica" w:hAnsi="Helvetica"/>
          <w:rtl w:val="0"/>
        </w:rPr>
        <w:t xml:space="preserve"> </w:t>
      </w:r>
      <w:r>
        <w:rPr>
          <w:rFonts w:ascii="Arial Unicode MS" w:cs="Arial Unicode MS" w:hAnsi="Arial Unicode MS" w:eastAsia="Arial Unicode MS" w:hint="cs"/>
          <w:b w:val="0"/>
          <w:bCs w:val="0"/>
          <w:i w:val="0"/>
          <w:iCs w:val="0"/>
          <w:rtl w:val="1"/>
        </w:rPr>
        <w:t>ټوک</w:t>
      </w:r>
      <w:r>
        <w:rPr>
          <w:rFonts w:ascii="Helvetica" w:hAnsi="Helvetica"/>
          <w:rtl w:val="0"/>
        </w:rPr>
        <w:t xml:space="preserve"> </w:t>
      </w:r>
      <w:r>
        <w:rPr>
          <w:rFonts w:ascii="Arial Unicode MS" w:cs="Arial Unicode MS" w:hAnsi="Arial Unicode MS" w:eastAsia="Arial Unicode MS" w:hint="cs"/>
          <w:b w:val="0"/>
          <w:bCs w:val="0"/>
          <w:i w:val="0"/>
          <w:iCs w:val="0"/>
          <w:rtl w:val="1"/>
        </w:rPr>
        <w:t>۲۵۰</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99.</w:t>
        <w:tab/>
        <w:t xml:space="preserve">   </w:t>
      </w:r>
      <w:r>
        <w:rPr>
          <w:rFonts w:ascii="Arial Unicode MS" w:cs="Arial Unicode MS" w:hAnsi="Arial Unicode MS" w:eastAsia="Arial Unicode MS" w:hint="cs"/>
          <w:b w:val="0"/>
          <w:bCs w:val="0"/>
          <w:i w:val="0"/>
          <w:iCs w:val="0"/>
          <w:rtl w:val="1"/>
        </w:rPr>
        <w:t>رفیق،</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rPr>
        <w:t>فهیم</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۱۳۹۰</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کي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کوچنیانو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لوبي</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مرکه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100.</w:t>
        <w:tab/>
        <w:t xml:space="preserve">   </w:t>
      </w:r>
      <w:r>
        <w:rPr>
          <w:rFonts w:ascii="Arial Unicode MS" w:cs="Arial Unicode MS" w:hAnsi="Arial Unicode MS" w:eastAsia="Arial Unicode MS" w:hint="cs"/>
          <w:b w:val="0"/>
          <w:bCs w:val="0"/>
          <w:i w:val="0"/>
          <w:iCs w:val="0"/>
          <w:rtl w:val="1"/>
        </w:rPr>
        <w:t>رفیق،</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rPr>
        <w:t>فهیم</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۱۳۹۴هش</w:t>
      </w:r>
      <w:r>
        <w:rPr>
          <w:rFonts w:ascii="Helvetica" w:hAnsi="Helvetica"/>
          <w:rtl w:val="0"/>
        </w:rPr>
        <w:t xml:space="preserve">. </w:t>
      </w:r>
      <w:r>
        <w:rPr>
          <w:rFonts w:ascii="Arial Unicode MS" w:cs="Arial Unicode MS" w:hAnsi="Arial Unicode MS" w:eastAsia="Arial Unicode MS" w:hint="cs"/>
          <w:b w:val="0"/>
          <w:bCs w:val="0"/>
          <w:i w:val="0"/>
          <w:iCs w:val="0"/>
          <w:rtl w:val="1"/>
        </w:rPr>
        <w:t>سیمه</w:t>
      </w:r>
      <w:r>
        <w:rPr>
          <w:rFonts w:ascii="Helvetica" w:hAnsi="Helvetica"/>
          <w:rtl w:val="0"/>
        </w:rPr>
        <w:t xml:space="preserve"> </w:t>
      </w:r>
      <w:r>
        <w:rPr>
          <w:rFonts w:ascii="Arial Unicode MS" w:cs="Arial Unicode MS" w:hAnsi="Arial Unicode MS" w:eastAsia="Arial Unicode MS" w:hint="cs"/>
          <w:b w:val="0"/>
          <w:bCs w:val="0"/>
          <w:i w:val="0"/>
          <w:iCs w:val="0"/>
          <w:rtl w:val="1"/>
        </w:rPr>
        <w:t>ییزي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لوبي</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ښووني</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روزنی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مؤسسه</w:t>
      </w:r>
      <w:r>
        <w:rPr>
          <w:rFonts w:ascii="Helvetica" w:hAnsi="Helvetica"/>
          <w:rtl w:val="0"/>
        </w:rPr>
        <w:t xml:space="preserve">. </w:t>
      </w:r>
      <w:r>
        <w:rPr>
          <w:rFonts w:ascii="Arial Unicode MS" w:cs="Arial Unicode MS" w:hAnsi="Arial Unicode MS" w:eastAsia="Arial Unicode MS" w:hint="cs"/>
          <w:b w:val="0"/>
          <w:bCs w:val="0"/>
          <w:i w:val="0"/>
          <w:iCs w:val="0"/>
          <w:rtl w:val="1"/>
        </w:rPr>
        <w:t>۸۱</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101.</w:t>
        <w:tab/>
        <w:t xml:space="preserve">   </w:t>
      </w:r>
      <w:r>
        <w:rPr>
          <w:rFonts w:ascii="Arial Unicode MS" w:cs="Arial Unicode MS" w:hAnsi="Arial Unicode MS" w:eastAsia="Arial Unicode MS" w:hint="cs"/>
          <w:b w:val="0"/>
          <w:bCs w:val="0"/>
          <w:i w:val="0"/>
          <w:iCs w:val="0"/>
          <w:rtl w:val="1"/>
          <w:lang w:val="ar-SA" w:bidi="ar-SA"/>
        </w:rPr>
        <w:t>رفیقي،</w:t>
      </w:r>
      <w:r>
        <w:rPr>
          <w:rFonts w:ascii="Helvetica" w:hAnsi="Helvetica"/>
          <w:rtl w:val="0"/>
        </w:rPr>
        <w:t xml:space="preserve"> </w:t>
      </w:r>
      <w:r>
        <w:rPr>
          <w:rFonts w:ascii="Arial Unicode MS" w:cs="Arial Unicode MS" w:hAnsi="Arial Unicode MS" w:eastAsia="Arial Unicode MS" w:hint="cs"/>
          <w:b w:val="0"/>
          <w:bCs w:val="0"/>
          <w:i w:val="0"/>
          <w:iCs w:val="0"/>
          <w:rtl w:val="1"/>
        </w:rPr>
        <w:t>حیات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الله</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۱۳۵۰</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قندهار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سیاسی</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اجتماعي</w:t>
      </w:r>
      <w:r>
        <w:rPr>
          <w:rFonts w:ascii="Helvetica" w:hAnsi="Helvetica"/>
          <w:rtl w:val="0"/>
        </w:rPr>
        <w:t xml:space="preserve"> </w:t>
      </w:r>
      <w:r>
        <w:rPr>
          <w:rFonts w:ascii="Arial Unicode MS" w:cs="Arial Unicode MS" w:hAnsi="Arial Unicode MS" w:eastAsia="Arial Unicode MS" w:hint="cs"/>
          <w:b w:val="0"/>
          <w:bCs w:val="0"/>
          <w:i w:val="0"/>
          <w:iCs w:val="0"/>
          <w:rtl w:val="1"/>
        </w:rPr>
        <w:t>اوضاع</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ادبیات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بشري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علومو</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۴۵</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102.</w:t>
        <w:tab/>
        <w:t xml:space="preserve">   </w:t>
      </w:r>
      <w:r>
        <w:rPr>
          <w:rFonts w:ascii="Arial Unicode MS" w:cs="Arial Unicode MS" w:hAnsi="Arial Unicode MS" w:eastAsia="Arial Unicode MS" w:hint="cs"/>
          <w:b w:val="0"/>
          <w:bCs w:val="0"/>
          <w:i w:val="0"/>
          <w:iCs w:val="0"/>
          <w:rtl w:val="1"/>
          <w:lang w:val="ar-SA" w:bidi="ar-SA"/>
        </w:rPr>
        <w:t>رفیقي،</w:t>
      </w:r>
      <w:r>
        <w:rPr>
          <w:rFonts w:ascii="Helvetica" w:hAnsi="Helvetica"/>
          <w:rtl w:val="0"/>
        </w:rPr>
        <w:t xml:space="preserve"> </w:t>
      </w:r>
      <w:r>
        <w:rPr>
          <w:rFonts w:ascii="Arial Unicode MS" w:cs="Arial Unicode MS" w:hAnsi="Arial Unicode MS" w:eastAsia="Arial Unicode MS" w:hint="cs"/>
          <w:b w:val="0"/>
          <w:bCs w:val="0"/>
          <w:i w:val="0"/>
          <w:iCs w:val="0"/>
          <w:rtl w:val="1"/>
        </w:rPr>
        <w:t>حیات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الله</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۱۳۸۴هش</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اوږدو</w:t>
      </w:r>
      <w:r>
        <w:rPr>
          <w:rFonts w:ascii="Helvetica" w:hAnsi="Helvetica"/>
          <w:rtl w:val="0"/>
        </w:rPr>
        <w:t xml:space="preserve"> </w:t>
      </w:r>
      <w:r>
        <w:rPr>
          <w:rFonts w:ascii="Arial Unicode MS" w:cs="Arial Unicode MS" w:hAnsi="Arial Unicode MS" w:eastAsia="Arial Unicode MS" w:hint="cs"/>
          <w:b w:val="0"/>
          <w:bCs w:val="0"/>
          <w:i w:val="0"/>
          <w:iCs w:val="0"/>
          <w:rtl w:val="1"/>
        </w:rPr>
        <w:t>کي</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مقالو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ټولګه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اطلاعات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فرهنګ</w:t>
      </w:r>
      <w:r>
        <w:rPr>
          <w:rFonts w:ascii="Helvetica" w:hAnsi="Helvetica"/>
          <w:rtl w:val="0"/>
        </w:rPr>
        <w:t xml:space="preserve"> </w:t>
      </w:r>
      <w:r>
        <w:rPr>
          <w:rFonts w:ascii="Arial Unicode MS" w:cs="Arial Unicode MS" w:hAnsi="Arial Unicode MS" w:eastAsia="Arial Unicode MS" w:hint="cs"/>
          <w:b w:val="0"/>
          <w:bCs w:val="0"/>
          <w:i w:val="0"/>
          <w:iCs w:val="0"/>
          <w:rtl w:val="1"/>
        </w:rPr>
        <w:t>ریاست،</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103.</w:t>
        <w:tab/>
        <w:t xml:space="preserve">   </w:t>
      </w:r>
      <w:r>
        <w:rPr>
          <w:rFonts w:ascii="Arial Unicode MS" w:cs="Arial Unicode MS" w:hAnsi="Arial Unicode MS" w:eastAsia="Arial Unicode MS" w:hint="cs"/>
          <w:b w:val="0"/>
          <w:bCs w:val="0"/>
          <w:i w:val="0"/>
          <w:iCs w:val="0"/>
          <w:rtl w:val="1"/>
        </w:rPr>
        <w:t>روهیال،</w:t>
      </w:r>
      <w:r>
        <w:rPr>
          <w:rFonts w:ascii="Helvetica" w:hAnsi="Helvetica"/>
          <w:rtl w:val="0"/>
        </w:rPr>
        <w:t xml:space="preserve"> </w:t>
      </w:r>
      <w:r>
        <w:rPr>
          <w:rFonts w:ascii="Arial Unicode MS" w:cs="Arial Unicode MS" w:hAnsi="Arial Unicode MS" w:eastAsia="Arial Unicode MS" w:hint="cs"/>
          <w:b w:val="0"/>
          <w:bCs w:val="0"/>
          <w:i w:val="0"/>
          <w:iCs w:val="0"/>
          <w:rtl w:val="1"/>
        </w:rPr>
        <w:t>مطیع</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الله</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۱۳۸۳</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اوږدو</w:t>
      </w:r>
      <w:r>
        <w:rPr>
          <w:rFonts w:ascii="Helvetica" w:hAnsi="Helvetica"/>
          <w:rtl w:val="0"/>
        </w:rPr>
        <w:t xml:space="preserve"> </w:t>
      </w:r>
      <w:r>
        <w:rPr>
          <w:rFonts w:ascii="Arial Unicode MS" w:cs="Arial Unicode MS" w:hAnsi="Arial Unicode MS" w:eastAsia="Arial Unicode MS" w:hint="cs"/>
          <w:b w:val="0"/>
          <w:bCs w:val="0"/>
          <w:i w:val="0"/>
          <w:iCs w:val="0"/>
          <w:rtl w:val="1"/>
        </w:rPr>
        <w:t>کي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مقالو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ټولګه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مطیع</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الله</w:t>
      </w:r>
      <w:r>
        <w:rPr>
          <w:rFonts w:ascii="Helvetica" w:hAnsi="Helvetica"/>
          <w:rtl w:val="0"/>
        </w:rPr>
        <w:t xml:space="preserve"> </w:t>
      </w:r>
      <w:r>
        <w:rPr>
          <w:rFonts w:ascii="Arial Unicode MS" w:cs="Arial Unicode MS" w:hAnsi="Arial Unicode MS" w:eastAsia="Arial Unicode MS" w:hint="cs"/>
          <w:b w:val="0"/>
          <w:bCs w:val="0"/>
          <w:i w:val="0"/>
          <w:iCs w:val="0"/>
          <w:rtl w:val="1"/>
        </w:rPr>
        <w:t>روهیال</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اهتمام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اطلاعات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فرهنګ</w:t>
      </w:r>
      <w:r>
        <w:rPr>
          <w:rFonts w:ascii="Helvetica" w:hAnsi="Helvetica"/>
          <w:rtl w:val="0"/>
        </w:rPr>
        <w:t xml:space="preserve"> </w:t>
      </w:r>
      <w:r>
        <w:rPr>
          <w:rFonts w:ascii="Arial Unicode MS" w:cs="Arial Unicode MS" w:hAnsi="Arial Unicode MS" w:eastAsia="Arial Unicode MS" w:hint="cs"/>
          <w:b w:val="0"/>
          <w:bCs w:val="0"/>
          <w:i w:val="0"/>
          <w:iCs w:val="0"/>
          <w:rtl w:val="1"/>
        </w:rPr>
        <w:t>ریاست،</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۳۸۸</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104.</w:t>
        <w:tab/>
        <w:t xml:space="preserve">   </w:t>
      </w:r>
      <w:r>
        <w:rPr>
          <w:rFonts w:ascii="Arial Unicode MS" w:cs="Arial Unicode MS" w:hAnsi="Arial Unicode MS" w:eastAsia="Arial Unicode MS" w:hint="cs"/>
          <w:b w:val="0"/>
          <w:bCs w:val="0"/>
          <w:i w:val="0"/>
          <w:iCs w:val="0"/>
          <w:rtl w:val="1"/>
        </w:rPr>
        <w:t>روهیال،</w:t>
      </w:r>
      <w:r>
        <w:rPr>
          <w:rFonts w:ascii="Helvetica" w:hAnsi="Helvetica"/>
          <w:rtl w:val="0"/>
        </w:rPr>
        <w:t xml:space="preserve"> </w:t>
      </w:r>
      <w:r>
        <w:rPr>
          <w:rFonts w:ascii="Arial Unicode MS" w:cs="Arial Unicode MS" w:hAnsi="Arial Unicode MS" w:eastAsia="Arial Unicode MS" w:hint="cs"/>
          <w:b w:val="0"/>
          <w:bCs w:val="0"/>
          <w:i w:val="0"/>
          <w:iCs w:val="0"/>
          <w:rtl w:val="1"/>
        </w:rPr>
        <w:t>مطیع</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الله</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۱۳۸۸</w:t>
      </w:r>
      <w:r>
        <w:rPr>
          <w:rFonts w:ascii="Helvetica" w:hAnsi="Helvetica" w:hint="default"/>
          <w:rtl w:val="1"/>
        </w:rPr>
        <w:t>‌</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هوتکي</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غورځنګ</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دوه</w:t>
      </w:r>
      <w:r>
        <w:rPr>
          <w:rFonts w:ascii="Helvetica" w:hAnsi="Helvetica"/>
          <w:rtl w:val="0"/>
        </w:rPr>
        <w:t xml:space="preserve"> </w:t>
      </w:r>
      <w:r>
        <w:rPr>
          <w:rFonts w:ascii="Arial Unicode MS" w:cs="Arial Unicode MS" w:hAnsi="Arial Unicode MS" w:eastAsia="Arial Unicode MS" w:hint="cs"/>
          <w:b w:val="0"/>
          <w:bCs w:val="0"/>
          <w:i w:val="0"/>
          <w:iCs w:val="0"/>
          <w:rtl w:val="1"/>
        </w:rPr>
        <w:t>نومیالي</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داؤدخان</w:t>
      </w:r>
      <w:r>
        <w:rPr>
          <w:rFonts w:ascii="Helvetica" w:hAnsi="Helvetica"/>
          <w:rtl w:val="0"/>
        </w:rPr>
        <w:t xml:space="preserve"> </w:t>
      </w:r>
      <w:r>
        <w:rPr>
          <w:rFonts w:ascii="Arial Unicode MS" w:cs="Arial Unicode MS" w:hAnsi="Arial Unicode MS" w:eastAsia="Arial Unicode MS" w:hint="cs"/>
          <w:b w:val="0"/>
          <w:bCs w:val="0"/>
          <w:i w:val="0"/>
          <w:iCs w:val="0"/>
          <w:rtl w:val="1"/>
        </w:rPr>
        <w:t>هوتک</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بابوجان</w:t>
      </w:r>
      <w:r>
        <w:rPr>
          <w:rFonts w:ascii="Helvetica" w:hAnsi="Helvetica"/>
          <w:rtl w:val="0"/>
        </w:rPr>
        <w:t xml:space="preserve"> </w:t>
      </w:r>
      <w:r>
        <w:rPr>
          <w:rFonts w:ascii="Arial Unicode MS" w:cs="Arial Unicode MS" w:hAnsi="Arial Unicode MS" w:eastAsia="Arial Unicode MS" w:hint="cs"/>
          <w:b w:val="0"/>
          <w:bCs w:val="0"/>
          <w:i w:val="0"/>
          <w:iCs w:val="0"/>
          <w:rtl w:val="1"/>
        </w:rPr>
        <w:t>هوتک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اطلاعات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کلتور</w:t>
      </w:r>
      <w:r>
        <w:rPr>
          <w:rFonts w:ascii="Helvetica" w:hAnsi="Helvetica"/>
          <w:rtl w:val="0"/>
        </w:rPr>
        <w:t xml:space="preserve"> </w:t>
      </w:r>
      <w:r>
        <w:rPr>
          <w:rFonts w:ascii="Arial Unicode MS" w:cs="Arial Unicode MS" w:hAnsi="Arial Unicode MS" w:eastAsia="Arial Unicode MS" w:hint="cs"/>
          <w:b w:val="0"/>
          <w:bCs w:val="0"/>
          <w:i w:val="0"/>
          <w:iCs w:val="0"/>
          <w:rtl w:val="1"/>
        </w:rPr>
        <w:t>وزارت</w:t>
      </w:r>
      <w:r>
        <w:rPr>
          <w:rFonts w:ascii="Helvetica" w:hAnsi="Helvetica"/>
          <w:rtl w:val="0"/>
        </w:rPr>
        <w:t xml:space="preserve">. </w:t>
      </w:r>
      <w:r>
        <w:rPr>
          <w:rFonts w:ascii="Arial Unicode MS" w:cs="Arial Unicode MS" w:hAnsi="Arial Unicode MS" w:eastAsia="Arial Unicode MS" w:hint="cs"/>
          <w:b w:val="0"/>
          <w:bCs w:val="0"/>
          <w:i w:val="0"/>
          <w:iCs w:val="0"/>
          <w:rtl w:val="1"/>
        </w:rPr>
        <w:t>۱۹۲</w:t>
      </w:r>
      <w:r>
        <w:rPr>
          <w:rFonts w:ascii="Helvetica" w:hAnsi="Helvetica"/>
          <w:rtl w:val="0"/>
        </w:rPr>
        <w:t xml:space="preserve"> </w:t>
      </w:r>
      <w:r>
        <w:rPr>
          <w:rFonts w:ascii="Arial Unicode MS" w:cs="Arial Unicode MS" w:hAnsi="Arial Unicode MS" w:eastAsia="Arial Unicode MS" w:hint="cs"/>
          <w:b w:val="0"/>
          <w:bCs w:val="0"/>
          <w:i w:val="0"/>
          <w:iCs w:val="0"/>
          <w:rtl w:val="1"/>
        </w:rPr>
        <w:t>مخونه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105.</w:t>
        <w:tab/>
        <w:t xml:space="preserve">   </w:t>
      </w:r>
      <w:r>
        <w:rPr>
          <w:rFonts w:ascii="Arial Unicode MS" w:cs="Arial Unicode MS" w:hAnsi="Arial Unicode MS" w:eastAsia="Arial Unicode MS" w:hint="cs"/>
          <w:b w:val="0"/>
          <w:bCs w:val="0"/>
          <w:i w:val="0"/>
          <w:iCs w:val="0"/>
          <w:rtl w:val="1"/>
        </w:rPr>
        <w:t>ریاست</w:t>
      </w:r>
      <w:r>
        <w:rPr>
          <w:rFonts w:ascii="Helvetica" w:hAnsi="Helvetica"/>
          <w:rtl w:val="0"/>
        </w:rPr>
        <w:t xml:space="preserve"> </w:t>
      </w:r>
      <w:r>
        <w:rPr>
          <w:rFonts w:ascii="Arial Unicode MS" w:cs="Arial Unicode MS" w:hAnsi="Arial Unicode MS" w:eastAsia="Arial Unicode MS" w:hint="cs"/>
          <w:b w:val="0"/>
          <w:bCs w:val="0"/>
          <w:i w:val="0"/>
          <w:iCs w:val="0"/>
          <w:rtl w:val="1"/>
        </w:rPr>
        <w:t>عمومنی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وادي</w:t>
      </w:r>
      <w:r>
        <w:rPr>
          <w:rFonts w:ascii="Helvetica" w:hAnsi="Helvetica"/>
          <w:rtl w:val="0"/>
        </w:rPr>
        <w:t xml:space="preserve"> </w:t>
      </w:r>
      <w:r>
        <w:rPr>
          <w:rFonts w:ascii="Arial Unicode MS" w:cs="Arial Unicode MS" w:hAnsi="Arial Unicode MS" w:eastAsia="Arial Unicode MS" w:hint="cs"/>
          <w:b w:val="0"/>
          <w:bCs w:val="0"/>
          <w:i w:val="0"/>
          <w:iCs w:val="0"/>
          <w:rtl w:val="1"/>
        </w:rPr>
        <w:t>هیرمند،</w:t>
      </w:r>
      <w:r>
        <w:rPr>
          <w:rFonts w:ascii="Helvetica" w:hAnsi="Helvetica"/>
          <w:rtl w:val="0"/>
        </w:rPr>
        <w:t xml:space="preserve"> </w:t>
      </w:r>
      <w:r>
        <w:rPr>
          <w:rFonts w:ascii="Arial Unicode MS" w:cs="Arial Unicode MS" w:hAnsi="Arial Unicode MS" w:eastAsia="Arial Unicode MS" w:hint="cs"/>
          <w:b w:val="0"/>
          <w:bCs w:val="0"/>
          <w:i w:val="0"/>
          <w:iCs w:val="0"/>
          <w:rtl w:val="1"/>
        </w:rPr>
        <w:t>۱۳۴۲هش</w:t>
      </w:r>
      <w:r>
        <w:rPr>
          <w:rFonts w:ascii="Helvetica" w:hAnsi="Helvetica"/>
          <w:rtl w:val="0"/>
        </w:rPr>
        <w:t xml:space="preserve">. </w:t>
      </w:r>
      <w:r>
        <w:rPr>
          <w:rFonts w:ascii="Arial Unicode MS" w:cs="Arial Unicode MS" w:hAnsi="Arial Unicode MS" w:eastAsia="Arial Unicode MS" w:hint="cs"/>
          <w:b w:val="0"/>
          <w:bCs w:val="0"/>
          <w:i w:val="0"/>
          <w:iCs w:val="0"/>
          <w:rtl w:val="1"/>
        </w:rPr>
        <w:t>هیرمند</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ریاست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وادي</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لشکرګاه</w:t>
      </w:r>
      <w:r>
        <w:rPr>
          <w:rFonts w:ascii="Helvetica" w:hAnsi="Helvetica"/>
          <w:rtl w:val="0"/>
        </w:rPr>
        <w:t xml:space="preserve">. </w:t>
      </w:r>
      <w:r>
        <w:rPr>
          <w:rFonts w:ascii="Arial Unicode MS" w:cs="Arial Unicode MS" w:hAnsi="Arial Unicode MS" w:eastAsia="Arial Unicode MS" w:hint="cs"/>
          <w:b w:val="0"/>
          <w:bCs w:val="0"/>
          <w:i w:val="0"/>
          <w:iCs w:val="0"/>
          <w:rtl w:val="1"/>
        </w:rPr>
        <w:t>۵۱</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106.</w:t>
        <w:tab/>
        <w:t xml:space="preserve">   </w:t>
      </w:r>
      <w:r>
        <w:rPr>
          <w:rFonts w:ascii="Arial Unicode MS" w:cs="Arial Unicode MS" w:hAnsi="Arial Unicode MS" w:eastAsia="Arial Unicode MS" w:hint="cs"/>
          <w:b w:val="0"/>
          <w:bCs w:val="0"/>
          <w:i w:val="0"/>
          <w:iCs w:val="0"/>
          <w:rtl w:val="1"/>
        </w:rPr>
        <w:t>ریاست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عمومي</w:t>
      </w:r>
      <w:r>
        <w:rPr>
          <w:rFonts w:ascii="Helvetica" w:hAnsi="Helvetica"/>
          <w:rtl w:val="0"/>
        </w:rPr>
        <w:t xml:space="preserve"> </w:t>
      </w:r>
      <w:r>
        <w:rPr>
          <w:rFonts w:ascii="Arial Unicode MS" w:cs="Arial Unicode MS" w:hAnsi="Arial Unicode MS" w:eastAsia="Arial Unicode MS" w:hint="cs"/>
          <w:b w:val="0"/>
          <w:bCs w:val="0"/>
          <w:i w:val="0"/>
          <w:iCs w:val="0"/>
          <w:rtl w:val="1"/>
        </w:rPr>
        <w:t>وادی</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۱۹۶۷م</w:t>
      </w:r>
      <w:r>
        <w:rPr>
          <w:rFonts w:ascii="Helvetica" w:hAnsi="Helvetica"/>
          <w:rtl w:val="0"/>
        </w:rPr>
        <w:t xml:space="preserve">. </w:t>
      </w:r>
      <w:r>
        <w:rPr>
          <w:rFonts w:ascii="Arial Unicode MS" w:cs="Arial Unicode MS" w:hAnsi="Arial Unicode MS" w:eastAsia="Arial Unicode MS" w:hint="cs"/>
          <w:b w:val="0"/>
          <w:bCs w:val="0"/>
          <w:i w:val="0"/>
          <w:iCs w:val="0"/>
          <w:rtl w:val="1"/>
        </w:rPr>
        <w:t>وادی</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ارغنداب</w:t>
      </w:r>
      <w:r>
        <w:rPr>
          <w:rFonts w:ascii="Helvetica" w:hAnsi="Helvetica"/>
          <w:rtl w:val="0"/>
        </w:rPr>
        <w:t xml:space="preserve">. </w:t>
      </w:r>
      <w:r>
        <w:rPr>
          <w:rFonts w:ascii="Arial Unicode MS" w:cs="Arial Unicode MS" w:hAnsi="Arial Unicode MS" w:eastAsia="Arial Unicode MS" w:hint="cs"/>
          <w:b w:val="0"/>
          <w:bCs w:val="0"/>
          <w:i w:val="0"/>
          <w:iCs w:val="0"/>
          <w:rtl w:val="1"/>
        </w:rPr>
        <w:t>دولتی</w:t>
      </w:r>
      <w:r>
        <w:rPr>
          <w:rFonts w:ascii="Helvetica" w:hAnsi="Helvetica"/>
          <w:rtl w:val="0"/>
        </w:rPr>
        <w:t xml:space="preserve"> </w:t>
      </w:r>
      <w:r>
        <w:rPr>
          <w:rFonts w:ascii="Arial Unicode MS" w:cs="Arial Unicode MS" w:hAnsi="Arial Unicode MS" w:eastAsia="Arial Unicode MS" w:hint="cs"/>
          <w:b w:val="0"/>
          <w:bCs w:val="0"/>
          <w:i w:val="0"/>
          <w:iCs w:val="0"/>
          <w:rtl w:val="1"/>
        </w:rPr>
        <w:t>مطبعه</w:t>
      </w:r>
      <w:r>
        <w:rPr>
          <w:rFonts w:ascii="Helvetica" w:hAnsi="Helvetica"/>
          <w:rtl w:val="0"/>
        </w:rPr>
        <w:t xml:space="preserve">. </w:t>
      </w:r>
      <w:r>
        <w:rPr>
          <w:rFonts w:ascii="Arial Unicode MS" w:cs="Arial Unicode MS" w:hAnsi="Arial Unicode MS" w:eastAsia="Arial Unicode MS" w:hint="cs"/>
          <w:b w:val="0"/>
          <w:bCs w:val="0"/>
          <w:i w:val="0"/>
          <w:iCs w:val="0"/>
          <w:rtl w:val="1"/>
        </w:rPr>
        <w:t>۴۷</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107.</w:t>
        <w:tab/>
        <w:t xml:space="preserve">   </w:t>
      </w:r>
      <w:r>
        <w:rPr>
          <w:rFonts w:ascii="Arial Unicode MS" w:cs="Arial Unicode MS" w:hAnsi="Arial Unicode MS" w:eastAsia="Arial Unicode MS" w:hint="cs"/>
          <w:b w:val="0"/>
          <w:bCs w:val="0"/>
          <w:i w:val="0"/>
          <w:iCs w:val="0"/>
          <w:rtl w:val="1"/>
        </w:rPr>
        <w:t>ریشا،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عبدالهادي</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۱۳۸۸</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ښار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علامه</w:t>
      </w:r>
      <w:r>
        <w:rPr>
          <w:rFonts w:ascii="Helvetica" w:hAnsi="Helvetica"/>
          <w:rtl w:val="0"/>
        </w:rPr>
        <w:t xml:space="preserve"> </w:t>
      </w:r>
      <w:r>
        <w:rPr>
          <w:rFonts w:ascii="Arial Unicode MS" w:cs="Arial Unicode MS" w:hAnsi="Arial Unicode MS" w:eastAsia="Arial Unicode MS" w:hint="cs"/>
          <w:b w:val="0"/>
          <w:bCs w:val="0"/>
          <w:i w:val="0"/>
          <w:iCs w:val="0"/>
          <w:rtl w:val="1"/>
        </w:rPr>
        <w:t>رشاد</w:t>
      </w:r>
      <w:r>
        <w:rPr>
          <w:rFonts w:ascii="Helvetica" w:hAnsi="Helvetica"/>
          <w:rtl w:val="0"/>
        </w:rPr>
        <w:t xml:space="preserve"> </w:t>
      </w:r>
      <w:r>
        <w:rPr>
          <w:rFonts w:ascii="Arial Unicode MS" w:cs="Arial Unicode MS" w:hAnsi="Arial Unicode MS" w:eastAsia="Arial Unicode MS" w:hint="cs"/>
          <w:b w:val="0"/>
          <w:bCs w:val="0"/>
          <w:i w:val="0"/>
          <w:iCs w:val="0"/>
          <w:rtl w:val="1"/>
        </w:rPr>
        <w:t>خپرندویه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۱۰۸</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108.</w:t>
        <w:tab/>
        <w:t xml:space="preserve">   </w:t>
      </w:r>
      <w:r>
        <w:rPr>
          <w:rFonts w:ascii="Arial Unicode MS" w:cs="Arial Unicode MS" w:hAnsi="Arial Unicode MS" w:eastAsia="Arial Unicode MS" w:hint="cs"/>
          <w:b w:val="0"/>
          <w:bCs w:val="0"/>
          <w:i w:val="0"/>
          <w:iCs w:val="0"/>
          <w:rtl w:val="1"/>
          <w:lang w:val="ar-SA" w:bidi="ar-SA"/>
        </w:rPr>
        <w:t>زهري،</w:t>
      </w:r>
      <w:r>
        <w:rPr>
          <w:rFonts w:ascii="Helvetica" w:hAnsi="Helvetica"/>
          <w:rtl w:val="0"/>
        </w:rPr>
        <w:t xml:space="preserve"> </w:t>
      </w:r>
      <w:r>
        <w:rPr>
          <w:rFonts w:ascii="Arial Unicode MS" w:cs="Arial Unicode MS" w:hAnsi="Arial Unicode MS" w:eastAsia="Arial Unicode MS" w:hint="cs"/>
          <w:b w:val="0"/>
          <w:bCs w:val="0"/>
          <w:i w:val="0"/>
          <w:iCs w:val="0"/>
          <w:rtl w:val="1"/>
        </w:rPr>
        <w:t>عبدالحمید</w:t>
      </w:r>
      <w:r>
        <w:rPr>
          <w:rFonts w:ascii="Helvetica" w:hAnsi="Helvetica"/>
          <w:rtl w:val="0"/>
        </w:rPr>
        <w:t xml:space="preserve"> </w:t>
      </w:r>
      <w:r>
        <w:rPr>
          <w:rFonts w:ascii="Arial Unicode MS" w:cs="Arial Unicode MS" w:hAnsi="Arial Unicode MS" w:eastAsia="Arial Unicode MS" w:hint="cs"/>
          <w:b w:val="0"/>
          <w:bCs w:val="0"/>
          <w:i w:val="0"/>
          <w:iCs w:val="0"/>
          <w:rtl w:val="1"/>
        </w:rPr>
        <w:t>نحیف</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۱۳۴۶</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سیستان</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ساکستانا</w:t>
      </w:r>
      <w:r>
        <w:rPr>
          <w:rFonts w:ascii="Helvetica" w:hAnsi="Helvetica"/>
          <w:rtl w:val="0"/>
        </w:rPr>
        <w:t xml:space="preserve">) </w:t>
      </w:r>
      <w:r>
        <w:rPr>
          <w:rFonts w:ascii="Arial Unicode MS" w:cs="Arial Unicode MS" w:hAnsi="Arial Unicode MS" w:eastAsia="Arial Unicode MS" w:hint="cs"/>
          <w:b w:val="0"/>
          <w:bCs w:val="0"/>
          <w:i w:val="0"/>
          <w:iCs w:val="0"/>
          <w:rtl w:val="1"/>
        </w:rPr>
        <w:t>ځینی</w:t>
      </w:r>
      <w:r>
        <w:rPr>
          <w:rFonts w:ascii="Helvetica" w:hAnsi="Helvetica"/>
          <w:rtl w:val="0"/>
        </w:rPr>
        <w:t xml:space="preserve"> </w:t>
      </w:r>
      <w:r>
        <w:rPr>
          <w:rFonts w:ascii="Arial Unicode MS" w:cs="Arial Unicode MS" w:hAnsi="Arial Unicode MS" w:eastAsia="Arial Unicode MS" w:hint="cs"/>
          <w:b w:val="0"/>
          <w:bCs w:val="0"/>
          <w:i w:val="0"/>
          <w:iCs w:val="0"/>
          <w:rtl w:val="1"/>
        </w:rPr>
        <w:t>پخوانی</w:t>
      </w:r>
      <w:r>
        <w:rPr>
          <w:rFonts w:ascii="Helvetica" w:hAnsi="Helvetica"/>
          <w:rtl w:val="0"/>
        </w:rPr>
        <w:t xml:space="preserve"> </w:t>
      </w:r>
      <w:r>
        <w:rPr>
          <w:rFonts w:ascii="Arial Unicode MS" w:cs="Arial Unicode MS" w:hAnsi="Arial Unicode MS" w:eastAsia="Arial Unicode MS" w:hint="cs"/>
          <w:b w:val="0"/>
          <w:bCs w:val="0"/>
          <w:i w:val="0"/>
          <w:iCs w:val="0"/>
          <w:rtl w:val="1"/>
        </w:rPr>
        <w:t>مشاهیر</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ملت،</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109.</w:t>
        <w:tab/>
        <w:t xml:space="preserve">   </w:t>
      </w:r>
      <w:r>
        <w:rPr>
          <w:rFonts w:ascii="Arial Unicode MS" w:cs="Arial Unicode MS" w:hAnsi="Arial Unicode MS" w:eastAsia="Arial Unicode MS" w:hint="cs"/>
          <w:b w:val="0"/>
          <w:bCs w:val="0"/>
          <w:i w:val="0"/>
          <w:iCs w:val="0"/>
          <w:rtl w:val="1"/>
          <w:lang w:val="ar-SA" w:bidi="ar-SA"/>
        </w:rPr>
        <w:t>سالمي،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rPr>
        <w:t>اسمعیل</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۱۳۵۶</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سهم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مؤسسات</w:t>
      </w:r>
      <w:r>
        <w:rPr>
          <w:rFonts w:ascii="Helvetica" w:hAnsi="Helvetica"/>
          <w:rtl w:val="0"/>
        </w:rPr>
        <w:t xml:space="preserve"> </w:t>
      </w:r>
      <w:r>
        <w:rPr>
          <w:rFonts w:ascii="Arial Unicode MS" w:cs="Arial Unicode MS" w:hAnsi="Arial Unicode MS" w:eastAsia="Arial Unicode MS" w:hint="cs"/>
          <w:b w:val="0"/>
          <w:bCs w:val="0"/>
          <w:i w:val="0"/>
          <w:iCs w:val="0"/>
          <w:rtl w:val="1"/>
        </w:rPr>
        <w:t>بین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المللي</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rPr>
        <w:t>انکشاف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اقتصادي</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۷۰</w:t>
      </w:r>
      <w:r>
        <w:rPr>
          <w:rFonts w:ascii="Helvetica" w:hAnsi="Helvetica"/>
          <w:rtl w:val="0"/>
        </w:rPr>
        <w:t xml:space="preserve"> </w:t>
      </w:r>
      <w:r>
        <w:rPr>
          <w:rFonts w:ascii="Arial Unicode MS" w:cs="Arial Unicode MS" w:hAnsi="Arial Unicode MS" w:eastAsia="Arial Unicode MS" w:hint="cs"/>
          <w:b w:val="0"/>
          <w:bCs w:val="0"/>
          <w:i w:val="0"/>
          <w:iCs w:val="0"/>
          <w:rtl w:val="1"/>
        </w:rPr>
        <w:t>مخونه</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110.</w:t>
        <w:tab/>
        <w:t xml:space="preserve">   </w:t>
      </w:r>
      <w:r>
        <w:rPr>
          <w:rFonts w:ascii="Arial Unicode MS" w:cs="Arial Unicode MS" w:hAnsi="Arial Unicode MS" w:eastAsia="Arial Unicode MS" w:hint="cs"/>
          <w:b w:val="0"/>
          <w:bCs w:val="0"/>
          <w:i w:val="0"/>
          <w:iCs w:val="0"/>
          <w:rtl w:val="1"/>
        </w:rPr>
        <w:t>ستانکزی،</w:t>
      </w:r>
      <w:r>
        <w:rPr>
          <w:rFonts w:ascii="Helvetica" w:hAnsi="Helvetica"/>
          <w:rtl w:val="0"/>
        </w:rPr>
        <w:t xml:space="preserve"> </w:t>
      </w:r>
      <w:r>
        <w:rPr>
          <w:rFonts w:ascii="Arial Unicode MS" w:cs="Arial Unicode MS" w:hAnsi="Arial Unicode MS" w:eastAsia="Arial Unicode MS" w:hint="cs"/>
          <w:b w:val="0"/>
          <w:bCs w:val="0"/>
          <w:i w:val="0"/>
          <w:iCs w:val="0"/>
          <w:rtl w:val="1"/>
        </w:rPr>
        <w:t>زین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الله</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۱۳۹۳هش</w:t>
      </w:r>
      <w:r>
        <w:rPr>
          <w:rFonts w:ascii="Helvetica" w:hAnsi="Helvetica"/>
          <w:rtl w:val="0"/>
        </w:rPr>
        <w:t xml:space="preserve">. </w:t>
      </w:r>
      <w:r>
        <w:rPr>
          <w:rFonts w:ascii="Arial Unicode MS" w:cs="Arial Unicode MS" w:hAnsi="Arial Unicode MS" w:eastAsia="Arial Unicode MS" w:hint="cs"/>
          <w:b w:val="0"/>
          <w:bCs w:val="0"/>
          <w:i w:val="0"/>
          <w:iCs w:val="0"/>
          <w:rtl w:val="1"/>
        </w:rPr>
        <w:t>زما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هلمند</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سمینار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مقالو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ټولګه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اطلاعات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کلتور</w:t>
      </w:r>
      <w:r>
        <w:rPr>
          <w:rFonts w:ascii="Helvetica" w:hAnsi="Helvetica"/>
          <w:rtl w:val="0"/>
        </w:rPr>
        <w:t xml:space="preserve"> </w:t>
      </w:r>
      <w:r>
        <w:rPr>
          <w:rFonts w:ascii="Arial Unicode MS" w:cs="Arial Unicode MS" w:hAnsi="Arial Unicode MS" w:eastAsia="Arial Unicode MS" w:hint="cs"/>
          <w:b w:val="0"/>
          <w:bCs w:val="0"/>
          <w:i w:val="0"/>
          <w:iCs w:val="0"/>
          <w:rtl w:val="1"/>
        </w:rPr>
        <w:t>ریاست</w:t>
      </w:r>
      <w:r>
        <w:rPr>
          <w:rFonts w:ascii="Helvetica" w:hAnsi="Helvetica"/>
          <w:rtl w:val="0"/>
        </w:rPr>
        <w:t xml:space="preserve">. </w:t>
      </w:r>
      <w:r>
        <w:rPr>
          <w:rFonts w:ascii="Arial Unicode MS" w:cs="Arial Unicode MS" w:hAnsi="Arial Unicode MS" w:eastAsia="Arial Unicode MS" w:hint="cs"/>
          <w:b w:val="0"/>
          <w:bCs w:val="0"/>
          <w:i w:val="0"/>
          <w:iCs w:val="0"/>
          <w:rtl w:val="1"/>
        </w:rPr>
        <w:t>مطبعه</w:t>
      </w:r>
      <w:r>
        <w:rPr>
          <w:rFonts w:ascii="Helvetica" w:hAnsi="Helvetica"/>
          <w:rtl w:val="0"/>
        </w:rPr>
        <w:t xml:space="preserve">: </w:t>
      </w:r>
      <w:r>
        <w:rPr>
          <w:rFonts w:ascii="Arial Unicode MS" w:cs="Arial Unicode MS" w:hAnsi="Arial Unicode MS" w:eastAsia="Arial Unicode MS" w:hint="cs"/>
          <w:b w:val="0"/>
          <w:bCs w:val="0"/>
          <w:i w:val="0"/>
          <w:iCs w:val="0"/>
          <w:rtl w:val="1"/>
        </w:rPr>
        <w:t>دانش</w:t>
      </w:r>
      <w:r>
        <w:rPr>
          <w:rFonts w:ascii="Helvetica" w:hAnsi="Helvetica"/>
          <w:rtl w:val="0"/>
        </w:rPr>
        <w:t xml:space="preserve"> </w:t>
      </w:r>
      <w:r>
        <w:rPr>
          <w:rFonts w:ascii="Arial Unicode MS" w:cs="Arial Unicode MS" w:hAnsi="Arial Unicode MS" w:eastAsia="Arial Unicode MS" w:hint="cs"/>
          <w:b w:val="0"/>
          <w:bCs w:val="0"/>
          <w:i w:val="0"/>
          <w:iCs w:val="0"/>
          <w:rtl w:val="1"/>
        </w:rPr>
        <w:t>خپرندویه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۴۷۵</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111.</w:t>
        <w:tab/>
        <w:t xml:space="preserve">   </w:t>
      </w:r>
      <w:r>
        <w:rPr>
          <w:rFonts w:ascii="Arial Unicode MS" w:cs="Arial Unicode MS" w:hAnsi="Arial Unicode MS" w:eastAsia="Arial Unicode MS" w:hint="cs"/>
          <w:b w:val="0"/>
          <w:bCs w:val="0"/>
          <w:i w:val="0"/>
          <w:iCs w:val="0"/>
          <w:rtl w:val="1"/>
          <w:lang w:val="ar-SA" w:bidi="ar-SA"/>
        </w:rPr>
        <w:t>سرواني،</w:t>
      </w:r>
      <w:r>
        <w:rPr>
          <w:rFonts w:ascii="Helvetica" w:hAnsi="Helvetica"/>
          <w:rtl w:val="0"/>
        </w:rPr>
        <w:t xml:space="preserve"> </w:t>
      </w:r>
      <w:r>
        <w:rPr>
          <w:rFonts w:ascii="Arial Unicode MS" w:cs="Arial Unicode MS" w:hAnsi="Arial Unicode MS" w:eastAsia="Arial Unicode MS" w:hint="cs"/>
          <w:b w:val="0"/>
          <w:bCs w:val="0"/>
          <w:i w:val="0"/>
          <w:iCs w:val="0"/>
          <w:rtl w:val="1"/>
        </w:rPr>
        <w:t>شریف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الله</w:t>
      </w:r>
      <w:r>
        <w:rPr>
          <w:rFonts w:ascii="Helvetica" w:hAnsi="Helvetica"/>
          <w:rtl w:val="0"/>
        </w:rPr>
        <w:t xml:space="preserve"> </w:t>
      </w:r>
      <w:r>
        <w:rPr>
          <w:rFonts w:ascii="Arial Unicode MS" w:cs="Arial Unicode MS" w:hAnsi="Arial Unicode MS" w:eastAsia="Arial Unicode MS" w:hint="cs"/>
          <w:b w:val="0"/>
          <w:bCs w:val="0"/>
          <w:i w:val="0"/>
          <w:iCs w:val="0"/>
          <w:rtl w:val="1"/>
        </w:rPr>
        <w:t>دوست،</w:t>
      </w:r>
      <w:r>
        <w:rPr>
          <w:rFonts w:ascii="Helvetica" w:hAnsi="Helvetica"/>
          <w:rtl w:val="0"/>
        </w:rPr>
        <w:t xml:space="preserve"> </w:t>
      </w:r>
      <w:r>
        <w:rPr>
          <w:rFonts w:ascii="Arial Unicode MS" w:cs="Arial Unicode MS" w:hAnsi="Arial Unicode MS" w:eastAsia="Arial Unicode MS" w:hint="cs"/>
          <w:b w:val="0"/>
          <w:bCs w:val="0"/>
          <w:i w:val="0"/>
          <w:iCs w:val="0"/>
          <w:rtl w:val="1"/>
        </w:rPr>
        <w:t>۱۳۹۰</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نومیالي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له</w:t>
      </w:r>
      <w:r>
        <w:rPr>
          <w:rFonts w:ascii="Helvetica" w:hAnsi="Helvetica"/>
          <w:rtl w:val="0"/>
        </w:rPr>
        <w:t xml:space="preserve"> </w:t>
      </w:r>
      <w:r>
        <w:rPr>
          <w:rFonts w:ascii="Arial Unicode MS" w:cs="Arial Unicode MS" w:hAnsi="Arial Unicode MS" w:eastAsia="Arial Unicode MS" w:hint="cs"/>
          <w:b w:val="0"/>
          <w:bCs w:val="0"/>
          <w:i w:val="0"/>
          <w:iCs w:val="0"/>
          <w:rtl w:val="1"/>
        </w:rPr>
        <w:t>۳۵۰۰</w:t>
      </w:r>
      <w:r>
        <w:rPr>
          <w:rFonts w:ascii="Helvetica" w:hAnsi="Helvetica"/>
          <w:rtl w:val="0"/>
        </w:rPr>
        <w:t xml:space="preserve"> </w:t>
      </w:r>
      <w:r>
        <w:rPr>
          <w:rFonts w:ascii="Arial Unicode MS" w:cs="Arial Unicode MS" w:hAnsi="Arial Unicode MS" w:eastAsia="Arial Unicode MS" w:hint="cs"/>
          <w:b w:val="0"/>
          <w:bCs w:val="0"/>
          <w:i w:val="0"/>
          <w:iCs w:val="0"/>
          <w:rtl w:val="1"/>
        </w:rPr>
        <w:t>کلن</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rPr>
        <w:t>سره</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لومړی</w:t>
      </w:r>
      <w:r>
        <w:rPr>
          <w:rFonts w:ascii="Helvetica" w:hAnsi="Helvetica"/>
          <w:rtl w:val="0"/>
        </w:rPr>
        <w:t xml:space="preserve"> </w:t>
      </w:r>
      <w:r>
        <w:rPr>
          <w:rFonts w:ascii="Arial Unicode MS" w:cs="Arial Unicode MS" w:hAnsi="Arial Unicode MS" w:eastAsia="Arial Unicode MS" w:hint="cs"/>
          <w:b w:val="0"/>
          <w:bCs w:val="0"/>
          <w:i w:val="0"/>
          <w:iCs w:val="0"/>
          <w:rtl w:val="1"/>
        </w:rPr>
        <w:t>ټوک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ادبی</w:t>
      </w:r>
      <w:r>
        <w:rPr>
          <w:rFonts w:ascii="Helvetica" w:hAnsi="Helvetica"/>
          <w:rtl w:val="0"/>
        </w:rPr>
        <w:t xml:space="preserve"> </w:t>
      </w:r>
      <w:r>
        <w:rPr>
          <w:rFonts w:ascii="Arial Unicode MS" w:cs="Arial Unicode MS" w:hAnsi="Arial Unicode MS" w:eastAsia="Arial Unicode MS" w:hint="cs"/>
          <w:b w:val="0"/>
          <w:bCs w:val="0"/>
          <w:i w:val="0"/>
          <w:iCs w:val="0"/>
          <w:rtl w:val="1"/>
        </w:rPr>
        <w:t>بهیر</w:t>
      </w:r>
      <w:r>
        <w:rPr>
          <w:rFonts w:ascii="Helvetica" w:hAnsi="Helvetica"/>
          <w:rtl w:val="0"/>
        </w:rPr>
        <w:t xml:space="preserve">. </w:t>
      </w:r>
      <w:r>
        <w:rPr>
          <w:rFonts w:ascii="Arial Unicode MS" w:cs="Arial Unicode MS" w:hAnsi="Arial Unicode MS" w:eastAsia="Arial Unicode MS" w:hint="cs"/>
          <w:b w:val="0"/>
          <w:bCs w:val="0"/>
          <w:i w:val="0"/>
          <w:iCs w:val="0"/>
          <w:rtl w:val="1"/>
        </w:rPr>
        <w:t>۴۵۶</w:t>
      </w:r>
      <w:r>
        <w:rPr>
          <w:rFonts w:ascii="Helvetica" w:hAnsi="Helvetica"/>
          <w:rtl w:val="0"/>
        </w:rPr>
        <w:t xml:space="preserve"> </w:t>
      </w:r>
      <w:r>
        <w:rPr>
          <w:rFonts w:ascii="Arial Unicode MS" w:cs="Arial Unicode MS" w:hAnsi="Arial Unicode MS" w:eastAsia="Arial Unicode MS" w:hint="cs"/>
          <w:b w:val="0"/>
          <w:bCs w:val="0"/>
          <w:i w:val="0"/>
          <w:iCs w:val="0"/>
          <w:rtl w:val="1"/>
        </w:rPr>
        <w:t>مخونه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112.</w:t>
        <w:tab/>
        <w:t xml:space="preserve">   </w:t>
      </w:r>
      <w:r>
        <w:rPr>
          <w:rFonts w:ascii="Arial Unicode MS" w:cs="Arial Unicode MS" w:hAnsi="Arial Unicode MS" w:eastAsia="Arial Unicode MS" w:hint="cs"/>
          <w:b w:val="0"/>
          <w:bCs w:val="0"/>
          <w:i w:val="0"/>
          <w:iCs w:val="0"/>
          <w:rtl w:val="1"/>
          <w:lang w:val="ar-SA" w:bidi="ar-SA"/>
        </w:rPr>
        <w:t>سرواني،</w:t>
      </w:r>
      <w:r>
        <w:rPr>
          <w:rFonts w:ascii="Helvetica" w:hAnsi="Helvetica"/>
          <w:rtl w:val="0"/>
        </w:rPr>
        <w:t xml:space="preserve"> </w:t>
      </w:r>
      <w:r>
        <w:rPr>
          <w:rFonts w:ascii="Arial Unicode MS" w:cs="Arial Unicode MS" w:hAnsi="Arial Unicode MS" w:eastAsia="Arial Unicode MS" w:hint="cs"/>
          <w:b w:val="0"/>
          <w:bCs w:val="0"/>
          <w:i w:val="0"/>
          <w:iCs w:val="0"/>
          <w:rtl w:val="1"/>
        </w:rPr>
        <w:t>شریف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الله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دوست</w:t>
      </w:r>
      <w:r>
        <w:rPr>
          <w:rFonts w:ascii="Helvetica" w:hAnsi="Helvetica"/>
          <w:rtl w:val="0"/>
        </w:rPr>
        <w:t xml:space="preserve">. </w:t>
      </w:r>
      <w:r>
        <w:rPr>
          <w:rFonts w:ascii="Arial Unicode MS" w:cs="Arial" w:hAnsi="Arial Unicode MS" w:eastAsia="Arial Unicode MS" w:hint="cs"/>
          <w:rtl w:val="1"/>
        </w:rPr>
        <w:t>۱۳۹۳</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زینداور</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مومند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نشراتي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ننګرهار</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113.</w:t>
        <w:tab/>
        <w:t xml:space="preserve">   </w:t>
      </w:r>
      <w:r>
        <w:rPr>
          <w:rFonts w:ascii="Arial Unicode MS" w:cs="Arial Unicode MS" w:hAnsi="Arial Unicode MS" w:eastAsia="Arial Unicode MS" w:hint="cs"/>
          <w:b w:val="0"/>
          <w:bCs w:val="0"/>
          <w:i w:val="0"/>
          <w:iCs w:val="0"/>
          <w:rtl w:val="1"/>
          <w:lang w:val="ar-SA" w:bidi="ar-SA"/>
        </w:rPr>
        <w:t>سروري،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نوراقا</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۱۳۵۶</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کمکهای</w:t>
      </w:r>
      <w:r>
        <w:rPr>
          <w:rFonts w:ascii="Helvetica" w:hAnsi="Helvetica"/>
          <w:rtl w:val="0"/>
        </w:rPr>
        <w:t xml:space="preserve"> </w:t>
      </w:r>
      <w:r>
        <w:rPr>
          <w:rFonts w:ascii="Arial Unicode MS" w:cs="Arial Unicode MS" w:hAnsi="Arial Unicode MS" w:eastAsia="Arial Unicode MS" w:hint="cs"/>
          <w:b w:val="0"/>
          <w:bCs w:val="0"/>
          <w:i w:val="0"/>
          <w:iCs w:val="0"/>
          <w:rtl w:val="1"/>
        </w:rPr>
        <w:t>ممالک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غربي</w:t>
      </w:r>
      <w:r>
        <w:rPr>
          <w:rFonts w:ascii="Helvetica" w:hAnsi="Helvetica"/>
          <w:rtl w:val="0"/>
        </w:rPr>
        <w:t xml:space="preserve"> </w:t>
      </w:r>
      <w:r>
        <w:rPr>
          <w:rFonts w:ascii="Arial Unicode MS" w:cs="Arial Unicode MS" w:hAnsi="Arial Unicode MS" w:eastAsia="Arial Unicode MS" w:hint="cs"/>
          <w:b w:val="0"/>
          <w:bCs w:val="0"/>
          <w:i w:val="0"/>
          <w:iCs w:val="0"/>
          <w:rtl w:val="1"/>
        </w:rPr>
        <w:t>طی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سه</w:t>
      </w:r>
      <w:r>
        <w:rPr>
          <w:rFonts w:ascii="Helvetica" w:hAnsi="Helvetica"/>
          <w:rtl w:val="0"/>
        </w:rPr>
        <w:t xml:space="preserve"> </w:t>
      </w:r>
      <w:r>
        <w:rPr>
          <w:rFonts w:ascii="Arial Unicode MS" w:cs="Arial Unicode MS" w:hAnsi="Arial Unicode MS" w:eastAsia="Arial Unicode MS" w:hint="cs"/>
          <w:b w:val="0"/>
          <w:bCs w:val="0"/>
          <w:i w:val="0"/>
          <w:iCs w:val="0"/>
          <w:rtl w:val="1"/>
        </w:rPr>
        <w:t>پلان</w:t>
      </w:r>
      <w:r>
        <w:rPr>
          <w:rFonts w:ascii="Helvetica" w:hAnsi="Helvetica"/>
          <w:rtl w:val="0"/>
        </w:rPr>
        <w:t xml:space="preserve"> </w:t>
      </w:r>
      <w:r>
        <w:rPr>
          <w:rFonts w:ascii="Arial Unicode MS" w:cs="Arial Unicode MS" w:hAnsi="Arial Unicode MS" w:eastAsia="Arial Unicode MS" w:hint="cs"/>
          <w:b w:val="0"/>
          <w:bCs w:val="0"/>
          <w:i w:val="0"/>
          <w:iCs w:val="0"/>
          <w:rtl w:val="1"/>
        </w:rPr>
        <w:t>پنجساله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اول،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دوم</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سوم</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پلان</w:t>
      </w:r>
      <w:r>
        <w:rPr>
          <w:rFonts w:ascii="Helvetica" w:hAnsi="Helvetica"/>
          <w:rtl w:val="0"/>
        </w:rPr>
        <w:t xml:space="preserve"> </w:t>
      </w:r>
      <w:r>
        <w:rPr>
          <w:rFonts w:ascii="Arial Unicode MS" w:cs="Arial Unicode MS" w:hAnsi="Arial Unicode MS" w:eastAsia="Arial Unicode MS" w:hint="cs"/>
          <w:b w:val="0"/>
          <w:bCs w:val="0"/>
          <w:i w:val="0"/>
          <w:iCs w:val="0"/>
          <w:rtl w:val="1"/>
        </w:rPr>
        <w:t>هفت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ساله</w:t>
      </w:r>
      <w:r>
        <w:rPr>
          <w:rFonts w:ascii="Helvetica" w:hAnsi="Helvetica"/>
          <w:rtl w:val="0"/>
        </w:rPr>
        <w:t xml:space="preserve"> </w:t>
      </w:r>
      <w:r>
        <w:rPr>
          <w:rFonts w:ascii="Arial Unicode MS" w:cs="Arial Unicode MS" w:hAnsi="Arial Unicode MS" w:eastAsia="Arial Unicode MS" w:hint="cs"/>
          <w:b w:val="0"/>
          <w:bCs w:val="0"/>
          <w:i w:val="0"/>
          <w:iCs w:val="0"/>
          <w:rtl w:val="1"/>
        </w:rPr>
        <w:t>جمهوریت</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تأثیر</w:t>
      </w:r>
      <w:r>
        <w:rPr>
          <w:rFonts w:ascii="Helvetica" w:hAnsi="Helvetica"/>
          <w:rtl w:val="0"/>
        </w:rPr>
        <w:t xml:space="preserve"> </w:t>
      </w:r>
      <w:r>
        <w:rPr>
          <w:rFonts w:ascii="Arial Unicode MS" w:cs="Arial Unicode MS" w:hAnsi="Arial Unicode MS" w:eastAsia="Arial Unicode MS" w:hint="cs"/>
          <w:b w:val="0"/>
          <w:bCs w:val="0"/>
          <w:i w:val="0"/>
          <w:iCs w:val="0"/>
          <w:rtl w:val="1"/>
        </w:rPr>
        <w:t>آن</w:t>
      </w:r>
      <w:r>
        <w:rPr>
          <w:rFonts w:ascii="Helvetica" w:hAnsi="Helvetica"/>
          <w:rtl w:val="0"/>
        </w:rPr>
        <w:t xml:space="preserve"> </w:t>
      </w:r>
      <w:r>
        <w:rPr>
          <w:rFonts w:ascii="Arial Unicode MS" w:cs="Arial Unicode MS" w:hAnsi="Arial Unicode MS" w:eastAsia="Arial Unicode MS" w:hint="cs"/>
          <w:b w:val="0"/>
          <w:bCs w:val="0"/>
          <w:i w:val="0"/>
          <w:iCs w:val="0"/>
          <w:rtl w:val="1"/>
        </w:rPr>
        <w:t>بالای</w:t>
      </w:r>
      <w:r>
        <w:rPr>
          <w:rFonts w:ascii="Helvetica" w:hAnsi="Helvetica"/>
          <w:rtl w:val="0"/>
        </w:rPr>
        <w:t xml:space="preserve"> </w:t>
      </w:r>
      <w:r>
        <w:rPr>
          <w:rFonts w:ascii="Arial Unicode MS" w:cs="Arial Unicode MS" w:hAnsi="Arial Unicode MS" w:eastAsia="Arial Unicode MS" w:hint="cs"/>
          <w:b w:val="0"/>
          <w:bCs w:val="0"/>
          <w:i w:val="0"/>
          <w:iCs w:val="0"/>
          <w:rtl w:val="1"/>
        </w:rPr>
        <w:t>انکشاف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اقتصادي</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۶۶</w:t>
      </w:r>
      <w:r>
        <w:rPr>
          <w:rFonts w:ascii="Helvetica" w:hAnsi="Helvetica"/>
          <w:rtl w:val="0"/>
        </w:rPr>
        <w:t xml:space="preserve"> </w:t>
      </w:r>
      <w:r>
        <w:rPr>
          <w:rFonts w:ascii="Arial Unicode MS" w:cs="Arial Unicode MS" w:hAnsi="Arial Unicode MS" w:eastAsia="Arial Unicode MS" w:hint="cs"/>
          <w:b w:val="0"/>
          <w:bCs w:val="0"/>
          <w:i w:val="0"/>
          <w:iCs w:val="0"/>
          <w:rtl w:val="1"/>
        </w:rPr>
        <w:t>مخونه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114.</w:t>
        <w:tab/>
        <w:t xml:space="preserve">   </w:t>
      </w:r>
      <w:r>
        <w:rPr>
          <w:rFonts w:ascii="Arial Unicode MS" w:cs="Arial Unicode MS" w:hAnsi="Arial Unicode MS" w:eastAsia="Arial Unicode MS" w:hint="cs"/>
          <w:b w:val="0"/>
          <w:bCs w:val="0"/>
          <w:i w:val="0"/>
          <w:iCs w:val="0"/>
          <w:rtl w:val="1"/>
          <w:lang w:val="ar-SA" w:bidi="ar-SA"/>
        </w:rPr>
        <w:t>سلطاني،</w:t>
      </w:r>
      <w:r>
        <w:rPr>
          <w:rFonts w:ascii="Helvetica" w:hAnsi="Helvetica"/>
          <w:rtl w:val="0"/>
        </w:rPr>
        <w:t xml:space="preserve"> </w:t>
      </w:r>
      <w:r>
        <w:rPr>
          <w:rFonts w:ascii="Arial Unicode MS" w:cs="Arial Unicode MS" w:hAnsi="Arial Unicode MS" w:eastAsia="Arial Unicode MS" w:hint="cs"/>
          <w:b w:val="0"/>
          <w:bCs w:val="0"/>
          <w:i w:val="0"/>
          <w:iCs w:val="0"/>
          <w:rtl w:val="1"/>
        </w:rPr>
        <w:t>سید</w:t>
      </w:r>
      <w:r>
        <w:rPr>
          <w:rFonts w:ascii="Helvetica" w:hAnsi="Helvetica"/>
          <w:rtl w:val="0"/>
        </w:rPr>
        <w:t xml:space="preserve"> </w:t>
      </w:r>
      <w:r>
        <w:rPr>
          <w:rFonts w:ascii="Arial Unicode MS" w:cs="Arial Unicode MS" w:hAnsi="Arial Unicode MS" w:eastAsia="Arial Unicode MS" w:hint="cs"/>
          <w:b w:val="0"/>
          <w:bCs w:val="0"/>
          <w:i w:val="0"/>
          <w:iCs w:val="0"/>
          <w:rtl w:val="1"/>
        </w:rPr>
        <w:t>صفدرشاه</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۱۳۵۷</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تحلیل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اقتصادي</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مالي</w:t>
      </w:r>
      <w:r>
        <w:rPr>
          <w:rFonts w:ascii="Helvetica" w:hAnsi="Helvetica"/>
          <w:rtl w:val="0"/>
        </w:rPr>
        <w:t xml:space="preserve"> </w:t>
      </w:r>
      <w:r>
        <w:rPr>
          <w:rFonts w:ascii="Arial Unicode MS" w:cs="Arial Unicode MS" w:hAnsi="Arial Unicode MS" w:eastAsia="Arial Unicode MS" w:hint="cs"/>
          <w:b w:val="0"/>
          <w:bCs w:val="0"/>
          <w:i w:val="0"/>
          <w:iCs w:val="0"/>
          <w:rtl w:val="1"/>
        </w:rPr>
        <w:t>پروژه</w:t>
      </w:r>
      <w:r>
        <w:rPr>
          <w:rFonts w:ascii="Helvetica" w:hAnsi="Helvetica"/>
          <w:rtl w:val="0"/>
        </w:rPr>
        <w:t xml:space="preserve"> </w:t>
      </w:r>
      <w:r>
        <w:rPr>
          <w:rFonts w:ascii="Arial Unicode MS" w:cs="Arial Unicode MS" w:hAnsi="Arial Unicode MS" w:eastAsia="Arial Unicode MS" w:hint="cs"/>
          <w:b w:val="0"/>
          <w:bCs w:val="0"/>
          <w:i w:val="0"/>
          <w:iCs w:val="0"/>
          <w:rtl w:val="1"/>
        </w:rPr>
        <w:t>های</w:t>
      </w:r>
      <w:r>
        <w:rPr>
          <w:rFonts w:ascii="Helvetica" w:hAnsi="Helvetica"/>
          <w:rtl w:val="0"/>
        </w:rPr>
        <w:t xml:space="preserve"> </w:t>
      </w:r>
      <w:r>
        <w:rPr>
          <w:rFonts w:ascii="Arial Unicode MS" w:cs="Arial Unicode MS" w:hAnsi="Arial Unicode MS" w:eastAsia="Arial Unicode MS" w:hint="cs"/>
          <w:b w:val="0"/>
          <w:bCs w:val="0"/>
          <w:i w:val="0"/>
          <w:iCs w:val="0"/>
          <w:rtl w:val="1"/>
        </w:rPr>
        <w:t>آب</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برق</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۵۰</w:t>
      </w:r>
      <w:r>
        <w:rPr>
          <w:rFonts w:ascii="Helvetica" w:hAnsi="Helvetica"/>
          <w:rtl w:val="0"/>
        </w:rPr>
        <w:t xml:space="preserve"> </w:t>
      </w:r>
      <w:r>
        <w:rPr>
          <w:rFonts w:ascii="Arial Unicode MS" w:cs="Arial Unicode MS" w:hAnsi="Arial Unicode MS" w:eastAsia="Arial Unicode MS" w:hint="cs"/>
          <w:b w:val="0"/>
          <w:bCs w:val="0"/>
          <w:i w:val="0"/>
          <w:iCs w:val="0"/>
          <w:rtl w:val="1"/>
        </w:rPr>
        <w:t>مخونه</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115.</w:t>
        <w:tab/>
        <w:t xml:space="preserve">   </w:t>
      </w:r>
      <w:r>
        <w:rPr>
          <w:rFonts w:ascii="Arial Unicode MS" w:cs="Arial Unicode MS" w:hAnsi="Arial Unicode MS" w:eastAsia="Arial Unicode MS" w:hint="cs"/>
          <w:b w:val="0"/>
          <w:bCs w:val="0"/>
          <w:i w:val="0"/>
          <w:iCs w:val="0"/>
          <w:rtl w:val="1"/>
          <w:lang w:val="ar-SA" w:bidi="ar-SA"/>
        </w:rPr>
        <w:t>سلطاني،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rPr>
        <w:t>رحیم</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hint="default"/>
          <w:rtl w:val="1"/>
        </w:rPr>
        <w:t>‌</w:t>
      </w:r>
      <w:r>
        <w:rPr>
          <w:rFonts w:ascii="Arial Unicode MS" w:cs="Arial Unicode MS" w:hAnsi="Arial Unicode MS" w:eastAsia="Arial Unicode MS" w:hint="cs"/>
          <w:b w:val="0"/>
          <w:bCs w:val="0"/>
          <w:i w:val="0"/>
          <w:iCs w:val="0"/>
          <w:rtl w:val="1"/>
        </w:rPr>
        <w:t>۱۳۵۷</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سیمه</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کرکي</w:t>
      </w:r>
      <w:r>
        <w:rPr>
          <w:rFonts w:ascii="Helvetica" w:hAnsi="Helvetica" w:hint="default"/>
          <w:rtl w:val="1"/>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Arial" w:hAnsi="Arial"/>
          <w:rtl w:val="0"/>
        </w:rPr>
        <w:t xml:space="preserve"> (.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ادبیات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بشري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علومو</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۳۷</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116.</w:t>
        <w:tab/>
        <w:t xml:space="preserve">   </w:t>
      </w:r>
      <w:r>
        <w:rPr>
          <w:rFonts w:ascii="Arial Unicode MS" w:cs="Arial Unicode MS" w:hAnsi="Arial Unicode MS" w:eastAsia="Arial Unicode MS" w:hint="cs"/>
          <w:b w:val="0"/>
          <w:bCs w:val="0"/>
          <w:i w:val="0"/>
          <w:iCs w:val="0"/>
          <w:rtl w:val="1"/>
          <w:lang w:val="ar-SA" w:bidi="ar-SA"/>
        </w:rPr>
        <w:t>سمسور،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فدامحمد</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۱۳۵۵</w:t>
      </w:r>
      <w:r>
        <w:rPr>
          <w:rFonts w:ascii="Helvetica" w:hAnsi="Helvetica" w:hint="default"/>
          <w:rtl w:val="1"/>
        </w:rPr>
        <w:t>‌</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معروف</w:t>
      </w:r>
      <w:r>
        <w:rPr>
          <w:rFonts w:ascii="Helvetica" w:hAnsi="Helvetica"/>
          <w:rtl w:val="0"/>
        </w:rPr>
        <w:t xml:space="preserve"> </w:t>
      </w:r>
      <w:r>
        <w:rPr>
          <w:rFonts w:ascii="Arial Unicode MS" w:cs="Arial Unicode MS" w:hAnsi="Arial Unicode MS" w:eastAsia="Arial Unicode MS" w:hint="cs"/>
          <w:b w:val="0"/>
          <w:bCs w:val="0"/>
          <w:i w:val="0"/>
          <w:iCs w:val="0"/>
          <w:rtl w:val="1"/>
        </w:rPr>
        <w:t>ولسوالی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وضع</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۵۵</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117.</w:t>
        <w:tab/>
        <w:t xml:space="preserve">   </w:t>
      </w:r>
      <w:r>
        <w:rPr>
          <w:rFonts w:ascii="Arial Unicode MS" w:cs="Arial Unicode MS" w:hAnsi="Arial Unicode MS" w:eastAsia="Arial Unicode MS" w:hint="cs"/>
          <w:b w:val="0"/>
          <w:bCs w:val="0"/>
          <w:i w:val="0"/>
          <w:iCs w:val="0"/>
          <w:rtl w:val="1"/>
          <w:lang w:val="ar-SA" w:bidi="ar-SA"/>
        </w:rPr>
        <w:t>سمناني،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احمد</w:t>
      </w:r>
      <w:r>
        <w:rPr>
          <w:rFonts w:ascii="Helvetica" w:hAnsi="Helvetica"/>
          <w:rtl w:val="0"/>
        </w:rPr>
        <w:t xml:space="preserve"> </w:t>
      </w:r>
      <w:r>
        <w:rPr>
          <w:rFonts w:ascii="Arial Unicode MS" w:cs="Arial Unicode MS" w:hAnsi="Arial Unicode MS" w:eastAsia="Arial Unicode MS" w:hint="cs"/>
          <w:b w:val="0"/>
          <w:bCs w:val="0"/>
          <w:i w:val="0"/>
          <w:iCs w:val="0"/>
          <w:rtl w:val="1"/>
        </w:rPr>
        <w:t>پناهی</w:t>
      </w:r>
      <w:r>
        <w:rPr>
          <w:rFonts w:ascii="Helvetica" w:hAnsi="Helvetica"/>
          <w:rtl w:val="0"/>
        </w:rPr>
        <w:t xml:space="preserve">.. </w:t>
      </w:r>
      <w:r>
        <w:rPr>
          <w:rFonts w:ascii="Arial Unicode MS" w:cs="Arial Unicode MS" w:hAnsi="Arial Unicode MS" w:eastAsia="Arial Unicode MS" w:hint="cs"/>
          <w:b w:val="0"/>
          <w:bCs w:val="0"/>
          <w:i w:val="0"/>
          <w:iCs w:val="0"/>
          <w:rtl w:val="1"/>
        </w:rPr>
        <w:t>۱۳۷۴</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شاه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سلطان</w:t>
      </w:r>
      <w:r>
        <w:rPr>
          <w:rFonts w:ascii="Helvetica" w:hAnsi="Helvetica"/>
          <w:rtl w:val="0"/>
        </w:rPr>
        <w:t xml:space="preserve"> </w:t>
      </w:r>
      <w:r>
        <w:rPr>
          <w:rFonts w:ascii="Arial Unicode MS" w:cs="Arial Unicode MS" w:hAnsi="Arial Unicode MS" w:eastAsia="Arial Unicode MS" w:hint="cs"/>
          <w:b w:val="0"/>
          <w:bCs w:val="0"/>
          <w:i w:val="0"/>
          <w:iCs w:val="0"/>
          <w:rtl w:val="1"/>
        </w:rPr>
        <w:t>حسین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صفوي</w:t>
      </w:r>
      <w:r>
        <w:rPr>
          <w:rFonts w:ascii="Helvetica" w:hAnsi="Helvetica"/>
          <w:rtl w:val="0"/>
        </w:rPr>
        <w:t xml:space="preserve">: </w:t>
      </w:r>
      <w:r>
        <w:rPr>
          <w:rFonts w:ascii="Arial Unicode MS" w:cs="Arial Unicode MS" w:hAnsi="Arial Unicode MS" w:eastAsia="Arial Unicode MS" w:hint="cs"/>
          <w:b w:val="0"/>
          <w:bCs w:val="0"/>
          <w:i w:val="0"/>
          <w:iCs w:val="0"/>
          <w:rtl w:val="1"/>
        </w:rPr>
        <w:t>تراژ</w:t>
      </w:r>
      <w:r>
        <w:rPr>
          <w:rFonts w:ascii="Arial Unicode MS" w:cs="Arial" w:hAnsi="Arial Unicode MS" w:eastAsia="Arial Unicode MS" w:hint="cs"/>
          <w:rtl w:val="1"/>
        </w:rPr>
        <w:t>ی</w:t>
      </w:r>
      <w:r>
        <w:rPr>
          <w:rFonts w:ascii="Arial Unicode MS" w:cs="Arial Unicode MS" w:hAnsi="Arial Unicode MS" w:eastAsia="Arial Unicode MS" w:hint="cs"/>
          <w:b w:val="0"/>
          <w:bCs w:val="0"/>
          <w:i w:val="0"/>
          <w:iCs w:val="0"/>
          <w:rtl w:val="1"/>
        </w:rPr>
        <w:t>دی</w:t>
      </w:r>
      <w:r>
        <w:rPr>
          <w:rFonts w:ascii="Helvetica" w:hAnsi="Helvetica"/>
          <w:rtl w:val="0"/>
        </w:rPr>
        <w:t xml:space="preserve"> </w:t>
      </w:r>
      <w:r>
        <w:rPr>
          <w:rFonts w:ascii="Arial Unicode MS" w:cs="Arial Unicode MS" w:hAnsi="Arial Unicode MS" w:eastAsia="Arial Unicode MS" w:hint="cs"/>
          <w:b w:val="0"/>
          <w:bCs w:val="0"/>
          <w:i w:val="0"/>
          <w:iCs w:val="0"/>
          <w:rtl w:val="1"/>
        </w:rPr>
        <w:t>ناتوانی</w:t>
      </w:r>
      <w:r>
        <w:rPr>
          <w:rFonts w:ascii="Helvetica" w:hAnsi="Helvetica"/>
          <w:rtl w:val="0"/>
        </w:rPr>
        <w:t xml:space="preserve"> </w:t>
      </w:r>
      <w:r>
        <w:rPr>
          <w:rFonts w:ascii="Arial Unicode MS" w:cs="Arial Unicode MS" w:hAnsi="Arial Unicode MS" w:eastAsia="Arial Unicode MS" w:hint="cs"/>
          <w:b w:val="0"/>
          <w:bCs w:val="0"/>
          <w:i w:val="0"/>
          <w:iCs w:val="0"/>
          <w:rtl w:val="1"/>
        </w:rPr>
        <w:t>حکومت</w:t>
      </w:r>
      <w:r>
        <w:rPr>
          <w:rFonts w:ascii="Arial" w:hAnsi="Arial"/>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اول</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انتشارات</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Helvetica" w:hAnsi="Helvetica"/>
          <w:rtl w:val="0"/>
        </w:rPr>
        <w:t xml:space="preserve"> </w:t>
      </w:r>
      <w:r>
        <w:rPr>
          <w:rFonts w:ascii="Arial Unicode MS" w:cs="Arial Unicode MS" w:hAnsi="Arial Unicode MS" w:eastAsia="Arial Unicode MS" w:hint="cs"/>
          <w:b w:val="0"/>
          <w:bCs w:val="0"/>
          <w:i w:val="0"/>
          <w:iCs w:val="0"/>
          <w:rtl w:val="1"/>
        </w:rPr>
        <w:t>نمونه،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تهران</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118.</w:t>
        <w:tab/>
        <w:t xml:space="preserve">   </w:t>
      </w:r>
      <w:r>
        <w:rPr>
          <w:rFonts w:ascii="Arial Unicode MS" w:cs="Arial Unicode MS" w:hAnsi="Arial Unicode MS" w:eastAsia="Arial Unicode MS" w:hint="cs"/>
          <w:b w:val="0"/>
          <w:bCs w:val="0"/>
          <w:i w:val="0"/>
          <w:iCs w:val="0"/>
          <w:rtl w:val="1"/>
          <w:lang w:val="ar-SA" w:bidi="ar-SA"/>
        </w:rPr>
        <w:t>سنګهـ،</w:t>
      </w:r>
      <w:r>
        <w:rPr>
          <w:rFonts w:ascii="Helvetica" w:hAnsi="Helvetica"/>
          <w:rtl w:val="0"/>
        </w:rPr>
        <w:t xml:space="preserve"> </w:t>
      </w:r>
      <w:r>
        <w:rPr>
          <w:rFonts w:ascii="Arial Unicode MS" w:cs="Arial Unicode MS" w:hAnsi="Arial Unicode MS" w:eastAsia="Arial Unicode MS" w:hint="cs"/>
          <w:b w:val="0"/>
          <w:bCs w:val="0"/>
          <w:i w:val="0"/>
          <w:iCs w:val="0"/>
          <w:rtl w:val="1"/>
        </w:rPr>
        <w:t>ګندا</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۱۳۶۶</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درانی</w:t>
      </w:r>
      <w:r>
        <w:rPr>
          <w:rFonts w:ascii="Helvetica" w:hAnsi="Helvetica"/>
          <w:rtl w:val="0"/>
        </w:rPr>
        <w:t xml:space="preserve"> </w:t>
      </w:r>
      <w:r>
        <w:rPr>
          <w:rFonts w:ascii="Arial Unicode MS" w:cs="Arial Unicode MS" w:hAnsi="Arial Unicode MS" w:eastAsia="Arial Unicode MS" w:hint="cs"/>
          <w:b w:val="0"/>
          <w:bCs w:val="0"/>
          <w:i w:val="0"/>
          <w:iCs w:val="0"/>
          <w:rtl w:val="1"/>
        </w:rPr>
        <w:t>احمدشاه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انګلیسي</w:t>
      </w:r>
      <w:r>
        <w:rPr>
          <w:rFonts w:ascii="Helvetica" w:hAnsi="Helvetica"/>
          <w:rtl w:val="0"/>
        </w:rPr>
        <w:t xml:space="preserve"> </w:t>
      </w:r>
      <w:r>
        <w:rPr>
          <w:rFonts w:ascii="Arial Unicode MS" w:cs="Arial Unicode MS" w:hAnsi="Arial Unicode MS" w:eastAsia="Arial Unicode MS" w:hint="cs"/>
          <w:b w:val="0"/>
          <w:bCs w:val="0"/>
          <w:i w:val="0"/>
          <w:iCs w:val="0"/>
          <w:rtl w:val="1"/>
        </w:rPr>
        <w:t>ژبه</w:t>
      </w:r>
      <w:r>
        <w:rPr>
          <w:rFonts w:ascii="Helvetica" w:hAnsi="Helvetica"/>
          <w:rtl w:val="0"/>
        </w:rPr>
        <w:t xml:space="preserve"> </w:t>
      </w:r>
      <w:r>
        <w:rPr>
          <w:rFonts w:ascii="Arial Unicode MS" w:cs="Arial Unicode MS" w:hAnsi="Arial Unicode MS" w:eastAsia="Arial Unicode MS" w:hint="cs"/>
          <w:b w:val="0"/>
          <w:bCs w:val="0"/>
          <w:i w:val="0"/>
          <w:iCs w:val="0"/>
          <w:rtl w:val="1"/>
        </w:rPr>
        <w:t>ګنداسنګ</w:t>
      </w:r>
      <w:r>
        <w:rPr>
          <w:rFonts w:ascii="Helvetica" w:hAnsi="Helvetica"/>
          <w:rtl w:val="0"/>
        </w:rPr>
        <w:t xml:space="preserve"> </w:t>
      </w:r>
      <w:r>
        <w:rPr>
          <w:rFonts w:ascii="Arial Unicode MS" w:cs="Arial Unicode MS" w:hAnsi="Arial Unicode MS" w:eastAsia="Arial Unicode MS" w:hint="cs"/>
          <w:b w:val="0"/>
          <w:bCs w:val="0"/>
          <w:i w:val="0"/>
          <w:iCs w:val="0"/>
          <w:rtl w:val="1"/>
        </w:rPr>
        <w:t>لیکلی</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۱۹۵۸م</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کړیدی</w:t>
      </w:r>
      <w:r>
        <w:rPr>
          <w:rFonts w:ascii="Helvetica" w:hAnsi="Helvetica"/>
          <w:rtl w:val="0"/>
        </w:rPr>
        <w:t xml:space="preserve">. </w:t>
      </w:r>
      <w:r>
        <w:rPr>
          <w:rFonts w:ascii="Arial Unicode MS" w:cs="Arial Unicode MS" w:hAnsi="Arial Unicode MS" w:eastAsia="Arial Unicode MS" w:hint="cs"/>
          <w:b w:val="0"/>
          <w:bCs w:val="0"/>
          <w:i w:val="0"/>
          <w:iCs w:val="0"/>
          <w:rtl w:val="1"/>
        </w:rPr>
        <w:t>پښتو</w:t>
      </w:r>
      <w:r>
        <w:rPr>
          <w:rFonts w:ascii="Helvetica" w:hAnsi="Helvetica"/>
          <w:rtl w:val="0"/>
        </w:rPr>
        <w:t xml:space="preserve"> </w:t>
      </w:r>
      <w:r>
        <w:rPr>
          <w:rFonts w:ascii="Arial Unicode MS" w:cs="Arial Unicode MS" w:hAnsi="Arial Unicode MS" w:eastAsia="Arial Unicode MS" w:hint="cs"/>
          <w:b w:val="0"/>
          <w:bCs w:val="0"/>
          <w:i w:val="0"/>
          <w:iCs w:val="0"/>
          <w:rtl w:val="1"/>
        </w:rPr>
        <w:t>ژباړن</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نصرالله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سوبمن</w:t>
      </w:r>
      <w:r>
        <w:rPr>
          <w:rFonts w:ascii="Helvetica" w:hAnsi="Helvetica"/>
          <w:rtl w:val="0"/>
        </w:rPr>
        <w:t xml:space="preserve"> </w:t>
      </w:r>
      <w:r>
        <w:rPr>
          <w:rFonts w:ascii="Arial Unicode MS" w:cs="Arial Unicode MS" w:hAnsi="Arial Unicode MS" w:eastAsia="Arial Unicode MS" w:hint="cs"/>
          <w:b w:val="0"/>
          <w:bCs w:val="0"/>
          <w:i w:val="0"/>
          <w:iCs w:val="0"/>
          <w:rtl w:val="1"/>
        </w:rPr>
        <w:t>دی</w:t>
      </w:r>
      <w:r>
        <w:rPr>
          <w:rFonts w:ascii="Helvetica" w:hAnsi="Helvetica"/>
          <w:rtl w:val="0"/>
        </w:rPr>
        <w:t xml:space="preserve"> </w:t>
      </w:r>
      <w:r>
        <w:rPr>
          <w:rFonts w:ascii="Arial Unicode MS" w:cs="Arial Unicode MS" w:hAnsi="Arial Unicode MS" w:eastAsia="Arial Unicode MS" w:hint="cs"/>
          <w:b w:val="0"/>
          <w:bCs w:val="0"/>
          <w:i w:val="0"/>
          <w:iCs w:val="0"/>
          <w:rtl w:val="1"/>
        </w:rPr>
        <w:t>چی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علومو</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اکادمي</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پښتو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څیړنو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نړیوال</w:t>
      </w:r>
      <w:r>
        <w:rPr>
          <w:rFonts w:ascii="Helvetica" w:hAnsi="Helvetica"/>
          <w:rtl w:val="0"/>
        </w:rPr>
        <w:t xml:space="preserve"> </w:t>
      </w:r>
      <w:r>
        <w:rPr>
          <w:rFonts w:ascii="Arial Unicode MS" w:cs="Arial Unicode MS" w:hAnsi="Arial Unicode MS" w:eastAsia="Arial Unicode MS" w:hint="cs"/>
          <w:b w:val="0"/>
          <w:bCs w:val="0"/>
          <w:i w:val="0"/>
          <w:iCs w:val="0"/>
          <w:rtl w:val="1"/>
        </w:rPr>
        <w:t>مرکز</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لخوا</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کي</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۱۳۶۶</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سو</w:t>
      </w:r>
      <w:r>
        <w:rPr>
          <w:rFonts w:ascii="Helvetica" w:hAnsi="Helvetica"/>
          <w:rtl w:val="0"/>
        </w:rPr>
        <w:t xml:space="preserve">. </w:t>
      </w:r>
      <w:r>
        <w:rPr>
          <w:rFonts w:ascii="Arial Unicode MS" w:cs="Arial Unicode MS" w:hAnsi="Arial Unicode MS" w:eastAsia="Arial Unicode MS" w:hint="cs"/>
          <w:b w:val="0"/>
          <w:bCs w:val="0"/>
          <w:i w:val="0"/>
          <w:iCs w:val="0"/>
          <w:rtl w:val="1"/>
        </w:rPr>
        <w:t>دوهم</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وار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دانش</w:t>
      </w:r>
      <w:r>
        <w:rPr>
          <w:rFonts w:ascii="Helvetica" w:hAnsi="Helvetica"/>
          <w:rtl w:val="0"/>
        </w:rPr>
        <w:t xml:space="preserve"> </w:t>
      </w:r>
      <w:r>
        <w:rPr>
          <w:rFonts w:ascii="Arial Unicode MS" w:cs="Arial Unicode MS" w:hAnsi="Arial Unicode MS" w:eastAsia="Arial Unicode MS" w:hint="cs"/>
          <w:b w:val="0"/>
          <w:bCs w:val="0"/>
          <w:i w:val="0"/>
          <w:iCs w:val="0"/>
          <w:rtl w:val="1"/>
        </w:rPr>
        <w:t>خپرندویه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لخوا</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۱۳۸۸</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کي</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۵۸۸</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سو</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119.</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۱۳۶۴</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سيستان،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سرزمين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ماسه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ها</w:t>
      </w:r>
      <w:r>
        <w:rPr>
          <w:rFonts w:ascii="Arial" w:hAnsi="Arial"/>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حماسه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ها</w:t>
      </w:r>
      <w:r>
        <w:rPr>
          <w:rFonts w:ascii="Arial" w:hAnsi="Arial"/>
          <w:rtl w:val="0"/>
        </w:rPr>
        <w:t>:</w:t>
      </w:r>
      <w:r>
        <w:rPr>
          <w:rFonts w:ascii="Helvetica" w:hAnsi="Helvetica"/>
          <w:rtl w:val="0"/>
        </w:rPr>
        <w:t xml:space="preserve"> </w:t>
      </w:r>
      <w:r>
        <w:rPr>
          <w:rFonts w:ascii="Arial Unicode MS" w:cs="Arial Unicode MS" w:hAnsi="Arial Unicode MS" w:eastAsia="Arial Unicode MS" w:hint="cs"/>
          <w:b w:val="0"/>
          <w:bCs w:val="0"/>
          <w:i w:val="0"/>
          <w:iCs w:val="0"/>
          <w:rtl w:val="1"/>
        </w:rPr>
        <w:t>سرگذشت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سيستان</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رود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هيرمند</w:t>
      </w:r>
      <w:r>
        <w:rPr>
          <w:rFonts w:ascii="Helvetica" w:hAnsi="Helvetica"/>
          <w:rtl w:val="0"/>
        </w:rPr>
        <w:t xml:space="preserve"> </w:t>
      </w:r>
      <w:r>
        <w:rPr>
          <w:rFonts w:ascii="Arial Unicode MS" w:cs="Arial Unicode MS" w:hAnsi="Arial Unicode MS" w:eastAsia="Arial Unicode MS" w:hint="cs"/>
          <w:b w:val="0"/>
          <w:bCs w:val="0"/>
          <w:i w:val="0"/>
          <w:iCs w:val="0"/>
          <w:rtl w:val="1"/>
        </w:rPr>
        <w:t>از</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١٧٤٧</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تا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١٩٧٣</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م</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جلد</w:t>
      </w:r>
      <w:r>
        <w:rPr>
          <w:rFonts w:ascii="Helvetica" w:hAnsi="Helvetica"/>
          <w:rtl w:val="0"/>
        </w:rPr>
        <w:t xml:space="preserve"> </w:t>
      </w:r>
      <w:r>
        <w:rPr>
          <w:rFonts w:ascii="Arial Unicode MS" w:cs="Arial Unicode MS" w:hAnsi="Arial Unicode MS" w:eastAsia="Arial Unicode MS" w:hint="cs"/>
          <w:b w:val="0"/>
          <w:bCs w:val="0"/>
          <w:i w:val="0"/>
          <w:iCs w:val="0"/>
          <w:rtl w:val="1"/>
        </w:rPr>
        <w:t>اول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طبع</w:t>
      </w:r>
      <w:r>
        <w:rPr>
          <w:rFonts w:ascii="Helvetica" w:hAnsi="Helvetica"/>
          <w:rtl w:val="0"/>
        </w:rPr>
        <w:t xml:space="preserve"> </w:t>
      </w:r>
      <w:r>
        <w:rPr>
          <w:rFonts w:ascii="Arial Unicode MS" w:cs="Arial Unicode MS" w:hAnsi="Arial Unicode MS" w:eastAsia="Arial Unicode MS" w:hint="cs"/>
          <w:b w:val="0"/>
          <w:bCs w:val="0"/>
          <w:i w:val="0"/>
          <w:iCs w:val="0"/>
          <w:rtl w:val="1"/>
        </w:rPr>
        <w:t>اکادمى</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اول</w:t>
      </w:r>
      <w:r>
        <w:rPr>
          <w:rFonts w:ascii="Helvetica" w:hAnsi="Helvetica"/>
          <w:rtl w:val="0"/>
        </w:rPr>
        <w:t>:</w:t>
      </w:r>
      <w:r>
        <w:rPr>
          <w:rFonts w:ascii="Arial Unicode MS" w:cs="Arial" w:hAnsi="Arial Unicode MS" w:eastAsia="Arial Unicode MS" w:hint="cs"/>
          <w:rtl w:val="1"/>
          <w:lang w:val="ar-SA" w:bidi="ar-SA"/>
        </w:rPr>
        <w:t xml:space="preserve"> ١٣٦٤</w:t>
      </w:r>
      <w:r>
        <w:rPr>
          <w:rFonts w:ascii="Arial" w:hAnsi="Arial"/>
          <w:rtl w:val="0"/>
        </w:rPr>
        <w:t>=</w:t>
      </w:r>
      <w:r>
        <w:rPr>
          <w:rFonts w:ascii="Arial Unicode MS" w:cs="Arial Unicode MS" w:hAnsi="Arial Unicode MS" w:eastAsia="Arial Unicode MS" w:hint="cs"/>
          <w:b w:val="0"/>
          <w:bCs w:val="0"/>
          <w:i w:val="0"/>
          <w:iCs w:val="0"/>
          <w:rtl w:val="1"/>
          <w:lang w:val="ar-SA" w:bidi="ar-SA"/>
        </w:rPr>
        <w:t>١٩٨٥م</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دوم</w:t>
      </w:r>
      <w:r>
        <w:rPr>
          <w:rFonts w:ascii="Helvetica" w:hAnsi="Helvetica"/>
          <w:rtl w:val="0"/>
        </w:rPr>
        <w:t xml:space="preserve">: </w:t>
      </w:r>
      <w:r>
        <w:rPr>
          <w:rFonts w:ascii="Arial Unicode MS" w:cs="Arial" w:hAnsi="Arial Unicode MS" w:eastAsia="Arial Unicode MS" w:hint="cs"/>
          <w:rtl w:val="1"/>
          <w:lang w:val="ar-SA" w:bidi="ar-SA"/>
        </w:rPr>
        <w:t>١٣٦٨</w:t>
      </w:r>
      <w:r>
        <w:rPr>
          <w:rFonts w:ascii="Arial" w:hAnsi="Arial"/>
          <w:rtl w:val="0"/>
        </w:rPr>
        <w:t>=</w:t>
      </w:r>
      <w:r>
        <w:rPr>
          <w:rFonts w:ascii="Arial Unicode MS" w:cs="Arial Unicode MS" w:hAnsi="Arial Unicode MS" w:eastAsia="Arial Unicode MS" w:hint="cs"/>
          <w:b w:val="0"/>
          <w:bCs w:val="0"/>
          <w:i w:val="0"/>
          <w:iCs w:val="0"/>
          <w:rtl w:val="1"/>
          <w:lang w:val="ar-SA" w:bidi="ar-SA"/>
        </w:rPr>
        <w:t>١٩٨٩م</w:t>
      </w:r>
      <w:r>
        <w:rPr>
          <w:rFonts w:ascii="Arial" w:hAnsi="Arial"/>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120.</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۱۳۶۷</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سيستان،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سرزمين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ماسه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وحماسه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ها</w:t>
      </w:r>
      <w:r>
        <w:rPr>
          <w:rFonts w:ascii="Helvetica" w:hAnsi="Helvetica"/>
          <w:rtl w:val="0"/>
        </w:rPr>
        <w:t xml:space="preserve"> </w:t>
      </w:r>
      <w:r>
        <w:rPr>
          <w:rFonts w:ascii="Arial" w:hAnsi="Arial"/>
          <w:rtl w:val="0"/>
        </w:rPr>
        <w:t>(</w:t>
      </w:r>
      <w:r>
        <w:rPr>
          <w:rFonts w:ascii="Arial Unicode MS" w:cs="Arial Unicode MS" w:hAnsi="Arial Unicode MS" w:eastAsia="Arial Unicode MS" w:hint="cs"/>
          <w:b w:val="0"/>
          <w:bCs w:val="0"/>
          <w:i w:val="0"/>
          <w:iCs w:val="0"/>
          <w:rtl w:val="1"/>
          <w:lang w:val="ar-SA" w:bidi="ar-SA"/>
        </w:rPr>
        <w:t>جلددوم</w:t>
      </w:r>
      <w:r>
        <w:rPr>
          <w:rFonts w:ascii="Arial" w:hAnsi="Arial"/>
          <w:rtl w:val="0"/>
        </w:rPr>
        <w:t xml:space="preserve">): </w:t>
      </w:r>
      <w:r>
        <w:rPr>
          <w:rFonts w:ascii="Arial Unicode MS" w:cs="Arial Unicode MS" w:hAnsi="Arial Unicode MS" w:eastAsia="Arial Unicode MS" w:hint="cs"/>
          <w:b w:val="0"/>
          <w:bCs w:val="0"/>
          <w:i w:val="0"/>
          <w:iCs w:val="0"/>
          <w:rtl w:val="1"/>
        </w:rPr>
        <w:t>اوضاع</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سياسى</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اجتماعى</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سيستان</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تا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تاسيس</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دولت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سدوزائى</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در١٧٤٧م،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طبع</w:t>
      </w:r>
      <w:r>
        <w:rPr>
          <w:rFonts w:ascii="Helvetica" w:hAnsi="Helvetica"/>
          <w:rtl w:val="0"/>
        </w:rPr>
        <w:t xml:space="preserve"> </w:t>
      </w:r>
      <w:r>
        <w:rPr>
          <w:rFonts w:ascii="Arial Unicode MS" w:cs="Arial Unicode MS" w:hAnsi="Arial Unicode MS" w:eastAsia="Arial Unicode MS" w:hint="cs"/>
          <w:b w:val="0"/>
          <w:bCs w:val="0"/>
          <w:i w:val="0"/>
          <w:iCs w:val="0"/>
          <w:rtl w:val="1"/>
        </w:rPr>
        <w:t>اکادمى</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،١٣٦٧</w:t>
      </w:r>
      <w:r>
        <w:rPr>
          <w:rFonts w:ascii="Helvetica" w:hAnsi="Helvetica"/>
          <w:rtl w:val="0"/>
        </w:rPr>
        <w:t xml:space="preserve"> </w:t>
      </w:r>
      <w:r>
        <w:rPr>
          <w:rFonts w:ascii="Arial" w:hAnsi="Arial"/>
          <w:rtl w:val="0"/>
        </w:rPr>
        <w:t>=</w:t>
      </w:r>
      <w:r>
        <w:rPr>
          <w:rFonts w:ascii="Arial Unicode MS" w:cs="Arial Unicode MS" w:hAnsi="Arial Unicode MS" w:eastAsia="Arial Unicode MS" w:hint="cs"/>
          <w:b w:val="0"/>
          <w:bCs w:val="0"/>
          <w:i w:val="0"/>
          <w:iCs w:val="0"/>
          <w:rtl w:val="1"/>
          <w:lang w:val="ar-SA" w:bidi="ar-SA"/>
        </w:rPr>
        <w:t>١٩٨٨م</w:t>
      </w:r>
      <w:r>
        <w:rPr>
          <w:rFonts w:ascii="Helvetica" w:hAnsi="Helvetica"/>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Helvetica" w:hAnsi="Helvetica"/>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Helvetica" w:hAnsi="Helvetica"/>
          <w:rtl w:val="0"/>
        </w:rPr>
        <w:t xml:space="preserve"> </w:t>
      </w:r>
      <w:r>
        <w:rPr>
          <w:rFonts w:ascii="Arial" w:hAnsi="Arial"/>
          <w:rtl w:val="0"/>
        </w:rPr>
        <w:t>(318).</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121.</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تکمله</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1"/>
        </w:rPr>
        <w:t>بر</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Arial" w:hAnsi="Arial"/>
          <w:rtl w:val="0"/>
        </w:rPr>
        <w:t xml:space="preserve">: </w:t>
      </w:r>
      <w:r>
        <w:rPr>
          <w:rFonts w:ascii="Arial Unicode MS" w:cs="Arial Unicode MS" w:hAnsi="Arial Unicode MS" w:eastAsia="Arial Unicode MS" w:hint="cs"/>
          <w:b w:val="0"/>
          <w:bCs w:val="0"/>
          <w:i w:val="0"/>
          <w:iCs w:val="0"/>
          <w:rtl w:val="1"/>
        </w:rPr>
        <w:t>سیستان</w:t>
      </w:r>
      <w:r>
        <w:rPr>
          <w:rFonts w:ascii="Helvetica" w:hAnsi="Helvetica"/>
          <w:rtl w:val="0"/>
        </w:rPr>
        <w:t xml:space="preserve"> </w:t>
      </w:r>
      <w:r>
        <w:rPr>
          <w:rFonts w:ascii="Arial Unicode MS" w:cs="Arial Unicode MS" w:hAnsi="Arial Unicode MS" w:eastAsia="Arial Unicode MS" w:hint="cs"/>
          <w:b w:val="0"/>
          <w:bCs w:val="0"/>
          <w:i w:val="0"/>
          <w:iCs w:val="0"/>
          <w:rtl w:val="1"/>
        </w:rPr>
        <w:t>سرزمین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ماسه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وحماسه</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بخش</w:t>
      </w:r>
      <w:r>
        <w:rPr>
          <w:rFonts w:ascii="Helvetica" w:hAnsi="Helvetica"/>
          <w:rtl w:val="0"/>
        </w:rPr>
        <w:t xml:space="preserve"> </w:t>
      </w:r>
      <w:r>
        <w:rPr>
          <w:rFonts w:ascii="Arial Unicode MS" w:cs="Arial Unicode MS" w:hAnsi="Arial Unicode MS" w:eastAsia="Arial Unicode MS" w:hint="cs"/>
          <w:b w:val="0"/>
          <w:bCs w:val="0"/>
          <w:i w:val="0"/>
          <w:iCs w:val="0"/>
          <w:rtl w:val="1"/>
        </w:rPr>
        <w:t>اول</w:t>
      </w:r>
      <w:r>
        <w:rPr>
          <w:rFonts w:ascii="Helvetica" w:hAnsi="Helvetica"/>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w:hAnsi="Arial" w:hint="default"/>
          <w:rtl w:val="0"/>
        </w:rPr>
        <w:t>–</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Arial" w:hAnsi="Arial"/>
          <w:rtl w:val="0"/>
        </w:rPr>
        <w:t xml:space="preserve"> (137)</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122.</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تکمله</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1"/>
        </w:rPr>
        <w:t>بر</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Arial" w:hAnsi="Arial"/>
          <w:rtl w:val="0"/>
        </w:rPr>
        <w:t xml:space="preserve">: </w:t>
      </w:r>
      <w:r>
        <w:rPr>
          <w:rFonts w:ascii="Arial Unicode MS" w:cs="Arial Unicode MS" w:hAnsi="Arial Unicode MS" w:eastAsia="Arial Unicode MS" w:hint="cs"/>
          <w:b w:val="0"/>
          <w:bCs w:val="0"/>
          <w:i w:val="0"/>
          <w:iCs w:val="0"/>
          <w:rtl w:val="1"/>
        </w:rPr>
        <w:t>سیستان</w:t>
      </w:r>
      <w:r>
        <w:rPr>
          <w:rFonts w:ascii="Helvetica" w:hAnsi="Helvetica"/>
          <w:rtl w:val="0"/>
        </w:rPr>
        <w:t xml:space="preserve"> </w:t>
      </w:r>
      <w:r>
        <w:rPr>
          <w:rFonts w:ascii="Arial Unicode MS" w:cs="Arial Unicode MS" w:hAnsi="Arial Unicode MS" w:eastAsia="Arial Unicode MS" w:hint="cs"/>
          <w:b w:val="0"/>
          <w:bCs w:val="0"/>
          <w:i w:val="0"/>
          <w:iCs w:val="0"/>
          <w:rtl w:val="1"/>
        </w:rPr>
        <w:t>سرزمین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ماسه</w:t>
      </w:r>
      <w:r>
        <w:rPr>
          <w:rFonts w:ascii="Arial" w:hAnsi="Arial"/>
          <w:rtl w:val="0"/>
        </w:rPr>
        <w:t xml:space="preserve"> </w:t>
      </w:r>
      <w:r>
        <w:rPr>
          <w:rFonts w:ascii="Arial Unicode MS" w:cs="Arial Unicode MS" w:hAnsi="Arial Unicode MS" w:eastAsia="Arial Unicode MS" w:hint="cs"/>
          <w:b w:val="0"/>
          <w:bCs w:val="0"/>
          <w:i w:val="0"/>
          <w:iCs w:val="0"/>
          <w:rtl w:val="0"/>
          <w:cs w:val="1"/>
        </w:rPr>
        <w:t>و</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حماسه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ها</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بخش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دوم</w:t>
      </w:r>
      <w:r>
        <w:rPr>
          <w:rFonts w:ascii="Helvetica" w:hAnsi="Helvetica"/>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Arial" w:hAnsi="Arial"/>
          <w:rtl w:val="0"/>
          <w:lang w:val="ru-RU"/>
        </w:rPr>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Arial" w:hAnsi="Arial"/>
          <w:rtl w:val="0"/>
        </w:rPr>
        <w:t xml:space="preserve"> (136)</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123.</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تکمله</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1"/>
        </w:rPr>
        <w:t>بر</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Arial" w:hAnsi="Arial"/>
          <w:rtl w:val="0"/>
        </w:rPr>
        <w:t xml:space="preserve">: </w:t>
      </w:r>
      <w:r>
        <w:rPr>
          <w:rFonts w:ascii="Arial Unicode MS" w:cs="Arial Unicode MS" w:hAnsi="Arial Unicode MS" w:eastAsia="Arial Unicode MS" w:hint="cs"/>
          <w:b w:val="0"/>
          <w:bCs w:val="0"/>
          <w:i w:val="0"/>
          <w:iCs w:val="0"/>
          <w:rtl w:val="1"/>
        </w:rPr>
        <w:t>سیستان</w:t>
      </w:r>
      <w:r>
        <w:rPr>
          <w:rFonts w:ascii="Helvetica" w:hAnsi="Helvetica"/>
          <w:rtl w:val="0"/>
        </w:rPr>
        <w:t xml:space="preserve"> </w:t>
      </w:r>
      <w:r>
        <w:rPr>
          <w:rFonts w:ascii="Arial Unicode MS" w:cs="Arial Unicode MS" w:hAnsi="Arial Unicode MS" w:eastAsia="Arial Unicode MS" w:hint="cs"/>
          <w:b w:val="0"/>
          <w:bCs w:val="0"/>
          <w:i w:val="0"/>
          <w:iCs w:val="0"/>
          <w:rtl w:val="1"/>
        </w:rPr>
        <w:t>سرزمین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ماسه</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حماسه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ها</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بخش</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سوم</w:t>
      </w:r>
      <w:r>
        <w:rPr>
          <w:rFonts w:ascii="Helvetica" w:hAnsi="Helvetica"/>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Arial" w:hAnsi="Arial"/>
          <w:rtl w:val="0"/>
          <w:lang w:val="ru-RU"/>
        </w:rPr>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Arial" w:hAnsi="Arial"/>
          <w:rtl w:val="0"/>
        </w:rPr>
        <w:t xml:space="preserve"> (135)</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124.</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تکمله</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1"/>
        </w:rPr>
        <w:t>بر</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Arial" w:hAnsi="Arial"/>
          <w:rtl w:val="0"/>
        </w:rPr>
        <w:t xml:space="preserve">: </w:t>
      </w:r>
      <w:r>
        <w:rPr>
          <w:rFonts w:ascii="Arial Unicode MS" w:cs="Arial Unicode MS" w:hAnsi="Arial Unicode MS" w:eastAsia="Arial Unicode MS" w:hint="cs"/>
          <w:b w:val="0"/>
          <w:bCs w:val="0"/>
          <w:i w:val="0"/>
          <w:iCs w:val="0"/>
          <w:rtl w:val="1"/>
        </w:rPr>
        <w:t>سیستان</w:t>
      </w:r>
      <w:r>
        <w:rPr>
          <w:rFonts w:ascii="Helvetica" w:hAnsi="Helvetica"/>
          <w:rtl w:val="0"/>
        </w:rPr>
        <w:t xml:space="preserve"> </w:t>
      </w:r>
      <w:r>
        <w:rPr>
          <w:rFonts w:ascii="Arial Unicode MS" w:cs="Arial Unicode MS" w:hAnsi="Arial Unicode MS" w:eastAsia="Arial Unicode MS" w:hint="cs"/>
          <w:b w:val="0"/>
          <w:bCs w:val="0"/>
          <w:i w:val="0"/>
          <w:iCs w:val="0"/>
          <w:rtl w:val="1"/>
        </w:rPr>
        <w:t>سرزمین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ماسه</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حماسه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ها</w:t>
      </w:r>
      <w:r>
        <w:rPr>
          <w:rFonts w:ascii="Arial" w:hAnsi="Arial"/>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بخش</w:t>
      </w:r>
      <w:r>
        <w:rPr>
          <w:rFonts w:ascii="Helvetica" w:hAnsi="Helvetica"/>
          <w:rtl w:val="0"/>
        </w:rPr>
        <w:t xml:space="preserve"> </w:t>
      </w:r>
      <w:r>
        <w:rPr>
          <w:rFonts w:ascii="Arial Unicode MS" w:cs="Arial Unicode MS" w:hAnsi="Arial Unicode MS" w:eastAsia="Arial Unicode MS" w:hint="cs"/>
          <w:b w:val="0"/>
          <w:bCs w:val="0"/>
          <w:i w:val="0"/>
          <w:iCs w:val="0"/>
          <w:rtl w:val="1"/>
        </w:rPr>
        <w:t>چهارم</w:t>
      </w:r>
      <w:r>
        <w:rPr>
          <w:rFonts w:ascii="Helvetica" w:hAnsi="Helvetica"/>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Arial" w:hAnsi="Arial"/>
          <w:rtl w:val="0"/>
          <w:lang w:val="ru-RU"/>
        </w:rPr>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Arial" w:hAnsi="Arial"/>
          <w:rtl w:val="0"/>
        </w:rPr>
        <w:t xml:space="preserve"> .(133)</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125.</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w:hAnsi="Arial Unicode MS" w:eastAsia="Arial Unicode MS" w:hint="cs"/>
          <w:rtl w:val="1"/>
        </w:rPr>
        <w:t>۱۳۶۷</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جغرافياى</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تاريخى</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سيستان،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طبع</w:t>
      </w:r>
      <w:r>
        <w:rPr>
          <w:rFonts w:ascii="Helvetica" w:hAnsi="Helvetica"/>
          <w:rtl w:val="0"/>
        </w:rPr>
        <w:t xml:space="preserve"> </w:t>
      </w:r>
      <w:r>
        <w:rPr>
          <w:rFonts w:ascii="Arial Unicode MS" w:cs="Arial Unicode MS" w:hAnsi="Arial Unicode MS" w:eastAsia="Arial Unicode MS" w:hint="cs"/>
          <w:b w:val="0"/>
          <w:bCs w:val="0"/>
          <w:i w:val="0"/>
          <w:iCs w:val="0"/>
          <w:rtl w:val="1"/>
        </w:rPr>
        <w:t>اکادمى</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افغانستان،١٣٦٧</w:t>
      </w:r>
      <w:r>
        <w:rPr>
          <w:rFonts w:ascii="Arial" w:hAnsi="Arial"/>
          <w:rtl w:val="0"/>
        </w:rPr>
        <w:t>=</w:t>
      </w:r>
      <w:r>
        <w:rPr>
          <w:rFonts w:ascii="Arial Unicode MS" w:cs="Arial" w:hAnsi="Arial Unicode MS" w:eastAsia="Arial Unicode MS" w:hint="cs"/>
          <w:rtl w:val="1"/>
          <w:lang w:val="ar-SA" w:bidi="ar-SA"/>
        </w:rPr>
        <w:t>١٩٨٨</w:t>
      </w:r>
      <w:r>
        <w:rPr>
          <w:rFonts w:ascii="Arial" w:hAnsi="Arial"/>
          <w:rtl w:val="0"/>
        </w:rPr>
        <w:t>)</w:t>
      </w:r>
      <w:r>
        <w:rPr>
          <w:rFonts w:ascii="Arial Unicode MS" w:cs="Arial Unicode MS" w:hAnsi="Arial Unicode MS" w:eastAsia="Arial Unicode MS" w:hint="cs"/>
          <w:b w:val="0"/>
          <w:bCs w:val="0"/>
          <w:i w:val="0"/>
          <w:iCs w:val="0"/>
          <w:rtl w:val="1"/>
        </w:rPr>
        <w:t>دوبخش</w:t>
      </w:r>
      <w:r>
        <w:rPr>
          <w:rFonts w:ascii="Arial" w:hAnsi="Arial"/>
          <w:rtl w:val="0"/>
          <w:lang w:val="de-DE"/>
        </w:rPr>
        <w:t>(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Helvetica" w:hAnsi="Helvetica"/>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Helvetica" w:hAnsi="Helvetica"/>
          <w:rtl w:val="0"/>
        </w:rPr>
        <w:t xml:space="preserve"> </w:t>
      </w:r>
      <w:r>
        <w:rPr>
          <w:rFonts w:ascii="Helvetica" w:hAnsi="Helvetica"/>
          <w:rtl w:val="0"/>
        </w:rPr>
        <w:t>(</w:t>
      </w:r>
      <w:r>
        <w:rPr>
          <w:rFonts w:ascii="Arial" w:hAnsi="Arial"/>
          <w:rtl w:val="0"/>
        </w:rPr>
        <w:t>377-378).</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126.</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۱۳۶۸</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مردم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شناسى</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سيستان</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طبع</w:t>
      </w:r>
      <w:r>
        <w:rPr>
          <w:rFonts w:ascii="Helvetica" w:hAnsi="Helvetica"/>
          <w:rtl w:val="0"/>
        </w:rPr>
        <w:t xml:space="preserve"> </w:t>
      </w:r>
      <w:r>
        <w:rPr>
          <w:rFonts w:ascii="Arial Unicode MS" w:cs="Arial Unicode MS" w:hAnsi="Arial Unicode MS" w:eastAsia="Arial Unicode MS" w:hint="cs"/>
          <w:b w:val="0"/>
          <w:bCs w:val="0"/>
          <w:i w:val="0"/>
          <w:iCs w:val="0"/>
          <w:rtl w:val="1"/>
        </w:rPr>
        <w:t>اکادمى</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١٣٦٨</w:t>
      </w:r>
      <w:r>
        <w:rPr>
          <w:rFonts w:ascii="Arial" w:hAnsi="Arial"/>
          <w:rtl w:val="0"/>
        </w:rPr>
        <w:t>=</w:t>
      </w:r>
      <w:r>
        <w:rPr>
          <w:rFonts w:ascii="Arial Unicode MS" w:cs="Arial Unicode MS" w:hAnsi="Arial Unicode MS" w:eastAsia="Arial Unicode MS" w:hint="cs"/>
          <w:b w:val="0"/>
          <w:bCs w:val="0"/>
          <w:i w:val="0"/>
          <w:iCs w:val="0"/>
          <w:rtl w:val="1"/>
          <w:lang w:val="ar-SA" w:bidi="ar-SA"/>
        </w:rPr>
        <w:t>١٩٨٩م</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دوم</w:t>
      </w:r>
      <w:r>
        <w:rPr>
          <w:rFonts w:ascii="Helvetica" w:hAnsi="Helvetica"/>
          <w:rtl w:val="0"/>
        </w:rPr>
        <w:t xml:space="preserve">: </w:t>
      </w:r>
      <w:r>
        <w:rPr>
          <w:rFonts w:ascii="Arial Unicode MS" w:cs="Arial Unicode MS" w:hAnsi="Arial Unicode MS" w:eastAsia="Arial Unicode MS" w:hint="cs"/>
          <w:b w:val="0"/>
          <w:bCs w:val="0"/>
          <w:i w:val="0"/>
          <w:iCs w:val="0"/>
          <w:rtl w:val="1"/>
        </w:rPr>
        <w:t>مرکز</w:t>
      </w:r>
      <w:r>
        <w:rPr>
          <w:rFonts w:ascii="Helvetica" w:hAnsi="Helvetica"/>
          <w:rtl w:val="0"/>
        </w:rPr>
        <w:t xml:space="preserve"> </w:t>
      </w:r>
      <w:r>
        <w:rPr>
          <w:rFonts w:ascii="Arial Unicode MS" w:cs="Arial Unicode MS" w:hAnsi="Arial Unicode MS" w:eastAsia="Arial Unicode MS" w:hint="cs"/>
          <w:b w:val="0"/>
          <w:bCs w:val="0"/>
          <w:i w:val="0"/>
          <w:iCs w:val="0"/>
          <w:rtl w:val="1"/>
        </w:rPr>
        <w:t>نشراتی</w:t>
      </w:r>
      <w:r>
        <w:rPr>
          <w:rFonts w:ascii="Helvetica" w:hAnsi="Helvetica"/>
          <w:rtl w:val="0"/>
        </w:rPr>
        <w:t xml:space="preserve"> </w:t>
      </w:r>
      <w:r>
        <w:rPr>
          <w:rFonts w:ascii="Arial Unicode MS" w:cs="Arial Unicode MS" w:hAnsi="Arial Unicode MS" w:eastAsia="Arial Unicode MS" w:hint="cs"/>
          <w:b w:val="0"/>
          <w:bCs w:val="0"/>
          <w:i w:val="0"/>
          <w:iCs w:val="0"/>
          <w:rtl w:val="1"/>
        </w:rPr>
        <w:t>دانش</w:t>
      </w:r>
      <w:r>
        <w:rPr>
          <w:rFonts w:ascii="Helvetica" w:hAnsi="Helvetica"/>
          <w:rtl w:val="0"/>
        </w:rPr>
        <w:t xml:space="preserve">. </w:t>
      </w:r>
      <w:r>
        <w:rPr>
          <w:rFonts w:ascii="Arial Unicode MS" w:cs="Arial Unicode MS" w:hAnsi="Arial Unicode MS" w:eastAsia="Arial Unicode MS" w:hint="cs"/>
          <w:b w:val="0"/>
          <w:bCs w:val="0"/>
          <w:i w:val="0"/>
          <w:iCs w:val="0"/>
          <w:rtl w:val="1"/>
        </w:rPr>
        <w:t>۲۶۰</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Helvetica" w:hAnsi="Helvetica"/>
          <w:rtl w:val="0"/>
        </w:rPr>
        <w:t>:</w:t>
      </w:r>
      <w:r>
        <w:rPr>
          <w:rFonts w:ascii="Helvetica" w:hAnsi="Helvetica" w:hint="default"/>
          <w:rtl w:val="1"/>
        </w:rPr>
        <w:t>‌</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Arial" w:hAnsi="Arial"/>
          <w:rtl w:val="0"/>
        </w:rPr>
        <w:t xml:space="preserve"> (350).</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127.</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۱۳۶۹</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رود</w:t>
      </w:r>
      <w:r>
        <w:rPr>
          <w:rFonts w:ascii="Arial" w:hAnsi="Arial"/>
          <w:rtl w:val="0"/>
        </w:rPr>
        <w:t xml:space="preserve"> </w:t>
      </w:r>
      <w:r>
        <w:rPr>
          <w:rFonts w:ascii="Arial Unicode MS" w:cs="Arial Unicode MS" w:hAnsi="Arial Unicode MS" w:eastAsia="Arial Unicode MS" w:hint="cs"/>
          <w:b w:val="0"/>
          <w:bCs w:val="0"/>
          <w:i w:val="0"/>
          <w:iCs w:val="0"/>
          <w:rtl w:val="1"/>
        </w:rPr>
        <w:t>ھيرمند</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داستان</w:t>
      </w:r>
      <w:r>
        <w:rPr>
          <w:rFonts w:ascii="Helvetica" w:hAnsi="Helvetica"/>
          <w:rtl w:val="0"/>
        </w:rPr>
        <w:t xml:space="preserve"> </w:t>
      </w:r>
      <w:r>
        <w:rPr>
          <w:rFonts w:ascii="Arial Unicode MS" w:cs="Arial Unicode MS" w:hAnsi="Arial Unicode MS" w:eastAsia="Arial Unicode MS" w:hint="cs"/>
          <w:b w:val="0"/>
          <w:bCs w:val="0"/>
          <w:i w:val="0"/>
          <w:iCs w:val="0"/>
          <w:rtl w:val="1"/>
        </w:rPr>
        <w:t>حکميت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انگليس</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سيستان</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اول</w:t>
      </w:r>
      <w:r>
        <w:rPr>
          <w:rFonts w:ascii="Helvetica" w:hAnsi="Helvetica"/>
          <w:rtl w:val="0"/>
        </w:rPr>
        <w:t xml:space="preserve">). </w:t>
      </w:r>
      <w:r>
        <w:rPr>
          <w:rFonts w:ascii="Arial Unicode MS" w:cs="Arial Unicode MS" w:hAnsi="Arial Unicode MS" w:eastAsia="Arial Unicode MS" w:hint="cs"/>
          <w:b w:val="0"/>
          <w:bCs w:val="0"/>
          <w:i w:val="0"/>
          <w:iCs w:val="0"/>
          <w:rtl w:val="1"/>
        </w:rPr>
        <w:t>ناشر</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مركز</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اجتماعي</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اكادمي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Arial" w:hAnsi="Arial"/>
          <w:rtl w:val="0"/>
        </w:rPr>
        <w:t>.</w:t>
      </w:r>
      <w:r>
        <w:rPr>
          <w:rFonts w:ascii="Helvetica" w:hAnsi="Helvetica"/>
          <w:rtl w:val="0"/>
        </w:rPr>
        <w:t xml:space="preserve"> </w:t>
      </w:r>
      <w:r>
        <w:rPr>
          <w:rFonts w:ascii="Arial Unicode MS" w:cs="Arial Unicode MS" w:hAnsi="Arial Unicode MS" w:eastAsia="Arial Unicode MS" w:hint="cs"/>
          <w:b w:val="0"/>
          <w:bCs w:val="0"/>
          <w:i w:val="0"/>
          <w:iCs w:val="0"/>
          <w:rtl w:val="1"/>
        </w:rPr>
        <w:t>مطبعه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دولتي،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كابل</w:t>
      </w:r>
      <w:r>
        <w:rPr>
          <w:rFonts w:ascii="Arial" w:hAnsi="Arial"/>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128.</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hint="default"/>
          <w:rtl w:val="1"/>
        </w:rPr>
        <w:t>‌</w:t>
      </w:r>
      <w:r>
        <w:rPr>
          <w:rFonts w:ascii="Arial Unicode MS" w:cs="Arial Unicode MS" w:hAnsi="Arial Unicode MS" w:eastAsia="Arial Unicode MS" w:hint="cs"/>
          <w:b w:val="0"/>
          <w:bCs w:val="0"/>
          <w:i w:val="0"/>
          <w:iCs w:val="0"/>
          <w:rtl w:val="1"/>
        </w:rPr>
        <w:t>۱۳۷۰</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قیامهای</w:t>
      </w:r>
      <w:r>
        <w:rPr>
          <w:rFonts w:ascii="Helvetica" w:hAnsi="Helvetica"/>
          <w:rtl w:val="0"/>
        </w:rPr>
        <w:t xml:space="preserve"> </w:t>
      </w:r>
      <w:r>
        <w:rPr>
          <w:rFonts w:ascii="Arial Unicode MS" w:cs="Arial Unicode MS" w:hAnsi="Arial Unicode MS" w:eastAsia="Arial Unicode MS" w:hint="cs"/>
          <w:b w:val="0"/>
          <w:bCs w:val="0"/>
          <w:i w:val="0"/>
          <w:iCs w:val="0"/>
          <w:rtl w:val="1"/>
        </w:rPr>
        <w:t>مردم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خراسان</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سیستان</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سه</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قرن</w:t>
      </w:r>
      <w:r>
        <w:rPr>
          <w:rFonts w:ascii="Helvetica" w:hAnsi="Helvetica"/>
          <w:rtl w:val="0"/>
        </w:rPr>
        <w:t xml:space="preserve"> </w:t>
      </w:r>
      <w:r>
        <w:rPr>
          <w:rFonts w:ascii="Arial Unicode MS" w:cs="Arial Unicode MS" w:hAnsi="Arial Unicode MS" w:eastAsia="Arial Unicode MS" w:hint="cs"/>
          <w:b w:val="0"/>
          <w:bCs w:val="0"/>
          <w:i w:val="0"/>
          <w:iCs w:val="0"/>
          <w:rtl w:val="1"/>
        </w:rPr>
        <w:t>اول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هجري</w:t>
      </w:r>
      <w:r>
        <w:rPr>
          <w:rFonts w:ascii="Helvetica" w:hAnsi="Helvetica"/>
          <w:rtl w:val="0"/>
        </w:rPr>
        <w:t xml:space="preserve">.  </w:t>
      </w:r>
      <w:r>
        <w:rPr>
          <w:rFonts w:ascii="Arial Unicode MS" w:cs="Arial Unicode MS" w:hAnsi="Arial Unicode MS" w:eastAsia="Arial Unicode MS" w:hint="cs"/>
          <w:b w:val="0"/>
          <w:bCs w:val="0"/>
          <w:i w:val="0"/>
          <w:iCs w:val="0"/>
          <w:rtl w:val="1"/>
        </w:rPr>
        <w:t>ریاست</w:t>
      </w:r>
      <w:r>
        <w:rPr>
          <w:rFonts w:ascii="Helvetica" w:hAnsi="Helvetica"/>
          <w:rtl w:val="0"/>
        </w:rPr>
        <w:t xml:space="preserve"> </w:t>
      </w:r>
      <w:r>
        <w:rPr>
          <w:rFonts w:ascii="Arial Unicode MS" w:cs="Arial Unicode MS" w:hAnsi="Arial Unicode MS" w:eastAsia="Arial Unicode MS" w:hint="cs"/>
          <w:b w:val="0"/>
          <w:bCs w:val="0"/>
          <w:i w:val="0"/>
          <w:iCs w:val="0"/>
          <w:rtl w:val="1"/>
        </w:rPr>
        <w:t>نشرات،</w:t>
      </w:r>
      <w:r>
        <w:rPr>
          <w:rFonts w:ascii="Helvetica" w:hAnsi="Helvetica"/>
          <w:rtl w:val="0"/>
        </w:rPr>
        <w:t xml:space="preserve"> </w:t>
      </w:r>
      <w:r>
        <w:rPr>
          <w:rFonts w:ascii="Arial Unicode MS" w:cs="Arial Unicode MS" w:hAnsi="Arial Unicode MS" w:eastAsia="Arial Unicode MS" w:hint="cs"/>
          <w:b w:val="0"/>
          <w:bCs w:val="0"/>
          <w:i w:val="0"/>
          <w:iCs w:val="0"/>
          <w:rtl w:val="1"/>
        </w:rPr>
        <w:t>وزارت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اطلاعات</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کلتور،</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۱۰۹</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129.</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۱۳۸۰</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افشاري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استبدادونو</w:t>
      </w:r>
      <w:r>
        <w:rPr>
          <w:rFonts w:ascii="Helvetica" w:hAnsi="Helvetica"/>
          <w:rtl w:val="0"/>
        </w:rPr>
        <w:t xml:space="preserve"> </w:t>
      </w:r>
      <w:r>
        <w:rPr>
          <w:rFonts w:ascii="Arial Unicode MS" w:cs="Arial Unicode MS" w:hAnsi="Arial Unicode MS" w:eastAsia="Arial Unicode MS" w:hint="cs"/>
          <w:b w:val="0"/>
          <w:bCs w:val="0"/>
          <w:i w:val="0"/>
          <w:iCs w:val="0"/>
          <w:rtl w:val="1"/>
        </w:rPr>
        <w:t>پر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ضد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افغانانو</w:t>
      </w:r>
      <w:r>
        <w:rPr>
          <w:rFonts w:ascii="Helvetica" w:hAnsi="Helvetica"/>
          <w:rtl w:val="0"/>
        </w:rPr>
        <w:t xml:space="preserve"> </w:t>
      </w:r>
      <w:r>
        <w:rPr>
          <w:rFonts w:ascii="Arial Unicode MS" w:cs="Arial Unicode MS" w:hAnsi="Arial Unicode MS" w:eastAsia="Arial Unicode MS" w:hint="cs"/>
          <w:b w:val="0"/>
          <w:bCs w:val="0"/>
          <w:i w:val="0"/>
          <w:iCs w:val="0"/>
          <w:rtl w:val="1"/>
        </w:rPr>
        <w:t>پاڅونونه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دري</w:t>
      </w:r>
      <w:r>
        <w:rPr>
          <w:rFonts w:ascii="Helvetica" w:hAnsi="Helvetica"/>
          <w:rtl w:val="0"/>
        </w:rPr>
        <w:t xml:space="preserve"> </w:t>
      </w:r>
      <w:r>
        <w:rPr>
          <w:rFonts w:ascii="Arial Unicode MS" w:cs="Arial Unicode MS" w:hAnsi="Arial Unicode MS" w:eastAsia="Arial Unicode MS" w:hint="cs"/>
          <w:b w:val="0"/>
          <w:bCs w:val="0"/>
          <w:i w:val="0"/>
          <w:iCs w:val="0"/>
          <w:rtl w:val="1"/>
        </w:rPr>
        <w:t>څخه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صالح</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صالح</w:t>
      </w:r>
      <w:r>
        <w:rPr>
          <w:rFonts w:ascii="Helvetica" w:hAnsi="Helvetica"/>
          <w:rtl w:val="0"/>
        </w:rPr>
        <w:t xml:space="preserve"> </w:t>
      </w:r>
      <w:r>
        <w:rPr>
          <w:rFonts w:ascii="Arial Unicode MS" w:cs="Arial Unicode MS" w:hAnsi="Arial Unicode MS" w:eastAsia="Arial Unicode MS" w:hint="cs"/>
          <w:b w:val="0"/>
          <w:bCs w:val="0"/>
          <w:i w:val="0"/>
          <w:iCs w:val="0"/>
          <w:rtl w:val="1"/>
        </w:rPr>
        <w:t>ژباړلی</w:t>
      </w:r>
      <w:r>
        <w:rPr>
          <w:rFonts w:ascii="Helvetica" w:hAnsi="Helvetica"/>
          <w:rtl w:val="0"/>
        </w:rPr>
        <w:t xml:space="preserve"> </w:t>
      </w:r>
      <w:r>
        <w:rPr>
          <w:rFonts w:ascii="Arial Unicode MS" w:cs="Arial Unicode MS" w:hAnsi="Arial Unicode MS" w:eastAsia="Arial Unicode MS" w:hint="cs"/>
          <w:b w:val="0"/>
          <w:bCs w:val="0"/>
          <w:i w:val="0"/>
          <w:iCs w:val="0"/>
          <w:rtl w:val="1"/>
        </w:rPr>
        <w:t>دی</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صحاف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نشراتي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مؤسسه،</w:t>
      </w:r>
      <w:r>
        <w:rPr>
          <w:rFonts w:ascii="Helvetica" w:hAnsi="Helvetica"/>
          <w:rtl w:val="0"/>
        </w:rPr>
        <w:t xml:space="preserve"> </w:t>
      </w:r>
      <w:r>
        <w:rPr>
          <w:rFonts w:ascii="Arial Unicode MS" w:cs="Arial Unicode MS" w:hAnsi="Arial Unicode MS" w:eastAsia="Arial Unicode MS" w:hint="cs"/>
          <w:b w:val="0"/>
          <w:bCs w:val="0"/>
          <w:i w:val="0"/>
          <w:iCs w:val="0"/>
          <w:rtl w:val="1"/>
        </w:rPr>
        <w:t>کوئټه</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130.</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w:hAnsi="Arial Unicode MS" w:eastAsia="Arial Unicode MS" w:hint="cs"/>
          <w:rtl w:val="1"/>
        </w:rPr>
        <w:t>۲۰۰۴</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حماسه</w:t>
      </w:r>
      <w:r>
        <w:rPr>
          <w:rFonts w:ascii="Helvetica" w:hAnsi="Helvetica"/>
          <w:rtl w:val="0"/>
        </w:rPr>
        <w:t xml:space="preserve"> </w:t>
      </w:r>
      <w:r>
        <w:rPr>
          <w:rFonts w:ascii="Arial Unicode MS" w:cs="Arial Unicode MS" w:hAnsi="Arial Unicode MS" w:eastAsia="Arial Unicode MS" w:hint="cs"/>
          <w:b w:val="0"/>
          <w:bCs w:val="0"/>
          <w:i w:val="0"/>
          <w:iCs w:val="0"/>
          <w:rtl w:val="1"/>
        </w:rPr>
        <w:t>قیامها</w:t>
      </w:r>
      <w:r>
        <w:rPr>
          <w:rFonts w:ascii="Helvetica" w:hAnsi="Helvetica"/>
          <w:rtl w:val="0"/>
        </w:rPr>
        <w:t xml:space="preserve"> </w:t>
      </w:r>
      <w:r>
        <w:rPr>
          <w:rFonts w:ascii="Arial Unicode MS" w:cs="Arial Unicode MS" w:hAnsi="Arial Unicode MS" w:eastAsia="Arial Unicode MS" w:hint="cs"/>
          <w:b w:val="0"/>
          <w:bCs w:val="0"/>
          <w:i w:val="0"/>
          <w:iCs w:val="0"/>
          <w:rtl w:val="1"/>
        </w:rPr>
        <w:t>یا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دو</w:t>
      </w:r>
      <w:r>
        <w:rPr>
          <w:rFonts w:ascii="Arial" w:hAnsi="Arial"/>
          <w:rtl w:val="0"/>
        </w:rPr>
        <w:t xml:space="preserve"> </w:t>
      </w:r>
      <w:r>
        <w:rPr>
          <w:rFonts w:ascii="Arial Unicode MS" w:cs="Arial Unicode MS" w:hAnsi="Arial Unicode MS" w:eastAsia="Arial Unicode MS" w:hint="cs"/>
          <w:b w:val="0"/>
          <w:bCs w:val="0"/>
          <w:i w:val="0"/>
          <w:iCs w:val="0"/>
          <w:rtl w:val="0"/>
          <w:cs w:val="1"/>
        </w:rPr>
        <w:t>قرن</w:t>
      </w:r>
      <w:r>
        <w:rPr>
          <w:rFonts w:ascii="Helvetica" w:hAnsi="Helvetica"/>
          <w:rtl w:val="0"/>
        </w:rPr>
        <w:t xml:space="preserve"> </w:t>
      </w:r>
      <w:r>
        <w:rPr>
          <w:rFonts w:ascii="Arial Unicode MS" w:cs="Arial Unicode MS" w:hAnsi="Arial Unicode MS" w:eastAsia="Arial Unicode MS" w:hint="cs"/>
          <w:b w:val="0"/>
          <w:bCs w:val="0"/>
          <w:i w:val="0"/>
          <w:iCs w:val="0"/>
          <w:rtl w:val="1"/>
        </w:rPr>
        <w:t>مبارزه</w:t>
      </w:r>
      <w:r>
        <w:rPr>
          <w:rFonts w:ascii="Helvetica" w:hAnsi="Helvetica"/>
          <w:rtl w:val="0"/>
        </w:rPr>
        <w:t xml:space="preserve"> </w:t>
      </w:r>
      <w:r>
        <w:rPr>
          <w:rFonts w:ascii="Arial Unicode MS" w:cs="Arial Unicode MS" w:hAnsi="Arial Unicode MS" w:eastAsia="Arial Unicode MS" w:hint="cs"/>
          <w:b w:val="0"/>
          <w:bCs w:val="0"/>
          <w:i w:val="0"/>
          <w:iCs w:val="0"/>
          <w:rtl w:val="1"/>
        </w:rPr>
        <w:t>بخاطر</w:t>
      </w:r>
      <w:r>
        <w:rPr>
          <w:rFonts w:ascii="Helvetica" w:hAnsi="Helvetica"/>
          <w:rtl w:val="0"/>
        </w:rPr>
        <w:t xml:space="preserve"> </w:t>
      </w:r>
      <w:r>
        <w:rPr>
          <w:rFonts w:ascii="Arial Unicode MS" w:cs="Arial Unicode MS" w:hAnsi="Arial Unicode MS" w:eastAsia="Arial Unicode MS" w:hint="cs"/>
          <w:b w:val="0"/>
          <w:bCs w:val="0"/>
          <w:i w:val="0"/>
          <w:iCs w:val="0"/>
          <w:rtl w:val="1"/>
        </w:rPr>
        <w:t>آزادی</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سوید</w:t>
      </w:r>
      <w:r>
        <w:rPr>
          <w:rFonts w:ascii="Arial Unicode MS" w:cs="Arial" w:hAnsi="Arial Unicode MS" w:eastAsia="Arial Unicode MS" w:hint="cs"/>
          <w:rtl w:val="1"/>
          <w:lang w:val="ar-SA" w:bidi="ar-SA"/>
        </w:rPr>
        <w:t xml:space="preserve"> ٢٠٠٤</w:t>
      </w:r>
      <w:r>
        <w:rPr>
          <w:rFonts w:ascii="Arial Unicode MS" w:cs="Arial Unicode MS" w:hAnsi="Arial Unicode MS" w:eastAsia="Arial Unicode MS" w:hint="cs"/>
          <w:b w:val="0"/>
          <w:bCs w:val="0"/>
          <w:i w:val="0"/>
          <w:iCs w:val="0"/>
          <w:rtl w:val="0"/>
          <w:cs w:val="1"/>
        </w:rPr>
        <w:t>م</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دوم،</w:t>
      </w:r>
      <w:r>
        <w:rPr>
          <w:rFonts w:ascii="Helvetica" w:hAnsi="Helvetica"/>
          <w:rtl w:val="0"/>
        </w:rPr>
        <w:t xml:space="preserve"> </w:t>
      </w:r>
      <w:r>
        <w:rPr>
          <w:rFonts w:ascii="Arial Unicode MS" w:cs="Arial Unicode MS" w:hAnsi="Arial Unicode MS" w:eastAsia="Arial Unicode MS" w:hint="cs"/>
          <w:b w:val="0"/>
          <w:bCs w:val="0"/>
          <w:i w:val="0"/>
          <w:iCs w:val="0"/>
          <w:rtl w:val="1"/>
        </w:rPr>
        <w:t>مرکز</w:t>
      </w:r>
      <w:r>
        <w:rPr>
          <w:rFonts w:ascii="Helvetica" w:hAnsi="Helvetica"/>
          <w:rtl w:val="0"/>
        </w:rPr>
        <w:t xml:space="preserve"> </w:t>
      </w:r>
      <w:r>
        <w:rPr>
          <w:rFonts w:ascii="Arial Unicode MS" w:cs="Arial Unicode MS" w:hAnsi="Arial Unicode MS" w:eastAsia="Arial Unicode MS" w:hint="cs"/>
          <w:b w:val="0"/>
          <w:bCs w:val="0"/>
          <w:i w:val="0"/>
          <w:iCs w:val="0"/>
          <w:rtl w:val="1"/>
        </w:rPr>
        <w:t>نشراتی</w:t>
      </w:r>
      <w:r>
        <w:rPr>
          <w:rFonts w:ascii="Helvetica" w:hAnsi="Helvetica"/>
          <w:rtl w:val="0"/>
        </w:rPr>
        <w:t xml:space="preserve"> </w:t>
      </w:r>
      <w:r>
        <w:rPr>
          <w:rFonts w:ascii="Arial Unicode MS" w:cs="Arial Unicode MS" w:hAnsi="Arial Unicode MS" w:eastAsia="Arial Unicode MS" w:hint="cs"/>
          <w:b w:val="0"/>
          <w:bCs w:val="0"/>
          <w:i w:val="0"/>
          <w:iCs w:val="0"/>
          <w:rtl w:val="1"/>
        </w:rPr>
        <w:t>دانش،</w:t>
      </w:r>
      <w:r>
        <w:rPr>
          <w:rFonts w:ascii="Helvetica" w:hAnsi="Helvetica"/>
          <w:rtl w:val="0"/>
        </w:rPr>
        <w:t xml:space="preserve"> </w:t>
      </w:r>
      <w:r>
        <w:rPr>
          <w:rFonts w:ascii="Arial" w:hAnsi="Arial"/>
          <w:rtl w:val="0"/>
        </w:rPr>
        <w:t xml:space="preserve">2011 </w:t>
      </w:r>
      <w:r>
        <w:rPr>
          <w:rFonts w:ascii="Helvetica" w:hAnsi="Helvetica"/>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Helvetica" w:hAnsi="Helvetica"/>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Helvetica" w:hAnsi="Helvetica"/>
          <w:rtl w:val="0"/>
        </w:rPr>
        <w:t xml:space="preserve"> </w:t>
      </w:r>
      <w:r>
        <w:rPr>
          <w:rFonts w:ascii="Arial" w:hAnsi="Arial"/>
          <w:rtl w:val="0"/>
        </w:rPr>
        <w:t>(263).</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131.</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Arial" w:hAnsi="Arial"/>
          <w:rtl w:val="0"/>
        </w:rPr>
        <w:t xml:space="preserve"> </w:t>
      </w:r>
      <w:r>
        <w:rPr>
          <w:rFonts w:ascii="Arial Unicode MS" w:cs="Arial Unicode MS" w:hAnsi="Arial Unicode MS" w:eastAsia="Arial Unicode MS" w:hint="cs"/>
          <w:b w:val="0"/>
          <w:bCs w:val="0"/>
          <w:i w:val="0"/>
          <w:iCs w:val="0"/>
          <w:rtl w:val="1"/>
        </w:rPr>
        <w:t>۲۰۰۵م</w:t>
      </w:r>
      <w:r>
        <w:rPr>
          <w:rFonts w:ascii="Helvetica" w:hAnsi="Helvetica"/>
          <w:rtl w:val="0"/>
        </w:rPr>
        <w:t xml:space="preserve">. </w:t>
      </w:r>
      <w:r>
        <w:rPr>
          <w:rFonts w:ascii="Arial Unicode MS" w:cs="Arial Unicode MS" w:hAnsi="Arial Unicode MS" w:eastAsia="Arial Unicode MS" w:hint="cs"/>
          <w:b w:val="0"/>
          <w:bCs w:val="0"/>
          <w:i w:val="0"/>
          <w:iCs w:val="0"/>
          <w:rtl w:val="1"/>
        </w:rPr>
        <w:t>رستاخیز</w:t>
      </w:r>
      <w:r>
        <w:rPr>
          <w:rFonts w:ascii="Arial" w:hAnsi="Arial"/>
          <w:rtl w:val="0"/>
        </w:rPr>
        <w:t xml:space="preserve"> </w:t>
      </w:r>
      <w:r>
        <w:rPr>
          <w:rFonts w:ascii="Arial Unicode MS" w:cs="Arial Unicode MS" w:hAnsi="Arial Unicode MS" w:eastAsia="Arial Unicode MS" w:hint="cs"/>
          <w:b w:val="0"/>
          <w:bCs w:val="0"/>
          <w:i w:val="0"/>
          <w:iCs w:val="0"/>
          <w:rtl w:val="1"/>
        </w:rPr>
        <w:t>قندهار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وفروپاشی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دولت</w:t>
      </w:r>
      <w:r>
        <w:rPr>
          <w:rFonts w:ascii="Helvetica" w:hAnsi="Helvetica"/>
          <w:rtl w:val="0"/>
        </w:rPr>
        <w:t xml:space="preserve"> </w:t>
      </w:r>
      <w:r>
        <w:rPr>
          <w:rFonts w:ascii="Arial Unicode MS" w:cs="Arial Unicode MS" w:hAnsi="Arial Unicode MS" w:eastAsia="Arial Unicode MS" w:hint="cs"/>
          <w:b w:val="0"/>
          <w:bCs w:val="0"/>
          <w:i w:val="0"/>
          <w:iCs w:val="0"/>
          <w:rtl w:val="1"/>
        </w:rPr>
        <w:t>صفویه</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rPr>
        <w:t>ایران</w:t>
      </w:r>
      <w:r>
        <w:rPr>
          <w:rFonts w:ascii="Arial" w:hAnsi="Arial"/>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مرکزنشراتی</w:t>
      </w:r>
      <w:r>
        <w:rPr>
          <w:rFonts w:ascii="Helvetica" w:hAnsi="Helvetica"/>
          <w:rtl w:val="0"/>
        </w:rPr>
        <w:t xml:space="preserve"> </w:t>
      </w:r>
      <w:r>
        <w:rPr>
          <w:rFonts w:ascii="Arial Unicode MS" w:cs="Arial Unicode MS" w:hAnsi="Arial Unicode MS" w:eastAsia="Arial Unicode MS" w:hint="cs"/>
          <w:b w:val="0"/>
          <w:bCs w:val="0"/>
          <w:i w:val="0"/>
          <w:iCs w:val="0"/>
          <w:rtl w:val="1"/>
        </w:rPr>
        <w:t>دانش</w:t>
      </w:r>
      <w:r>
        <w:rPr>
          <w:rFonts w:ascii="Helvetica" w:hAnsi="Helvetica"/>
          <w:rtl w:val="0"/>
        </w:rPr>
        <w:t xml:space="preserve"> </w:t>
      </w:r>
      <w:r>
        <w:rPr>
          <w:rFonts w:ascii="Arial Unicode MS" w:cs="Arial Unicode MS" w:hAnsi="Arial Unicode MS" w:eastAsia="Arial Unicode MS" w:hint="cs"/>
          <w:b w:val="0"/>
          <w:bCs w:val="0"/>
          <w:i w:val="0"/>
          <w:iCs w:val="0"/>
          <w:rtl w:val="1"/>
        </w:rPr>
        <w:t>پشاور</w:t>
      </w:r>
      <w:r>
        <w:rPr>
          <w:rFonts w:ascii="Arial Unicode MS" w:cs="Arial" w:hAnsi="Arial Unicode MS" w:eastAsia="Arial Unicode MS" w:hint="cs"/>
          <w:rtl w:val="1"/>
          <w:lang w:val="ar-SA" w:bidi="ar-SA"/>
        </w:rPr>
        <w:t xml:space="preserve"> ٢٠٠٥</w:t>
      </w:r>
      <w:r>
        <w:rPr>
          <w:rFonts w:ascii="Arial" w:hAnsi="Arial"/>
          <w:rtl w:val="0"/>
        </w:rPr>
        <w:t>=</w:t>
      </w:r>
      <w:r>
        <w:rPr>
          <w:rFonts w:ascii="Arial Unicode MS" w:cs="Arial" w:hAnsi="Arial Unicode MS" w:eastAsia="Arial Unicode MS" w:hint="cs"/>
          <w:rtl w:val="1"/>
          <w:lang w:val="ar-SA" w:bidi="ar-SA"/>
        </w:rPr>
        <w:t>١٣٨٤</w:t>
      </w:r>
      <w:r>
        <w:rPr>
          <w:rFonts w:ascii="Arial" w:hAnsi="Arial"/>
          <w:rtl w:val="0"/>
        </w:rPr>
        <w:t>(</w:t>
      </w:r>
      <w:r>
        <w:rPr>
          <w:rFonts w:ascii="Helvetica" w:hAnsi="Helvetica"/>
          <w:rtl w:val="0"/>
        </w:rPr>
        <w:t xml:space="preserve"> </w:t>
      </w:r>
      <w:r>
        <w:rPr>
          <w:rFonts w:ascii="Arial Unicode MS" w:cs="Arial Unicode MS" w:hAnsi="Arial Unicode MS" w:eastAsia="Arial Unicode MS" w:hint="cs"/>
          <w:b w:val="0"/>
          <w:bCs w:val="0"/>
          <w:i w:val="0"/>
          <w:iCs w:val="0"/>
          <w:rtl w:val="1"/>
        </w:rPr>
        <w:t>دغه</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ښاغلی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صالح</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صالح</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لخوا</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پ</w:t>
      </w:r>
      <w:r>
        <w:rPr>
          <w:rFonts w:ascii="Arial Unicode MS" w:cs="Arial" w:hAnsi="Arial Unicode MS" w:eastAsia="Arial Unicode MS" w:hint="cs"/>
          <w:rtl w:val="0"/>
          <w:cs w:val="1"/>
        </w:rPr>
        <w:t>ښ</w:t>
      </w:r>
      <w:r>
        <w:rPr>
          <w:rFonts w:ascii="Arial Unicode MS" w:cs="Arial Unicode MS" w:hAnsi="Arial Unicode MS" w:eastAsia="Arial Unicode MS" w:hint="cs"/>
          <w:b w:val="0"/>
          <w:bCs w:val="0"/>
          <w:i w:val="0"/>
          <w:iCs w:val="0"/>
          <w:rtl w:val="0"/>
          <w:cs w:val="1"/>
        </w:rPr>
        <w:t>تو</w:t>
      </w:r>
      <w:r>
        <w:rPr>
          <w:rFonts w:ascii="Helvetica" w:hAnsi="Helvetica"/>
          <w:rtl w:val="0"/>
        </w:rPr>
        <w:t xml:space="preserve"> </w:t>
      </w:r>
      <w:r>
        <w:rPr>
          <w:rFonts w:ascii="Arial Unicode MS" w:cs="Arial Unicode MS" w:hAnsi="Arial Unicode MS" w:eastAsia="Arial Unicode MS" w:hint="cs"/>
          <w:b w:val="0"/>
          <w:bCs w:val="0"/>
          <w:i w:val="0"/>
          <w:iCs w:val="0"/>
          <w:rtl w:val="1"/>
        </w:rPr>
        <w:t>ترجمه</w:t>
      </w:r>
      <w:r>
        <w:rPr>
          <w:rFonts w:ascii="Arial" w:hAnsi="Arial"/>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پاڅون</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ایران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صفوي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دولت</w:t>
      </w:r>
      <w:r>
        <w:rPr>
          <w:rFonts w:ascii="Helvetica" w:hAnsi="Helvetica"/>
          <w:rtl w:val="0"/>
        </w:rPr>
        <w:t xml:space="preserve"> </w:t>
      </w:r>
      <w:r>
        <w:rPr>
          <w:rFonts w:ascii="Arial Unicode MS" w:cs="Arial Unicode MS" w:hAnsi="Arial Unicode MS" w:eastAsia="Arial Unicode MS" w:hint="cs"/>
          <w:b w:val="0"/>
          <w:bCs w:val="0"/>
          <w:i w:val="0"/>
          <w:iCs w:val="0"/>
          <w:rtl w:val="1"/>
        </w:rPr>
        <w:t>ړنګیدل</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نوم</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جرمني</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کلتوري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ودي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ټولنی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لخوا</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سویدی</w:t>
      </w:r>
      <w:r>
        <w:rPr>
          <w:rFonts w:ascii="Arial" w:hAnsi="Arial"/>
          <w:rtl w:val="0"/>
        </w:rPr>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rPr>
        <w:t>۱۳۲</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132.</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۱۳۸۶</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ظهور</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معاصر</w:t>
      </w:r>
      <w:r>
        <w:rPr>
          <w:rFonts w:ascii="Helvetica" w:hAnsi="Helvetica"/>
          <w:rtl w:val="0"/>
        </w:rPr>
        <w:t xml:space="preserve"> </w:t>
      </w:r>
      <w:r>
        <w:rPr>
          <w:rFonts w:ascii="Arial Unicode MS" w:cs="Arial Unicode MS" w:hAnsi="Arial Unicode MS" w:eastAsia="Arial Unicode MS" w:hint="cs"/>
          <w:b w:val="0"/>
          <w:bCs w:val="0"/>
          <w:i w:val="0"/>
          <w:iCs w:val="0"/>
          <w:rtl w:val="1"/>
        </w:rPr>
        <w:t>واحمدشاه</w:t>
      </w:r>
      <w:r>
        <w:rPr>
          <w:rFonts w:ascii="Helvetica" w:hAnsi="Helvetica"/>
          <w:rtl w:val="0"/>
        </w:rPr>
        <w:t xml:space="preserve"> </w:t>
      </w:r>
      <w:r>
        <w:rPr>
          <w:rFonts w:ascii="Arial Unicode MS" w:cs="Arial Unicode MS" w:hAnsi="Arial Unicode MS" w:eastAsia="Arial Unicode MS" w:hint="cs"/>
          <w:b w:val="0"/>
          <w:bCs w:val="0"/>
          <w:i w:val="0"/>
          <w:iCs w:val="0"/>
          <w:rtl w:val="1"/>
        </w:rPr>
        <w:t>ابدالی</w:t>
      </w:r>
      <w:r>
        <w:rPr>
          <w:rFonts w:ascii="Arial" w:hAnsi="Arial"/>
          <w:rtl w:val="0"/>
        </w:rPr>
        <w:t>.</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پشاور،</w:t>
      </w:r>
      <w:r>
        <w:rPr>
          <w:rFonts w:ascii="Helvetica" w:hAnsi="Helvetica"/>
          <w:rtl w:val="0"/>
        </w:rPr>
        <w:t xml:space="preserve"> </w:t>
      </w:r>
      <w:r>
        <w:rPr>
          <w:rFonts w:ascii="Arial Unicode MS" w:cs="Arial Unicode MS" w:hAnsi="Arial Unicode MS" w:eastAsia="Arial Unicode MS" w:hint="cs"/>
          <w:b w:val="0"/>
          <w:bCs w:val="0"/>
          <w:i w:val="0"/>
          <w:iCs w:val="0"/>
          <w:rtl w:val="1"/>
        </w:rPr>
        <w:t>٢٠٠۷</w:t>
      </w:r>
      <w:r>
        <w:rPr>
          <w:rFonts w:ascii="Arial" w:hAnsi="Arial"/>
          <w:rtl w:val="0"/>
        </w:rPr>
        <w:t xml:space="preserve">= </w:t>
      </w:r>
      <w:r>
        <w:rPr>
          <w:rFonts w:ascii="Arial Unicode MS" w:cs="Arial" w:hAnsi="Arial Unicode MS" w:eastAsia="Arial Unicode MS" w:hint="cs"/>
          <w:rtl w:val="1"/>
        </w:rPr>
        <w:t>١٣٨۶</w:t>
      </w:r>
      <w:r>
        <w:rPr>
          <w:rFonts w:ascii="Helvetica" w:hAnsi="Helvetica"/>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Arial" w:hAnsi="Arial"/>
          <w:rtl w:val="0"/>
        </w:rPr>
        <w:t>-</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Arial" w:hAnsi="Arial"/>
          <w:rtl w:val="0"/>
        </w:rPr>
        <w:t xml:space="preserve"> (293).</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133.</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۲۰۱۲م</w:t>
      </w:r>
      <w:r>
        <w:rPr>
          <w:rFonts w:ascii="Helvetica" w:hAnsi="Helvetica"/>
          <w:rtl w:val="0"/>
        </w:rPr>
        <w:t xml:space="preserve">. </w:t>
      </w:r>
      <w:r>
        <w:rPr>
          <w:rFonts w:ascii="Arial Unicode MS" w:cs="Arial Unicode MS" w:hAnsi="Arial Unicode MS" w:eastAsia="Arial Unicode MS" w:hint="cs"/>
          <w:b w:val="0"/>
          <w:bCs w:val="0"/>
          <w:i w:val="0"/>
          <w:iCs w:val="0"/>
          <w:rtl w:val="1"/>
        </w:rPr>
        <w:t>نقش</w:t>
      </w:r>
      <w:r>
        <w:rPr>
          <w:rFonts w:ascii="Helvetica" w:hAnsi="Helvetica"/>
          <w:rtl w:val="0"/>
        </w:rPr>
        <w:t xml:space="preserve"> </w:t>
      </w:r>
      <w:r>
        <w:rPr>
          <w:rFonts w:ascii="Arial Unicode MS" w:cs="Arial Unicode MS" w:hAnsi="Arial Unicode MS" w:eastAsia="Arial Unicode MS" w:hint="cs"/>
          <w:b w:val="0"/>
          <w:bCs w:val="0"/>
          <w:i w:val="0"/>
          <w:iCs w:val="0"/>
          <w:rtl w:val="1"/>
        </w:rPr>
        <w:t>سیستان</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rPr>
        <w:t>تکوین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حماسه</w:t>
      </w:r>
      <w:r>
        <w:rPr>
          <w:rFonts w:ascii="Helvetica" w:hAnsi="Helvetica"/>
          <w:rtl w:val="0"/>
        </w:rPr>
        <w:t xml:space="preserve"> </w:t>
      </w:r>
      <w:r>
        <w:rPr>
          <w:rFonts w:ascii="Arial Unicode MS" w:cs="Arial Unicode MS" w:hAnsi="Arial Unicode MS" w:eastAsia="Arial Unicode MS" w:hint="cs"/>
          <w:b w:val="0"/>
          <w:bCs w:val="0"/>
          <w:i w:val="0"/>
          <w:iCs w:val="0"/>
          <w:rtl w:val="1"/>
        </w:rPr>
        <w:t>های</w:t>
      </w:r>
      <w:r>
        <w:rPr>
          <w:rFonts w:ascii="Helvetica" w:hAnsi="Helvetica"/>
          <w:rtl w:val="0"/>
        </w:rPr>
        <w:t xml:space="preserve"> </w:t>
      </w:r>
      <w:r>
        <w:rPr>
          <w:rFonts w:ascii="Arial Unicode MS" w:cs="Arial Unicode MS" w:hAnsi="Arial Unicode MS" w:eastAsia="Arial Unicode MS" w:hint="cs"/>
          <w:b w:val="0"/>
          <w:bCs w:val="0"/>
          <w:i w:val="0"/>
          <w:iCs w:val="0"/>
          <w:rtl w:val="1"/>
        </w:rPr>
        <w:t>ملی</w:t>
      </w:r>
      <w:r>
        <w:rPr>
          <w:rFonts w:ascii="Arial" w:hAnsi="Arial"/>
          <w:rtl w:val="0"/>
        </w:rPr>
        <w:t>.</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مرکز</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نشراتي</w:t>
      </w:r>
      <w:r>
        <w:rPr>
          <w:rFonts w:ascii="Helvetica" w:hAnsi="Helvetica"/>
          <w:rtl w:val="0"/>
        </w:rPr>
        <w:t xml:space="preserve"> </w:t>
      </w:r>
      <w:r>
        <w:rPr>
          <w:rFonts w:ascii="Arial Unicode MS" w:cs="Arial Unicode MS" w:hAnsi="Arial Unicode MS" w:eastAsia="Arial Unicode MS" w:hint="cs"/>
          <w:b w:val="0"/>
          <w:bCs w:val="0"/>
          <w:i w:val="0"/>
          <w:iCs w:val="0"/>
          <w:rtl w:val="1"/>
        </w:rPr>
        <w:t>دانش،</w:t>
      </w:r>
      <w:r>
        <w:rPr>
          <w:rFonts w:ascii="Helvetica" w:hAnsi="Helvetica"/>
          <w:rtl w:val="0"/>
        </w:rPr>
        <w:t xml:space="preserve"> </w:t>
      </w:r>
      <w:r>
        <w:rPr>
          <w:rFonts w:ascii="Arial Unicode MS" w:cs="Arial Unicode MS" w:hAnsi="Arial Unicode MS" w:eastAsia="Arial Unicode MS" w:hint="cs"/>
          <w:b w:val="0"/>
          <w:bCs w:val="0"/>
          <w:i w:val="0"/>
          <w:iCs w:val="0"/>
          <w:rtl w:val="1"/>
        </w:rPr>
        <w:t>پشاور</w:t>
      </w:r>
      <w:r>
        <w:rPr>
          <w:rFonts w:ascii="Helvetica" w:hAnsi="Helvetica"/>
          <w:rtl w:val="0"/>
        </w:rPr>
        <w:t xml:space="preserve"> </w:t>
      </w:r>
      <w:r>
        <w:rPr>
          <w:rFonts w:ascii="Arial" w:hAnsi="Arial"/>
          <w:rtl w:val="0"/>
        </w:rPr>
        <w:t>2012</w:t>
      </w:r>
      <w:r>
        <w:rPr>
          <w:rFonts w:ascii="Helvetica" w:hAnsi="Helvetica"/>
          <w:rtl w:val="0"/>
        </w:rPr>
        <w:t xml:space="preserve"> .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w:t>
      </w:r>
      <w:r>
        <w:rPr>
          <w:rFonts w:ascii="Helvetica" w:hAnsi="Helvetica"/>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Arial" w:hAnsi="Arial"/>
          <w:rtl w:val="0"/>
        </w:rPr>
        <w:t xml:space="preserve"> (343)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134.</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۲۰۱۳</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نبوغ</w:t>
      </w:r>
      <w:r>
        <w:rPr>
          <w:rFonts w:ascii="Helvetica" w:hAnsi="Helvetica"/>
          <w:rtl w:val="0"/>
        </w:rPr>
        <w:t xml:space="preserve"> </w:t>
      </w:r>
      <w:r>
        <w:rPr>
          <w:rFonts w:ascii="Arial Unicode MS" w:cs="Arial Unicode MS" w:hAnsi="Arial Unicode MS" w:eastAsia="Arial Unicode MS" w:hint="cs"/>
          <w:b w:val="0"/>
          <w:bCs w:val="0"/>
          <w:i w:val="0"/>
          <w:iCs w:val="0"/>
          <w:rtl w:val="1"/>
        </w:rPr>
        <w:t>نظامی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وخصلت</w:t>
      </w:r>
      <w:r>
        <w:rPr>
          <w:rFonts w:ascii="Helvetica" w:hAnsi="Helvetica"/>
          <w:rtl w:val="0"/>
        </w:rPr>
        <w:t xml:space="preserve"> </w:t>
      </w:r>
      <w:r>
        <w:rPr>
          <w:rFonts w:ascii="Arial Unicode MS" w:cs="Arial Unicode MS" w:hAnsi="Arial Unicode MS" w:eastAsia="Arial Unicode MS" w:hint="cs"/>
          <w:b w:val="0"/>
          <w:bCs w:val="0"/>
          <w:i w:val="0"/>
          <w:iCs w:val="0"/>
          <w:rtl w:val="1"/>
        </w:rPr>
        <w:t>جوانمردی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يعقوب</w:t>
      </w:r>
      <w:r>
        <w:rPr>
          <w:rFonts w:ascii="Helvetica" w:hAnsi="Helvetica"/>
          <w:rtl w:val="0"/>
        </w:rPr>
        <w:t xml:space="preserve"> </w:t>
      </w:r>
      <w:r>
        <w:rPr>
          <w:rFonts w:ascii="Arial Unicode MS" w:cs="Arial Unicode MS" w:hAnsi="Arial Unicode MS" w:eastAsia="Arial Unicode MS" w:hint="cs"/>
          <w:b w:val="0"/>
          <w:bCs w:val="0"/>
          <w:i w:val="0"/>
          <w:iCs w:val="0"/>
          <w:rtl w:val="1"/>
        </w:rPr>
        <w:t>لیث،</w:t>
      </w:r>
      <w:r>
        <w:rPr>
          <w:rFonts w:ascii="Helvetica" w:hAnsi="Helvetica"/>
          <w:rtl w:val="0"/>
        </w:rPr>
        <w:t xml:space="preserve"> </w:t>
      </w:r>
      <w:r>
        <w:rPr>
          <w:rFonts w:ascii="Arial Unicode MS" w:cs="Arial Unicode MS" w:hAnsi="Arial Unicode MS" w:eastAsia="Arial Unicode MS" w:hint="cs"/>
          <w:b w:val="0"/>
          <w:bCs w:val="0"/>
          <w:i w:val="0"/>
          <w:iCs w:val="0"/>
          <w:rtl w:val="1"/>
        </w:rPr>
        <w:t>عیاری</w:t>
      </w:r>
      <w:r>
        <w:rPr>
          <w:rFonts w:ascii="Helvetica" w:hAnsi="Helvetica"/>
          <w:rtl w:val="0"/>
        </w:rPr>
        <w:t xml:space="preserve"> </w:t>
      </w:r>
      <w:r>
        <w:rPr>
          <w:rFonts w:ascii="Arial Unicode MS" w:cs="Arial Unicode MS" w:hAnsi="Arial Unicode MS" w:eastAsia="Arial Unicode MS" w:hint="cs"/>
          <w:b w:val="0"/>
          <w:bCs w:val="0"/>
          <w:i w:val="0"/>
          <w:iCs w:val="0"/>
          <w:rtl w:val="1"/>
        </w:rPr>
        <w:t>ازسیستان،</w:t>
      </w:r>
      <w:r>
        <w:rPr>
          <w:rFonts w:ascii="Arial" w:hAnsi="Arial"/>
          <w:rtl w:val="0"/>
        </w:rPr>
        <w:t xml:space="preserve"> </w:t>
      </w:r>
      <w:r>
        <w:rPr>
          <w:rFonts w:ascii="Arial Unicode MS" w:cs="Arial Unicode MS" w:hAnsi="Arial Unicode MS" w:eastAsia="Arial Unicode MS" w:hint="cs"/>
          <w:b w:val="0"/>
          <w:bCs w:val="0"/>
          <w:i w:val="0"/>
          <w:iCs w:val="0"/>
          <w:rtl w:val="1"/>
        </w:rPr>
        <w:t>نشر</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Arial" w:hAnsi="Arial"/>
          <w:rtl w:val="0"/>
        </w:rPr>
        <w:t xml:space="preserve"> 2013</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شماره</w:t>
      </w:r>
      <w:r>
        <w:rPr>
          <w:rFonts w:ascii="Helvetica" w:hAnsi="Helvetica"/>
          <w:rtl w:val="0"/>
        </w:rPr>
        <w:t xml:space="preserve"> </w:t>
      </w:r>
      <w:r>
        <w:rPr>
          <w:rFonts w:ascii="Arial Unicode MS" w:cs="Arial Unicode MS" w:hAnsi="Arial Unicode MS" w:eastAsia="Arial Unicode MS" w:hint="cs"/>
          <w:b w:val="0"/>
          <w:bCs w:val="0"/>
          <w:i w:val="0"/>
          <w:iCs w:val="0"/>
          <w:rtl w:val="1"/>
        </w:rPr>
        <w:t>نشرآن</w:t>
      </w:r>
      <w:r>
        <w:rPr>
          <w:rFonts w:ascii="Helvetica" w:hAnsi="Helvetica"/>
          <w:rtl w:val="0"/>
        </w:rPr>
        <w:t xml:space="preserve"> </w:t>
      </w:r>
      <w:r>
        <w:rPr>
          <w:rFonts w:ascii="Arial Unicode MS" w:cs="Arial Unicode MS" w:hAnsi="Arial Unicode MS" w:eastAsia="Arial Unicode MS" w:hint="cs"/>
          <w:b w:val="0"/>
          <w:bCs w:val="0"/>
          <w:i w:val="0"/>
          <w:iCs w:val="0"/>
          <w:rtl w:val="1"/>
        </w:rPr>
        <w:t>درپورتال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Helvetica" w:hAnsi="Helvetica"/>
          <w:rtl w:val="0"/>
        </w:rPr>
        <w:t xml:space="preserve"> </w:t>
      </w:r>
      <w:r>
        <w:rPr>
          <w:rFonts w:ascii="Arial" w:hAnsi="Arial"/>
          <w:rtl w:val="0"/>
        </w:rPr>
        <w:t>(428).</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135.</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۲۰۱۳م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وزیرفتح</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خان</w:t>
      </w:r>
      <w:r>
        <w:rPr>
          <w:rFonts w:ascii="Arial" w:hAnsi="Arial" w:hint="default"/>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دهغه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کورنی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رول</w:t>
      </w:r>
      <w:r>
        <w:rPr>
          <w:rFonts w:ascii="Arial" w:hAnsi="Arial" w:hint="default"/>
          <w:rtl w:val="0"/>
        </w:rPr>
        <w:t>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سدوزو</w:t>
      </w:r>
      <w:r>
        <w:rPr>
          <w:rFonts w:ascii="Helvetica" w:hAnsi="Helvetica"/>
          <w:rtl w:val="0"/>
        </w:rPr>
        <w:t xml:space="preserve"> </w:t>
      </w:r>
      <w:r>
        <w:rPr>
          <w:rFonts w:ascii="Arial Unicode MS" w:cs="Arial Unicode MS" w:hAnsi="Arial Unicode MS" w:eastAsia="Arial Unicode MS" w:hint="cs"/>
          <w:b w:val="0"/>
          <w:bCs w:val="0"/>
          <w:i w:val="0"/>
          <w:iCs w:val="0"/>
          <w:rtl w:val="1"/>
        </w:rPr>
        <w:t>دحکومت</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عروج</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سقوط</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دانش</w:t>
      </w:r>
      <w:r>
        <w:rPr>
          <w:rFonts w:ascii="Helvetica" w:hAnsi="Helvetica"/>
          <w:rtl w:val="0"/>
        </w:rPr>
        <w:t xml:space="preserve"> </w:t>
      </w:r>
      <w:r>
        <w:rPr>
          <w:rFonts w:ascii="Arial Unicode MS" w:cs="Arial Unicode MS" w:hAnsi="Arial Unicode MS" w:eastAsia="Arial Unicode MS" w:hint="cs"/>
          <w:b w:val="0"/>
          <w:bCs w:val="0"/>
          <w:i w:val="0"/>
          <w:iCs w:val="0"/>
          <w:rtl w:val="1"/>
        </w:rPr>
        <w:t>خپرندویه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مؤسسه،</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w:t>
      </w:r>
      <w:r>
        <w:rPr>
          <w:rFonts w:ascii="Arial Unicode MS" w:cs="Arial Unicode MS" w:hAnsi="Arial Unicode MS" w:eastAsia="Arial Unicode MS" w:hint="cs"/>
          <w:b w:val="0"/>
          <w:bCs w:val="0"/>
          <w:i w:val="0"/>
          <w:iCs w:val="0"/>
          <w:rtl w:val="1"/>
          <w:lang w:val="ar-SA" w:bidi="ar-SA"/>
        </w:rPr>
        <w:t>دد</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Helvetica" w:hAnsi="Helvetica"/>
          <w:rtl w:val="0"/>
        </w:rPr>
        <w:t xml:space="preserve"> </w:t>
      </w:r>
      <w:r>
        <w:rPr>
          <w:rFonts w:ascii="Arial Unicode MS" w:cs="Arial Unicode MS" w:hAnsi="Arial Unicode MS" w:eastAsia="Arial Unicode MS" w:hint="cs"/>
          <w:b w:val="0"/>
          <w:bCs w:val="0"/>
          <w:i w:val="0"/>
          <w:iCs w:val="0"/>
          <w:rtl w:val="1"/>
        </w:rPr>
        <w:t>پښتو</w:t>
      </w:r>
      <w:r>
        <w:rPr>
          <w:rFonts w:ascii="Helvetica" w:hAnsi="Helvetica"/>
          <w:rtl w:val="0"/>
        </w:rPr>
        <w:t xml:space="preserve"> </w:t>
      </w:r>
      <w:r>
        <w:rPr>
          <w:rFonts w:ascii="Arial Unicode MS" w:cs="Arial Unicode MS" w:hAnsi="Arial Unicode MS" w:eastAsia="Arial Unicode MS" w:hint="cs"/>
          <w:b w:val="0"/>
          <w:bCs w:val="0"/>
          <w:i w:val="0"/>
          <w:iCs w:val="0"/>
          <w:rtl w:val="1"/>
        </w:rPr>
        <w:t>ترجمه</w:t>
      </w:r>
      <w:r>
        <w:rPr>
          <w:rFonts w:ascii="Helvetica" w:hAnsi="Helvetica"/>
          <w:rtl w:val="0"/>
        </w:rPr>
        <w:t xml:space="preserve"> </w:t>
      </w:r>
      <w:r>
        <w:rPr>
          <w:rFonts w:ascii="Arial Unicode MS" w:cs="Arial Unicode MS" w:hAnsi="Arial Unicode MS" w:eastAsia="Arial Unicode MS" w:hint="cs"/>
          <w:b w:val="0"/>
          <w:bCs w:val="0"/>
          <w:i w:val="0"/>
          <w:iCs w:val="0"/>
          <w:rtl w:val="1"/>
        </w:rPr>
        <w:t>حاجی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نوزادي</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رحمت</w:t>
      </w:r>
      <w:r>
        <w:rPr>
          <w:rFonts w:ascii="Helvetica" w:hAnsi="Helvetica"/>
          <w:rtl w:val="0"/>
        </w:rPr>
        <w:t xml:space="preserve"> </w:t>
      </w:r>
      <w:r>
        <w:rPr>
          <w:rFonts w:ascii="Arial Unicode MS" w:cs="Arial Unicode MS" w:hAnsi="Arial Unicode MS" w:eastAsia="Arial Unicode MS" w:hint="cs"/>
          <w:b w:val="0"/>
          <w:bCs w:val="0"/>
          <w:i w:val="0"/>
          <w:iCs w:val="0"/>
          <w:rtl w:val="1"/>
        </w:rPr>
        <w:t>آریا</w:t>
      </w:r>
      <w:r>
        <w:rPr>
          <w:rFonts w:ascii="Helvetica" w:hAnsi="Helvetica"/>
          <w:rtl w:val="0"/>
        </w:rPr>
        <w:t xml:space="preserve"> </w:t>
      </w:r>
      <w:r>
        <w:rPr>
          <w:rFonts w:ascii="Arial Unicode MS" w:cs="Arial Unicode MS" w:hAnsi="Arial Unicode MS" w:eastAsia="Arial Unicode MS" w:hint="cs"/>
          <w:b w:val="0"/>
          <w:bCs w:val="0"/>
          <w:i w:val="0"/>
          <w:iCs w:val="0"/>
          <w:rtl w:val="1"/>
        </w:rPr>
        <w:t>کړی</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۲۰۱۳م</w:t>
      </w:r>
      <w:r>
        <w:rPr>
          <w:rFonts w:ascii="Helvetica" w:hAnsi="Helvetica"/>
          <w:rtl w:val="0"/>
        </w:rPr>
        <w:t xml:space="preserve"> </w:t>
      </w:r>
      <w:r>
        <w:rPr>
          <w:rFonts w:ascii="Arial Unicode MS" w:cs="Arial Unicode MS" w:hAnsi="Arial Unicode MS" w:eastAsia="Arial Unicode MS" w:hint="cs"/>
          <w:b w:val="0"/>
          <w:bCs w:val="0"/>
          <w:i w:val="0"/>
          <w:iCs w:val="0"/>
          <w:rtl w:val="1"/>
        </w:rPr>
        <w:t>کي</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کړی</w:t>
      </w:r>
      <w:r>
        <w:rPr>
          <w:rFonts w:ascii="Helvetica" w:hAnsi="Helvetica"/>
          <w:rtl w:val="0"/>
        </w:rPr>
        <w:t xml:space="preserve"> </w:t>
      </w:r>
      <w:r>
        <w:rPr>
          <w:rFonts w:ascii="Arial Unicode MS" w:cs="Arial Unicode MS" w:hAnsi="Arial Unicode MS" w:eastAsia="Arial Unicode MS" w:hint="cs"/>
          <w:b w:val="0"/>
          <w:bCs w:val="0"/>
          <w:i w:val="0"/>
          <w:iCs w:val="0"/>
          <w:rtl w:val="1"/>
        </w:rPr>
        <w:t>دی</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136.</w:t>
        <w:tab/>
        <w:t xml:space="preserve">   </w:t>
      </w:r>
      <w:r>
        <w:rPr>
          <w:rFonts w:ascii="Arial Unicode MS" w:cs="Arial Unicode MS" w:hAnsi="Arial Unicode MS" w:eastAsia="Arial Unicode MS" w:hint="cs"/>
          <w:b w:val="0"/>
          <w:bCs w:val="0"/>
          <w:i w:val="0"/>
          <w:iCs w:val="0"/>
          <w:rtl w:val="1"/>
        </w:rPr>
        <w:t>سیستانی،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Helvetica" w:hAnsi="Helvetica"/>
          <w:rtl w:val="0"/>
        </w:rPr>
        <w:t xml:space="preserve">  </w:t>
      </w:r>
      <w:r>
        <w:rPr>
          <w:rFonts w:ascii="Arial Unicode MS" w:cs="Arial Unicode MS" w:hAnsi="Arial Unicode MS" w:eastAsia="Arial Unicode MS" w:hint="cs"/>
          <w:b w:val="0"/>
          <w:bCs w:val="0"/>
          <w:i w:val="0"/>
          <w:iCs w:val="0"/>
          <w:rtl w:val="1"/>
        </w:rPr>
        <w:t>۲۰۱۴م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انقراض</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اقتدار</w:t>
      </w:r>
      <w:r>
        <w:rPr>
          <w:rFonts w:ascii="Helvetica" w:hAnsi="Helvetica"/>
          <w:rtl w:val="0"/>
        </w:rPr>
        <w:t xml:space="preserve"> </w:t>
      </w:r>
      <w:r>
        <w:rPr>
          <w:rFonts w:ascii="Arial Unicode MS" w:cs="Arial Unicode MS" w:hAnsi="Arial Unicode MS" w:eastAsia="Arial Unicode MS" w:hint="cs"/>
          <w:b w:val="0"/>
          <w:bCs w:val="0"/>
          <w:i w:val="0"/>
          <w:iCs w:val="0"/>
          <w:rtl w:val="1"/>
        </w:rPr>
        <w:t>هزار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ساله</w:t>
      </w:r>
      <w:r>
        <w:rPr>
          <w:rFonts w:ascii="Helvetica" w:hAnsi="Helvetica"/>
          <w:rtl w:val="0"/>
        </w:rPr>
        <w:t xml:space="preserve"> </w:t>
      </w:r>
      <w:r>
        <w:rPr>
          <w:rFonts w:ascii="Arial Unicode MS" w:cs="Arial Unicode MS" w:hAnsi="Arial Unicode MS" w:eastAsia="Arial Unicode MS" w:hint="cs"/>
          <w:b w:val="0"/>
          <w:bCs w:val="0"/>
          <w:i w:val="0"/>
          <w:iCs w:val="0"/>
          <w:rtl w:val="1"/>
        </w:rPr>
        <w:t>کیانیان</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rPr>
        <w:t>سیستان</w:t>
      </w:r>
      <w:r>
        <w:rPr>
          <w:rFonts w:ascii="Helvetica" w:hAnsi="Helvetica"/>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Helvetica" w:hAnsi="Helvetica"/>
          <w:rtl w:val="0"/>
        </w:rPr>
        <w:t xml:space="preserve">. </w:t>
      </w:r>
      <w:r>
        <w:rPr>
          <w:rFonts w:ascii="Arial Unicode MS" w:cs="Arial Unicode MS" w:hAnsi="Arial Unicode MS" w:eastAsia="Arial Unicode MS" w:hint="cs"/>
          <w:b w:val="0"/>
          <w:bCs w:val="0"/>
          <w:i w:val="0"/>
          <w:iCs w:val="0"/>
          <w:rtl w:val="1"/>
        </w:rPr>
        <w:t>مخونه</w:t>
      </w:r>
      <w:r>
        <w:rPr>
          <w:rFonts w:ascii="Helvetica" w:hAnsi="Helvetica"/>
          <w:rtl w:val="0"/>
        </w:rPr>
        <w:t xml:space="preserve">: </w:t>
      </w:r>
      <w:r>
        <w:rPr>
          <w:rFonts w:ascii="Arial Unicode MS" w:cs="Arial Unicode MS" w:hAnsi="Arial Unicode MS" w:eastAsia="Arial Unicode MS" w:hint="cs"/>
          <w:b w:val="0"/>
          <w:bCs w:val="0"/>
          <w:i w:val="0"/>
          <w:iCs w:val="0"/>
          <w:rtl w:val="1"/>
        </w:rPr>
        <w:t>۱۱</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137.</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جغرافیای</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تاریخی</w:t>
      </w:r>
      <w:r>
        <w:rPr>
          <w:rFonts w:ascii="Helvetica" w:hAnsi="Helvetica"/>
          <w:rtl w:val="0"/>
        </w:rPr>
        <w:t xml:space="preserve"> </w:t>
      </w:r>
      <w:r>
        <w:rPr>
          <w:rFonts w:ascii="Arial Unicode MS" w:cs="Arial Unicode MS" w:hAnsi="Arial Unicode MS" w:eastAsia="Arial Unicode MS" w:hint="cs"/>
          <w:b w:val="0"/>
          <w:bCs w:val="0"/>
          <w:i w:val="0"/>
          <w:iCs w:val="0"/>
          <w:rtl w:val="1"/>
        </w:rPr>
        <w:t>واقتصادی</w:t>
      </w:r>
      <w:r>
        <w:rPr>
          <w:rFonts w:ascii="Helvetica" w:hAnsi="Helvetica"/>
          <w:rtl w:val="0"/>
        </w:rPr>
        <w:t xml:space="preserve"> </w:t>
      </w:r>
      <w:r>
        <w:rPr>
          <w:rFonts w:ascii="Arial Unicode MS" w:cs="Arial Unicode MS" w:hAnsi="Arial Unicode MS" w:eastAsia="Arial Unicode MS" w:hint="cs"/>
          <w:b w:val="0"/>
          <w:bCs w:val="0"/>
          <w:i w:val="0"/>
          <w:iCs w:val="0"/>
          <w:rtl w:val="1"/>
        </w:rPr>
        <w:t>ولایت</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Helvetica" w:hAnsi="Helvetica"/>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Helvetica" w:hAnsi="Helvetica"/>
          <w:rtl w:val="0"/>
        </w:rPr>
        <w:t xml:space="preserve"> </w:t>
      </w:r>
      <w:r>
        <w:rPr>
          <w:rFonts w:ascii="Arial" w:hAnsi="Arial"/>
          <w:rtl w:val="0"/>
        </w:rPr>
        <w:t>(409).</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138.</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اوضاع</w:t>
      </w:r>
      <w:r>
        <w:rPr>
          <w:rFonts w:ascii="Helvetica" w:hAnsi="Helvetica"/>
          <w:rtl w:val="0"/>
        </w:rPr>
        <w:t xml:space="preserve"> </w:t>
      </w:r>
      <w:r>
        <w:rPr>
          <w:rFonts w:ascii="Arial Unicode MS" w:cs="Arial Unicode MS" w:hAnsi="Arial Unicode MS" w:eastAsia="Arial Unicode MS" w:hint="cs"/>
          <w:b w:val="0"/>
          <w:bCs w:val="0"/>
          <w:i w:val="0"/>
          <w:iCs w:val="0"/>
          <w:rtl w:val="1"/>
        </w:rPr>
        <w:t>سیاسی</w:t>
      </w:r>
      <w:r>
        <w:rPr>
          <w:rFonts w:ascii="Helvetica" w:hAnsi="Helvetica"/>
          <w:rtl w:val="0"/>
        </w:rPr>
        <w:t xml:space="preserve"> </w:t>
      </w:r>
      <w:r>
        <w:rPr>
          <w:rFonts w:ascii="Arial Unicode MS" w:cs="Arial Unicode MS" w:hAnsi="Arial Unicode MS" w:eastAsia="Arial Unicode MS" w:hint="cs"/>
          <w:b w:val="0"/>
          <w:bCs w:val="0"/>
          <w:i w:val="0"/>
          <w:iCs w:val="0"/>
          <w:rtl w:val="1"/>
        </w:rPr>
        <w:t>سیستان</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rPr>
        <w:t>عهدغزنویان</w:t>
      </w:r>
      <w:r>
        <w:rPr>
          <w:rFonts w:ascii="Helvetica" w:hAnsi="Helvetica"/>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Helvetica" w:hAnsi="Helvetica"/>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Helvetica" w:hAnsi="Helvetica"/>
          <w:rtl w:val="0"/>
        </w:rPr>
        <w:t xml:space="preserve"> </w:t>
      </w:r>
      <w:r>
        <w:rPr>
          <w:rFonts w:ascii="Helvetica" w:hAnsi="Helvetica"/>
          <w:rtl w:val="0"/>
        </w:rPr>
        <w:t>(</w:t>
      </w:r>
      <w:r>
        <w:rPr>
          <w:rFonts w:ascii="Arial" w:hAnsi="Arial"/>
          <w:rtl w:val="0"/>
        </w:rPr>
        <w:t>405).</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Arial" w:hAnsi="Arial"/>
          <w:rtl w:val="0"/>
        </w:rPr>
        <w:t>139.</w:t>
        <w:tab/>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اوضاع</w:t>
      </w:r>
      <w:r>
        <w:rPr>
          <w:rFonts w:ascii="Helvetica" w:hAnsi="Helvetica"/>
          <w:rtl w:val="0"/>
        </w:rPr>
        <w:t xml:space="preserve"> </w:t>
      </w:r>
      <w:r>
        <w:rPr>
          <w:rFonts w:ascii="Arial Unicode MS" w:cs="Arial Unicode MS" w:hAnsi="Arial Unicode MS" w:eastAsia="Arial Unicode MS" w:hint="cs"/>
          <w:b w:val="0"/>
          <w:bCs w:val="0"/>
          <w:i w:val="0"/>
          <w:iCs w:val="0"/>
          <w:rtl w:val="1"/>
        </w:rPr>
        <w:t>سیاسی</w:t>
      </w:r>
      <w:r>
        <w:rPr>
          <w:rFonts w:ascii="Helvetica" w:hAnsi="Helvetica"/>
          <w:rtl w:val="0"/>
        </w:rPr>
        <w:t xml:space="preserve"> </w:t>
      </w:r>
      <w:r>
        <w:rPr>
          <w:rFonts w:ascii="Arial Unicode MS" w:cs="Arial Unicode MS" w:hAnsi="Arial Unicode MS" w:eastAsia="Arial Unicode MS" w:hint="cs"/>
          <w:b w:val="0"/>
          <w:bCs w:val="0"/>
          <w:i w:val="0"/>
          <w:iCs w:val="0"/>
          <w:rtl w:val="1"/>
        </w:rPr>
        <w:t>سیستان</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rPr>
        <w:t>عهد</w:t>
      </w:r>
      <w:r>
        <w:rPr>
          <w:rFonts w:ascii="Helvetica" w:hAnsi="Helvetica"/>
          <w:rtl w:val="0"/>
        </w:rPr>
        <w:t xml:space="preserve"> </w:t>
      </w:r>
      <w:r>
        <w:rPr>
          <w:rFonts w:ascii="Arial Unicode MS" w:cs="Arial Unicode MS" w:hAnsi="Arial Unicode MS" w:eastAsia="Arial Unicode MS" w:hint="cs"/>
          <w:b w:val="0"/>
          <w:bCs w:val="0"/>
          <w:i w:val="0"/>
          <w:iCs w:val="0"/>
          <w:rtl w:val="1"/>
        </w:rPr>
        <w:t>سامانیان</w:t>
      </w:r>
      <w:r>
        <w:rPr>
          <w:rFonts w:ascii="Arial" w:hAnsi="Arial"/>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Arial" w:hAnsi="Arial"/>
          <w:rtl w:val="0"/>
        </w:rPr>
        <w:t xml:space="preserve"> (402, 401).</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140.</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سقوط</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دولت</w:t>
      </w:r>
      <w:r>
        <w:rPr>
          <w:rFonts w:ascii="Helvetica" w:hAnsi="Helvetica"/>
          <w:rtl w:val="0"/>
        </w:rPr>
        <w:t xml:space="preserve"> </w:t>
      </w:r>
      <w:r>
        <w:rPr>
          <w:rFonts w:ascii="Arial Unicode MS" w:cs="Arial Unicode MS" w:hAnsi="Arial Unicode MS" w:eastAsia="Arial Unicode MS" w:hint="cs"/>
          <w:b w:val="0"/>
          <w:bCs w:val="0"/>
          <w:i w:val="0"/>
          <w:iCs w:val="0"/>
          <w:rtl w:val="1"/>
        </w:rPr>
        <w:t>صفاری</w:t>
      </w:r>
      <w:r>
        <w:rPr>
          <w:rFonts w:ascii="Helvetica" w:hAnsi="Helvetica"/>
          <w:rtl w:val="0"/>
        </w:rPr>
        <w:t xml:space="preserve"> </w:t>
      </w:r>
      <w:r>
        <w:rPr>
          <w:rFonts w:ascii="Arial Unicode MS" w:cs="Arial Unicode MS" w:hAnsi="Arial Unicode MS" w:eastAsia="Arial Unicode MS" w:hint="cs"/>
          <w:b w:val="0"/>
          <w:bCs w:val="0"/>
          <w:i w:val="0"/>
          <w:iCs w:val="0"/>
          <w:rtl w:val="1"/>
        </w:rPr>
        <w:t>سیستان</w:t>
      </w:r>
      <w:r>
        <w:rPr>
          <w:rFonts w:ascii="Arial" w:hAnsi="Arial"/>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Helvetica" w:hAnsi="Helvetica"/>
          <w:rtl w:val="0"/>
        </w:rPr>
        <w:t xml:space="preserve"> </w:t>
      </w:r>
      <w:r>
        <w:rPr>
          <w:rFonts w:ascii="Arial" w:hAnsi="Arial"/>
          <w:rtl w:val="0"/>
        </w:rPr>
        <w:t xml:space="preserve"> (400).</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141.</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وجه</w:t>
      </w:r>
      <w:r>
        <w:rPr>
          <w:rFonts w:ascii="Helvetica" w:hAnsi="Helvetica"/>
          <w:rtl w:val="0"/>
        </w:rPr>
        <w:t xml:space="preserve"> </w:t>
      </w:r>
      <w:r>
        <w:rPr>
          <w:rFonts w:ascii="Arial Unicode MS" w:cs="Arial Unicode MS" w:hAnsi="Arial Unicode MS" w:eastAsia="Arial Unicode MS" w:hint="cs"/>
          <w:b w:val="0"/>
          <w:bCs w:val="0"/>
          <w:i w:val="0"/>
          <w:iCs w:val="0"/>
          <w:rtl w:val="1"/>
        </w:rPr>
        <w:t>تسمیه</w:t>
      </w:r>
      <w:r>
        <w:rPr>
          <w:rFonts w:ascii="Helvetica" w:hAnsi="Helvetica"/>
          <w:rtl w:val="0"/>
        </w:rPr>
        <w:t xml:space="preserve"> </w:t>
      </w:r>
      <w:r>
        <w:rPr>
          <w:rFonts w:ascii="Arial Unicode MS" w:cs="Arial Unicode MS" w:hAnsi="Arial Unicode MS" w:eastAsia="Arial Unicode MS" w:hint="cs"/>
          <w:b w:val="0"/>
          <w:bCs w:val="0"/>
          <w:i w:val="0"/>
          <w:iCs w:val="0"/>
          <w:rtl w:val="1"/>
        </w:rPr>
        <w:t>نیمروز</w:t>
      </w:r>
      <w:r>
        <w:rPr>
          <w:rFonts w:ascii="Arial" w:hAnsi="Arial"/>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Helvetica" w:hAnsi="Helvetica"/>
          <w:rtl w:val="0"/>
        </w:rPr>
        <w:t xml:space="preserve"> </w:t>
      </w:r>
      <w:r>
        <w:rPr>
          <w:rFonts w:ascii="Arial" w:hAnsi="Arial"/>
          <w:rtl w:val="0"/>
        </w:rPr>
        <w:t xml:space="preserve"> (374).</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142.</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تحقیقی</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rPr>
        <w:t>باره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سه</w:t>
      </w:r>
      <w:r>
        <w:rPr>
          <w:rFonts w:ascii="Helvetica" w:hAnsi="Helvetica"/>
          <w:rtl w:val="0"/>
        </w:rPr>
        <w:t xml:space="preserve"> </w:t>
      </w:r>
      <w:r>
        <w:rPr>
          <w:rFonts w:ascii="Arial Unicode MS" w:cs="Arial Unicode MS" w:hAnsi="Arial Unicode MS" w:eastAsia="Arial Unicode MS" w:hint="cs"/>
          <w:b w:val="0"/>
          <w:bCs w:val="0"/>
          <w:i w:val="0"/>
          <w:iCs w:val="0"/>
          <w:rtl w:val="1"/>
        </w:rPr>
        <w:t>خاندان</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تاریخی</w:t>
      </w:r>
      <w:r>
        <w:rPr>
          <w:rFonts w:ascii="Helvetica" w:hAnsi="Helvetica"/>
          <w:rtl w:val="0"/>
        </w:rPr>
        <w:t xml:space="preserve"> </w:t>
      </w:r>
      <w:r>
        <w:rPr>
          <w:rFonts w:ascii="Arial Unicode MS" w:cs="Arial Unicode MS" w:hAnsi="Arial Unicode MS" w:eastAsia="Arial Unicode MS" w:hint="cs"/>
          <w:b w:val="0"/>
          <w:bCs w:val="0"/>
          <w:i w:val="0"/>
          <w:iCs w:val="0"/>
          <w:rtl w:val="1"/>
        </w:rPr>
        <w:t>قندهار</w:t>
      </w:r>
      <w:r>
        <w:rPr>
          <w:rFonts w:ascii="Arial" w:hAnsi="Arial"/>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Arial" w:hAnsi="Arial"/>
          <w:rtl w:val="0"/>
        </w:rPr>
        <w:t xml:space="preserve"> (370).</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143.</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اوضاع</w:t>
      </w:r>
      <w:r>
        <w:rPr>
          <w:rFonts w:ascii="Helvetica" w:hAnsi="Helvetica"/>
          <w:rtl w:val="0"/>
        </w:rPr>
        <w:t xml:space="preserve"> </w:t>
      </w:r>
      <w:r>
        <w:rPr>
          <w:rFonts w:ascii="Arial Unicode MS" w:cs="Arial Unicode MS" w:hAnsi="Arial Unicode MS" w:eastAsia="Arial Unicode MS" w:hint="cs"/>
          <w:b w:val="0"/>
          <w:bCs w:val="0"/>
          <w:i w:val="0"/>
          <w:iCs w:val="0"/>
          <w:rtl w:val="1"/>
        </w:rPr>
        <w:t>اجتماعی</w:t>
      </w:r>
      <w:r>
        <w:rPr>
          <w:rFonts w:ascii="Helvetica" w:hAnsi="Helvetica"/>
          <w:rtl w:val="0"/>
        </w:rPr>
        <w:t xml:space="preserve"> </w:t>
      </w:r>
      <w:r>
        <w:rPr>
          <w:rFonts w:ascii="Arial Unicode MS" w:cs="Arial Unicode MS" w:hAnsi="Arial Unicode MS" w:eastAsia="Arial Unicode MS" w:hint="cs"/>
          <w:b w:val="0"/>
          <w:bCs w:val="0"/>
          <w:i w:val="0"/>
          <w:iCs w:val="0"/>
          <w:rtl w:val="1"/>
        </w:rPr>
        <w:t>سیستان</w:t>
      </w:r>
      <w:r>
        <w:rPr>
          <w:rFonts w:ascii="Helvetica" w:hAnsi="Helvetica"/>
          <w:rtl w:val="0"/>
        </w:rPr>
        <w:t xml:space="preserve"> </w:t>
      </w:r>
      <w:r>
        <w:rPr>
          <w:rFonts w:ascii="Arial Unicode MS" w:cs="Arial Unicode MS" w:hAnsi="Arial Unicode MS" w:eastAsia="Arial Unicode MS" w:hint="cs"/>
          <w:b w:val="0"/>
          <w:bCs w:val="0"/>
          <w:i w:val="0"/>
          <w:iCs w:val="0"/>
          <w:rtl w:val="1"/>
        </w:rPr>
        <w:t>ازصدراسلام</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تا</w:t>
      </w:r>
      <w:r>
        <w:rPr>
          <w:rFonts w:ascii="Helvetica" w:hAnsi="Helvetica"/>
          <w:rtl w:val="0"/>
        </w:rPr>
        <w:t xml:space="preserve"> </w:t>
      </w:r>
      <w:r>
        <w:rPr>
          <w:rFonts w:ascii="Arial Unicode MS" w:cs="Arial Unicode MS" w:hAnsi="Arial Unicode MS" w:eastAsia="Arial Unicode MS" w:hint="cs"/>
          <w:b w:val="0"/>
          <w:bCs w:val="0"/>
          <w:i w:val="0"/>
          <w:iCs w:val="0"/>
          <w:rtl w:val="1"/>
        </w:rPr>
        <w:t>پایان</w:t>
      </w:r>
      <w:r>
        <w:rPr>
          <w:rFonts w:ascii="Helvetica" w:hAnsi="Helvetica"/>
          <w:rtl w:val="0"/>
        </w:rPr>
        <w:t xml:space="preserve"> </w:t>
      </w:r>
      <w:r>
        <w:rPr>
          <w:rFonts w:ascii="Arial Unicode MS" w:cs="Arial Unicode MS" w:hAnsi="Arial Unicode MS" w:eastAsia="Arial Unicode MS" w:hint="cs"/>
          <w:b w:val="0"/>
          <w:bCs w:val="0"/>
          <w:i w:val="0"/>
          <w:iCs w:val="0"/>
          <w:rtl w:val="1"/>
        </w:rPr>
        <w:t>عهد</w:t>
      </w:r>
      <w:r>
        <w:rPr>
          <w:rFonts w:ascii="Helvetica" w:hAnsi="Helvetica"/>
          <w:rtl w:val="0"/>
        </w:rPr>
        <w:t xml:space="preserve"> </w:t>
      </w:r>
      <w:r>
        <w:rPr>
          <w:rFonts w:ascii="Arial Unicode MS" w:cs="Arial Unicode MS" w:hAnsi="Arial Unicode MS" w:eastAsia="Arial Unicode MS" w:hint="cs"/>
          <w:b w:val="0"/>
          <w:bCs w:val="0"/>
          <w:i w:val="0"/>
          <w:iCs w:val="0"/>
          <w:rtl w:val="1"/>
        </w:rPr>
        <w:t>صفویان</w:t>
      </w:r>
      <w:r>
        <w:rPr>
          <w:rFonts w:ascii="Arial" w:hAnsi="Arial"/>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Arial" w:hAnsi="Arial"/>
          <w:rtl w:val="0"/>
        </w:rPr>
        <w:t xml:space="preserve"> 316)).</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144.</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بیست</w:t>
      </w:r>
      <w:r>
        <w:rPr>
          <w:rFonts w:ascii="Helvetica" w:hAnsi="Helvetica"/>
          <w:rtl w:val="0"/>
        </w:rPr>
        <w:t xml:space="preserve"> </w:t>
      </w:r>
      <w:r>
        <w:rPr>
          <w:rFonts w:ascii="Arial Unicode MS" w:cs="Arial Unicode MS" w:hAnsi="Arial Unicode MS" w:eastAsia="Arial Unicode MS" w:hint="cs"/>
          <w:b w:val="0"/>
          <w:bCs w:val="0"/>
          <w:i w:val="0"/>
          <w:iCs w:val="0"/>
          <w:rtl w:val="1"/>
        </w:rPr>
        <w:t>مقالۀ</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تحقیقي</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Arial" w:hAnsi="Arial"/>
          <w:rtl w:val="0"/>
        </w:rPr>
        <w:t xml:space="preserve">  </w:t>
      </w:r>
      <w:r>
        <w:rPr>
          <w:rFonts w:ascii="Arial Unicode MS" w:cs="Arial Unicode MS" w:hAnsi="Arial Unicode MS" w:eastAsia="Arial Unicode MS" w:hint="cs"/>
          <w:b w:val="0"/>
          <w:bCs w:val="0"/>
          <w:i w:val="0"/>
          <w:iCs w:val="0"/>
          <w:rtl w:val="1"/>
        </w:rPr>
        <w:t>تاریخی</w:t>
      </w:r>
      <w:r>
        <w:rPr>
          <w:rFonts w:ascii="Arial" w:hAnsi="Arial"/>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Helvetica" w:hAnsi="Helvetica"/>
          <w:rtl w:val="0"/>
        </w:rPr>
        <w:t xml:space="preserve"> </w:t>
      </w:r>
      <w:r>
        <w:rPr>
          <w:rFonts w:ascii="Arial" w:hAnsi="Arial"/>
          <w:rtl w:val="0"/>
        </w:rPr>
        <w:t>(287).</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145.</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تحلیل</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Arial" w:hAnsi="Arial"/>
          <w:rtl w:val="0"/>
        </w:rPr>
        <w:t xml:space="preserve"> </w:t>
      </w:r>
      <w:r>
        <w:rPr>
          <w:rFonts w:ascii="Arial Unicode MS" w:cs="Arial Unicode MS" w:hAnsi="Arial Unicode MS" w:eastAsia="Arial Unicode MS" w:hint="cs"/>
          <w:b w:val="0"/>
          <w:bCs w:val="0"/>
          <w:i w:val="0"/>
          <w:iCs w:val="0"/>
          <w:rtl w:val="1"/>
        </w:rPr>
        <w:t>تحشیۀ</w:t>
      </w:r>
      <w:r>
        <w:rPr>
          <w:rFonts w:ascii="Helvetica" w:hAnsi="Helvetica"/>
          <w:rtl w:val="0"/>
        </w:rPr>
        <w:t xml:space="preserve"> </w:t>
      </w:r>
      <w:r>
        <w:rPr>
          <w:rFonts w:ascii="Arial Unicode MS" w:cs="Arial Unicode MS" w:hAnsi="Arial Unicode MS" w:eastAsia="Arial Unicode MS" w:hint="cs"/>
          <w:b w:val="0"/>
          <w:bCs w:val="0"/>
          <w:i w:val="0"/>
          <w:iCs w:val="0"/>
          <w:rtl w:val="1"/>
        </w:rPr>
        <w:t>یک</w:t>
      </w:r>
      <w:r>
        <w:rPr>
          <w:rFonts w:ascii="Helvetica" w:hAnsi="Helvetica"/>
          <w:rtl w:val="0"/>
        </w:rPr>
        <w:t xml:space="preserve"> </w:t>
      </w:r>
      <w:r>
        <w:rPr>
          <w:rFonts w:ascii="Arial Unicode MS" w:cs="Arial Unicode MS" w:hAnsi="Arial Unicode MS" w:eastAsia="Arial Unicode MS" w:hint="cs"/>
          <w:b w:val="0"/>
          <w:bCs w:val="0"/>
          <w:i w:val="0"/>
          <w:iCs w:val="0"/>
          <w:rtl w:val="1"/>
        </w:rPr>
        <w:t>سند</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تاریخی</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rPr>
        <w:t>بارۀ</w:t>
      </w:r>
      <w:r>
        <w:rPr>
          <w:rFonts w:ascii="Helvetica" w:hAnsi="Helvetica"/>
          <w:rtl w:val="0"/>
        </w:rPr>
        <w:t xml:space="preserve"> </w:t>
      </w:r>
      <w:r>
        <w:rPr>
          <w:rFonts w:ascii="Arial Unicode MS" w:cs="Arial Unicode MS" w:hAnsi="Arial Unicode MS" w:eastAsia="Arial Unicode MS" w:hint="cs"/>
          <w:b w:val="0"/>
          <w:bCs w:val="0"/>
          <w:i w:val="0"/>
          <w:iCs w:val="0"/>
          <w:rtl w:val="1"/>
        </w:rPr>
        <w:t>سیستان</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قرن</w:t>
      </w:r>
      <w:r>
        <w:rPr>
          <w:rFonts w:ascii="Helvetica" w:hAnsi="Helvetica"/>
          <w:rtl w:val="0"/>
        </w:rPr>
        <w:t xml:space="preserve"> </w:t>
      </w:r>
      <w:r>
        <w:rPr>
          <w:rFonts w:ascii="Helvetica" w:hAnsi="Helvetica"/>
          <w:rtl w:val="0"/>
        </w:rPr>
        <w:t xml:space="preserve">19.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Helvetica" w:hAnsi="Helvetica"/>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Arial" w:hAnsi="Arial"/>
          <w:rtl w:val="0"/>
        </w:rPr>
        <w:t xml:space="preserve"> (445).</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146.</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rPr>
        <w:t>پیوند</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با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مقاله</w:t>
      </w:r>
      <w:r>
        <w:rPr>
          <w:rFonts w:ascii="Helvetica" w:hAnsi="Helvetica"/>
          <w:rtl w:val="0"/>
        </w:rPr>
        <w:t xml:space="preserve"> </w:t>
      </w:r>
      <w:r>
        <w:rPr>
          <w:rFonts w:ascii="Arial" w:hAnsi="Arial" w:hint="default"/>
          <w:rtl w:val="0"/>
          <w:lang w:val="fr-FR"/>
        </w:rPr>
        <w:t>«</w:t>
      </w:r>
      <w:r>
        <w:rPr>
          <w:rFonts w:ascii="Arial Unicode MS" w:cs="Arial Unicode MS" w:hAnsi="Arial Unicode MS" w:eastAsia="Arial Unicode MS" w:hint="cs"/>
          <w:b w:val="0"/>
          <w:bCs w:val="0"/>
          <w:i w:val="0"/>
          <w:iCs w:val="0"/>
          <w:rtl w:val="1"/>
        </w:rPr>
        <w:t>تمدن</w:t>
      </w:r>
      <w:r>
        <w:rPr>
          <w:rFonts w:ascii="Helvetica" w:hAnsi="Helvetica"/>
          <w:rtl w:val="0"/>
        </w:rPr>
        <w:t xml:space="preserve"> </w:t>
      </w:r>
      <w:r>
        <w:rPr>
          <w:rFonts w:ascii="Arial Unicode MS" w:cs="Arial Unicode MS" w:hAnsi="Arial Unicode MS" w:eastAsia="Arial Unicode MS" w:hint="cs"/>
          <w:b w:val="0"/>
          <w:bCs w:val="0"/>
          <w:i w:val="0"/>
          <w:iCs w:val="0"/>
          <w:rtl w:val="1"/>
        </w:rPr>
        <w:t>سند</w:t>
      </w:r>
      <w:r>
        <w:rPr>
          <w:rFonts w:ascii="Arial" w:hAnsi="Arial" w:hint="default"/>
          <w:rtl w:val="0"/>
        </w:rPr>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هلمند</w:t>
      </w:r>
      <w:r>
        <w:rPr>
          <w:rFonts w:ascii="Helvetica" w:hAnsi="Helvetica"/>
          <w:rtl w:val="0"/>
        </w:rPr>
        <w:t xml:space="preserve"> </w:t>
      </w:r>
      <w:r>
        <w:rPr>
          <w:rFonts w:ascii="Arial Unicode MS" w:cs="Arial Unicode MS" w:hAnsi="Arial Unicode MS" w:eastAsia="Arial Unicode MS" w:hint="cs"/>
          <w:b w:val="0"/>
          <w:bCs w:val="0"/>
          <w:i w:val="0"/>
          <w:iCs w:val="0"/>
          <w:rtl w:val="1"/>
        </w:rPr>
        <w:t>آغازگرتاریخ</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ما</w:t>
      </w:r>
      <w:r>
        <w:rPr>
          <w:rFonts w:ascii="Arial" w:hAnsi="Arial" w:hint="default"/>
          <w:rtl w:val="0"/>
          <w:lang w:val="it-IT"/>
        </w:rPr>
        <w:t xml:space="preserve">» </w:t>
      </w:r>
      <w:r>
        <w:rPr>
          <w:rFonts w:ascii="Arial" w:hAnsi="Arial"/>
          <w:rtl w:val="0"/>
        </w:rPr>
        <w:t>)</w:t>
      </w:r>
      <w:r>
        <w:rPr>
          <w:rFonts w:ascii="Arial Unicode MS" w:cs="Arial Unicode MS" w:hAnsi="Arial Unicode MS" w:eastAsia="Arial Unicode MS" w:hint="cs"/>
          <w:b w:val="0"/>
          <w:bCs w:val="0"/>
          <w:i w:val="0"/>
          <w:iCs w:val="0"/>
          <w:rtl w:val="1"/>
        </w:rPr>
        <w:t>بخش</w:t>
      </w:r>
      <w:r>
        <w:rPr>
          <w:rFonts w:ascii="Helvetica" w:hAnsi="Helvetica"/>
          <w:rtl w:val="0"/>
        </w:rPr>
        <w:t xml:space="preserve"> </w:t>
      </w:r>
      <w:r>
        <w:rPr>
          <w:rFonts w:ascii="Arial Unicode MS" w:cs="Arial Unicode MS" w:hAnsi="Arial Unicode MS" w:eastAsia="Arial Unicode MS" w:hint="cs"/>
          <w:b w:val="0"/>
          <w:bCs w:val="0"/>
          <w:i w:val="0"/>
          <w:iCs w:val="0"/>
          <w:rtl w:val="1"/>
        </w:rPr>
        <w:t>اول</w:t>
      </w:r>
      <w:r>
        <w:rPr>
          <w:rFonts w:ascii="Arial" w:hAnsi="Arial"/>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Helvetica" w:hAnsi="Helvetica"/>
          <w:rtl w:val="0"/>
        </w:rPr>
        <w:t xml:space="preserve"> </w:t>
      </w:r>
      <w:r>
        <w:rPr>
          <w:rFonts w:ascii="Arial" w:hAnsi="Arial"/>
          <w:rtl w:val="0"/>
        </w:rPr>
        <w:t xml:space="preserve"> (283).</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147.</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درپیوند</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با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مقاله</w:t>
      </w:r>
      <w:r>
        <w:rPr>
          <w:rFonts w:ascii="Helvetica" w:hAnsi="Helvetica"/>
          <w:rtl w:val="0"/>
        </w:rPr>
        <w:t xml:space="preserve"> </w:t>
      </w:r>
      <w:r>
        <w:rPr>
          <w:rFonts w:ascii="Arial" w:hAnsi="Arial" w:hint="default"/>
          <w:rtl w:val="0"/>
          <w:lang w:val="fr-FR"/>
        </w:rPr>
        <w:t>«</w:t>
      </w:r>
      <w:r>
        <w:rPr>
          <w:rFonts w:ascii="Arial Unicode MS" w:cs="Arial Unicode MS" w:hAnsi="Arial Unicode MS" w:eastAsia="Arial Unicode MS" w:hint="cs"/>
          <w:b w:val="0"/>
          <w:bCs w:val="0"/>
          <w:i w:val="0"/>
          <w:iCs w:val="0"/>
          <w:rtl w:val="1"/>
        </w:rPr>
        <w:t>تمدن</w:t>
      </w:r>
      <w:r>
        <w:rPr>
          <w:rFonts w:ascii="Helvetica" w:hAnsi="Helvetica"/>
          <w:rtl w:val="0"/>
        </w:rPr>
        <w:t xml:space="preserve"> </w:t>
      </w:r>
      <w:r>
        <w:rPr>
          <w:rFonts w:ascii="Arial Unicode MS" w:cs="Arial Unicode MS" w:hAnsi="Arial Unicode MS" w:eastAsia="Arial Unicode MS" w:hint="cs"/>
          <w:b w:val="0"/>
          <w:bCs w:val="0"/>
          <w:i w:val="0"/>
          <w:iCs w:val="0"/>
          <w:rtl w:val="1"/>
        </w:rPr>
        <w:t>سند</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ـ</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هلمند</w:t>
      </w:r>
      <w:r>
        <w:rPr>
          <w:rFonts w:ascii="Helvetica" w:hAnsi="Helvetica"/>
          <w:rtl w:val="0"/>
        </w:rPr>
        <w:t xml:space="preserve"> </w:t>
      </w:r>
      <w:r>
        <w:rPr>
          <w:rFonts w:ascii="Arial Unicode MS" w:cs="Arial Unicode MS" w:hAnsi="Arial Unicode MS" w:eastAsia="Arial Unicode MS" w:hint="cs"/>
          <w:b w:val="0"/>
          <w:bCs w:val="0"/>
          <w:i w:val="0"/>
          <w:iCs w:val="0"/>
          <w:rtl w:val="1"/>
        </w:rPr>
        <w:t>آغازگر</w:t>
      </w:r>
      <w:r>
        <w:rPr>
          <w:rFonts w:ascii="Arial" w:hAnsi="Arial"/>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ما</w:t>
      </w:r>
      <w:r>
        <w:rPr>
          <w:rFonts w:ascii="Arial" w:hAnsi="Arial" w:hint="default"/>
          <w:rtl w:val="0"/>
          <w:lang w:val="it-IT"/>
        </w:rPr>
        <w:t xml:space="preserve">» </w:t>
      </w:r>
      <w:r>
        <w:rPr>
          <w:rFonts w:ascii="Arial" w:hAnsi="Arial"/>
          <w:rtl w:val="0"/>
        </w:rPr>
        <w:t>)</w:t>
      </w:r>
      <w:r>
        <w:rPr>
          <w:rFonts w:ascii="Arial Unicode MS" w:cs="Arial Unicode MS" w:hAnsi="Arial Unicode MS" w:eastAsia="Arial Unicode MS" w:hint="cs"/>
          <w:b w:val="0"/>
          <w:bCs w:val="0"/>
          <w:i w:val="0"/>
          <w:iCs w:val="0"/>
          <w:rtl w:val="1"/>
        </w:rPr>
        <w:t>بخش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دوم</w:t>
      </w:r>
      <w:r>
        <w:rPr>
          <w:rFonts w:ascii="Arial" w:hAnsi="Arial"/>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Helvetica" w:hAnsi="Helvetica"/>
          <w:rtl w:val="0"/>
        </w:rPr>
        <w:t xml:space="preserve"> </w:t>
      </w:r>
      <w:r>
        <w:rPr>
          <w:rFonts w:ascii="Arial" w:hAnsi="Arial"/>
          <w:rtl w:val="0"/>
        </w:rPr>
        <w:t xml:space="preserve"> (284).</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148.</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Arial" w:hAnsi="Arial"/>
          <w:rtl w:val="0"/>
        </w:rPr>
        <w:t xml:space="preserve"> </w:t>
      </w:r>
      <w:r>
        <w:rPr>
          <w:rFonts w:ascii="Arial Unicode MS" w:cs="Arial Unicode MS" w:hAnsi="Arial Unicode MS" w:eastAsia="Arial Unicode MS" w:hint="cs"/>
          <w:b w:val="0"/>
          <w:bCs w:val="0"/>
          <w:i w:val="0"/>
          <w:iCs w:val="0"/>
          <w:rtl w:val="1"/>
        </w:rPr>
        <w:t>پیوند</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با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مقاله</w:t>
      </w:r>
      <w:r>
        <w:rPr>
          <w:rFonts w:ascii="Helvetica" w:hAnsi="Helvetica"/>
          <w:rtl w:val="0"/>
        </w:rPr>
        <w:t xml:space="preserve"> </w:t>
      </w:r>
      <w:r>
        <w:rPr>
          <w:rFonts w:ascii="Arial" w:hAnsi="Arial" w:hint="default"/>
          <w:rtl w:val="0"/>
          <w:lang w:val="fr-FR"/>
        </w:rPr>
        <w:t>«</w:t>
      </w:r>
      <w:r>
        <w:rPr>
          <w:rFonts w:ascii="Arial Unicode MS" w:cs="Arial Unicode MS" w:hAnsi="Arial Unicode MS" w:eastAsia="Arial Unicode MS" w:hint="cs"/>
          <w:b w:val="0"/>
          <w:bCs w:val="0"/>
          <w:i w:val="0"/>
          <w:iCs w:val="0"/>
          <w:rtl w:val="1"/>
        </w:rPr>
        <w:t>تمدن</w:t>
      </w:r>
      <w:r>
        <w:rPr>
          <w:rFonts w:ascii="Helvetica" w:hAnsi="Helvetica"/>
          <w:rtl w:val="0"/>
        </w:rPr>
        <w:t xml:space="preserve"> </w:t>
      </w:r>
      <w:r>
        <w:rPr>
          <w:rFonts w:ascii="Arial Unicode MS" w:cs="Arial Unicode MS" w:hAnsi="Arial Unicode MS" w:eastAsia="Arial Unicode MS" w:hint="cs"/>
          <w:b w:val="0"/>
          <w:bCs w:val="0"/>
          <w:i w:val="0"/>
          <w:iCs w:val="0"/>
          <w:rtl w:val="1"/>
        </w:rPr>
        <w:t>سند</w:t>
      </w:r>
      <w:r>
        <w:rPr>
          <w:rFonts w:ascii="Arial" w:hAnsi="Arial"/>
          <w:rtl w:val="0"/>
          <w:lang w:val="ru-RU"/>
        </w:rPr>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هلمند</w:t>
      </w:r>
      <w:r>
        <w:rPr>
          <w:rFonts w:ascii="Helvetica" w:hAnsi="Helvetica"/>
          <w:rtl w:val="0"/>
        </w:rPr>
        <w:t xml:space="preserve"> </w:t>
      </w:r>
      <w:r>
        <w:rPr>
          <w:rFonts w:ascii="Arial Unicode MS" w:cs="Arial Unicode MS" w:hAnsi="Arial Unicode MS" w:eastAsia="Arial Unicode MS" w:hint="cs"/>
          <w:b w:val="0"/>
          <w:bCs w:val="0"/>
          <w:i w:val="0"/>
          <w:iCs w:val="0"/>
          <w:rtl w:val="1"/>
        </w:rPr>
        <w:t>آغازگر</w:t>
      </w:r>
      <w:r>
        <w:rPr>
          <w:rFonts w:ascii="Arial" w:hAnsi="Arial"/>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ما</w:t>
      </w:r>
      <w:r>
        <w:rPr>
          <w:rFonts w:ascii="Arial" w:hAnsi="Arial" w:hint="default"/>
          <w:rtl w:val="0"/>
          <w:lang w:val="it-IT"/>
        </w:rPr>
        <w:t xml:space="preserve">» </w:t>
      </w:r>
      <w:r>
        <w:rPr>
          <w:rFonts w:ascii="Arial" w:hAnsi="Arial"/>
          <w:rtl w:val="0"/>
        </w:rPr>
        <w:t>)</w:t>
      </w:r>
      <w:r>
        <w:rPr>
          <w:rFonts w:ascii="Arial Unicode MS" w:cs="Arial Unicode MS" w:hAnsi="Arial Unicode MS" w:eastAsia="Arial Unicode MS" w:hint="cs"/>
          <w:b w:val="0"/>
          <w:bCs w:val="0"/>
          <w:i w:val="0"/>
          <w:iCs w:val="0"/>
          <w:rtl w:val="1"/>
        </w:rPr>
        <w:t>بخش</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سوم</w:t>
      </w:r>
      <w:r>
        <w:rPr>
          <w:rFonts w:ascii="Arial" w:hAnsi="Arial"/>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Helvetica" w:hAnsi="Helvetica"/>
          <w:rtl w:val="0"/>
        </w:rPr>
        <w:t xml:space="preserve"> </w:t>
      </w:r>
      <w:r>
        <w:rPr>
          <w:rFonts w:ascii="Arial" w:hAnsi="Arial"/>
          <w:rtl w:val="0"/>
        </w:rPr>
        <w:t>(285).</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149.</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درپیوند</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با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مقاله</w:t>
      </w:r>
      <w:r>
        <w:rPr>
          <w:rFonts w:ascii="Helvetica" w:hAnsi="Helvetica"/>
          <w:rtl w:val="0"/>
        </w:rPr>
        <w:t xml:space="preserve"> </w:t>
      </w:r>
      <w:r>
        <w:rPr>
          <w:rFonts w:ascii="Arial" w:hAnsi="Arial" w:hint="default"/>
          <w:rtl w:val="0"/>
          <w:lang w:val="fr-FR"/>
        </w:rPr>
        <w:t>«</w:t>
      </w:r>
      <w:r>
        <w:rPr>
          <w:rFonts w:ascii="Arial Unicode MS" w:cs="Arial Unicode MS" w:hAnsi="Arial Unicode MS" w:eastAsia="Arial Unicode MS" w:hint="cs"/>
          <w:b w:val="0"/>
          <w:bCs w:val="0"/>
          <w:i w:val="0"/>
          <w:iCs w:val="0"/>
          <w:rtl w:val="1"/>
        </w:rPr>
        <w:t>تمدن</w:t>
      </w:r>
      <w:r>
        <w:rPr>
          <w:rFonts w:ascii="Helvetica" w:hAnsi="Helvetica"/>
          <w:rtl w:val="0"/>
        </w:rPr>
        <w:t xml:space="preserve"> </w:t>
      </w:r>
      <w:r>
        <w:rPr>
          <w:rFonts w:ascii="Arial Unicode MS" w:cs="Arial Unicode MS" w:hAnsi="Arial Unicode MS" w:eastAsia="Arial Unicode MS" w:hint="cs"/>
          <w:b w:val="0"/>
          <w:bCs w:val="0"/>
          <w:i w:val="0"/>
          <w:iCs w:val="0"/>
          <w:rtl w:val="1"/>
        </w:rPr>
        <w:t>سند</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ـ</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هلمند</w:t>
      </w:r>
      <w:r>
        <w:rPr>
          <w:rFonts w:ascii="Helvetica" w:hAnsi="Helvetica"/>
          <w:rtl w:val="0"/>
        </w:rPr>
        <w:t xml:space="preserve"> </w:t>
      </w:r>
      <w:r>
        <w:rPr>
          <w:rFonts w:ascii="Arial Unicode MS" w:cs="Arial Unicode MS" w:hAnsi="Arial Unicode MS" w:eastAsia="Arial Unicode MS" w:hint="cs"/>
          <w:b w:val="0"/>
          <w:bCs w:val="0"/>
          <w:i w:val="0"/>
          <w:iCs w:val="0"/>
          <w:rtl w:val="1"/>
        </w:rPr>
        <w:t>آغازگر</w:t>
      </w:r>
      <w:r>
        <w:rPr>
          <w:rFonts w:ascii="Arial" w:hAnsi="Arial"/>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ما</w:t>
      </w:r>
      <w:r>
        <w:rPr>
          <w:rFonts w:ascii="Arial" w:hAnsi="Arial" w:hint="default"/>
          <w:rtl w:val="0"/>
          <w:lang w:val="it-IT"/>
        </w:rPr>
        <w:t xml:space="preserve">» </w:t>
      </w:r>
      <w:r>
        <w:rPr>
          <w:rFonts w:ascii="Arial" w:hAnsi="Arial"/>
          <w:rtl w:val="0"/>
        </w:rPr>
        <w:t>)</w:t>
      </w:r>
      <w:r>
        <w:rPr>
          <w:rFonts w:ascii="Arial Unicode MS" w:cs="Arial Unicode MS" w:hAnsi="Arial Unicode MS" w:eastAsia="Arial Unicode MS" w:hint="cs"/>
          <w:b w:val="0"/>
          <w:bCs w:val="0"/>
          <w:i w:val="0"/>
          <w:iCs w:val="0"/>
          <w:rtl w:val="1"/>
        </w:rPr>
        <w:t>بخش</w:t>
      </w:r>
      <w:r>
        <w:rPr>
          <w:rFonts w:ascii="Helvetica" w:hAnsi="Helvetica"/>
          <w:rtl w:val="0"/>
        </w:rPr>
        <w:t xml:space="preserve"> </w:t>
      </w:r>
      <w:r>
        <w:rPr>
          <w:rFonts w:ascii="Arial Unicode MS" w:cs="Arial Unicode MS" w:hAnsi="Arial Unicode MS" w:eastAsia="Arial Unicode MS" w:hint="cs"/>
          <w:b w:val="0"/>
          <w:bCs w:val="0"/>
          <w:i w:val="0"/>
          <w:iCs w:val="0"/>
          <w:rtl w:val="1"/>
        </w:rPr>
        <w:t>آخر</w:t>
      </w:r>
      <w:r>
        <w:rPr>
          <w:rFonts w:ascii="Arial" w:hAnsi="Arial"/>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Helvetica" w:hAnsi="Helvetica"/>
          <w:rtl w:val="0"/>
        </w:rPr>
        <w:t xml:space="preserve"> </w:t>
      </w:r>
      <w:r>
        <w:rPr>
          <w:rFonts w:ascii="Arial" w:hAnsi="Arial"/>
          <w:rtl w:val="0"/>
        </w:rPr>
        <w:t xml:space="preserve"> (286).</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150.</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نگاهی</w:t>
      </w:r>
      <w:r>
        <w:rPr>
          <w:rFonts w:ascii="Helvetica" w:hAnsi="Helvetica"/>
          <w:rtl w:val="0"/>
        </w:rPr>
        <w:t xml:space="preserve"> </w:t>
      </w:r>
      <w:r>
        <w:rPr>
          <w:rFonts w:ascii="Arial Unicode MS" w:cs="Arial Unicode MS" w:hAnsi="Arial Unicode MS" w:eastAsia="Arial Unicode MS" w:hint="cs"/>
          <w:b w:val="0"/>
          <w:bCs w:val="0"/>
          <w:i w:val="0"/>
          <w:iCs w:val="0"/>
          <w:rtl w:val="1"/>
        </w:rPr>
        <w:t>بر</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Arial" w:hAnsi="Arial" w:hint="default"/>
          <w:rtl w:val="0"/>
          <w:lang w:val="it-IT"/>
        </w:rPr>
        <w:t>»</w:t>
      </w:r>
      <w:r>
        <w:rPr>
          <w:rFonts w:ascii="Arial Unicode MS" w:cs="Arial Unicode MS" w:hAnsi="Arial Unicode MS" w:eastAsia="Arial Unicode MS" w:hint="cs"/>
          <w:b w:val="0"/>
          <w:bCs w:val="0"/>
          <w:i w:val="0"/>
          <w:iCs w:val="0"/>
          <w:rtl w:val="1"/>
        </w:rPr>
        <w:t>کندهاری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ورونه</w:t>
      </w:r>
      <w:r>
        <w:rPr>
          <w:rFonts w:ascii="Arial" w:hAnsi="Arial" w:hint="default"/>
          <w:rtl w:val="0"/>
          <w:lang w:val="fr-FR"/>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تالیف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معصوم</w:t>
      </w:r>
      <w:r>
        <w:rPr>
          <w:rFonts w:ascii="Helvetica" w:hAnsi="Helvetica"/>
          <w:rtl w:val="0"/>
        </w:rPr>
        <w:t xml:space="preserve"> </w:t>
      </w:r>
      <w:r>
        <w:rPr>
          <w:rFonts w:ascii="Arial Unicode MS" w:cs="Arial Unicode MS" w:hAnsi="Arial Unicode MS" w:eastAsia="Arial Unicode MS" w:hint="cs"/>
          <w:b w:val="0"/>
          <w:bCs w:val="0"/>
          <w:i w:val="0"/>
          <w:iCs w:val="0"/>
          <w:rtl w:val="1"/>
        </w:rPr>
        <w:t>هوتک</w:t>
      </w:r>
      <w:r>
        <w:rPr>
          <w:rFonts w:ascii="Arial" w:hAnsi="Arial"/>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Helvetica" w:hAnsi="Helvetica"/>
          <w:rtl w:val="0"/>
        </w:rPr>
        <w:t xml:space="preserve"> </w:t>
      </w:r>
      <w:r>
        <w:rPr>
          <w:rFonts w:ascii="Arial" w:hAnsi="Arial"/>
          <w:rtl w:val="0"/>
        </w:rPr>
        <w:t xml:space="preserve"> (234).</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151.</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جغرافیای</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تاریخی</w:t>
      </w:r>
      <w:r>
        <w:rPr>
          <w:rFonts w:ascii="Helvetica" w:hAnsi="Helvetica"/>
          <w:rtl w:val="0"/>
        </w:rPr>
        <w:t xml:space="preserve"> </w:t>
      </w:r>
      <w:r>
        <w:rPr>
          <w:rFonts w:ascii="Arial Unicode MS" w:cs="Arial Unicode MS" w:hAnsi="Arial Unicode MS" w:eastAsia="Arial Unicode MS" w:hint="cs"/>
          <w:b w:val="0"/>
          <w:bCs w:val="0"/>
          <w:i w:val="0"/>
          <w:iCs w:val="0"/>
          <w:rtl w:val="1"/>
        </w:rPr>
        <w:t>پنجوائی،</w:t>
      </w:r>
      <w:r>
        <w:rPr>
          <w:rFonts w:ascii="Helvetica" w:hAnsi="Helvetica"/>
          <w:rtl w:val="0"/>
        </w:rPr>
        <w:t xml:space="preserve"> </w:t>
      </w:r>
      <w:r>
        <w:rPr>
          <w:rFonts w:ascii="Arial Unicode MS" w:cs="Arial Unicode MS" w:hAnsi="Arial Unicode MS" w:eastAsia="Arial Unicode MS" w:hint="cs"/>
          <w:b w:val="0"/>
          <w:bCs w:val="0"/>
          <w:i w:val="0"/>
          <w:iCs w:val="0"/>
          <w:rtl w:val="1"/>
        </w:rPr>
        <w:t>اراکوزیا</w:t>
      </w:r>
      <w:r>
        <w:rPr>
          <w:rFonts w:ascii="Arial" w:hAnsi="Arial"/>
          <w:rtl w:val="0"/>
          <w:lang w:val="ru-RU"/>
        </w:rPr>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rPr>
        <w:t>رخج</w:t>
      </w:r>
      <w:r>
        <w:rPr>
          <w:rFonts w:ascii="Arial" w:hAnsi="Arial"/>
          <w:rtl w:val="0"/>
          <w:lang w:val="ru-RU"/>
        </w:rPr>
        <w:t xml:space="preserve"> - </w:t>
      </w:r>
      <w:r>
        <w:rPr>
          <w:rFonts w:ascii="Arial Unicode MS" w:cs="Arial Unicode MS" w:hAnsi="Arial Unicode MS" w:eastAsia="Arial Unicode MS" w:hint="cs"/>
          <w:b w:val="0"/>
          <w:bCs w:val="0"/>
          <w:i w:val="0"/>
          <w:iCs w:val="0"/>
          <w:rtl w:val="1"/>
          <w:lang w:val="ar-SA" w:bidi="ar-SA"/>
        </w:rPr>
        <w:t>رخذ</w:t>
      </w:r>
      <w:r>
        <w:rPr>
          <w:rFonts w:ascii="Arial" w:hAnsi="Arial"/>
          <w:rtl w:val="0"/>
          <w:lang w:val="de-DE"/>
        </w:rPr>
        <w:t xml:space="preserve"> )</w:t>
      </w:r>
      <w:r>
        <w:rPr>
          <w:rFonts w:ascii="Arial Unicode MS" w:cs="Arial Unicode MS" w:hAnsi="Arial Unicode MS" w:eastAsia="Arial Unicode MS" w:hint="cs"/>
          <w:b w:val="0"/>
          <w:bCs w:val="0"/>
          <w:i w:val="0"/>
          <w:iCs w:val="0"/>
          <w:rtl w:val="1"/>
        </w:rPr>
        <w:t>کندهار</w:t>
      </w:r>
      <w:r>
        <w:rPr>
          <w:rFonts w:ascii="Arial" w:hAnsi="Arial"/>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Helvetica" w:hAnsi="Helvetica"/>
          <w:rtl w:val="0"/>
        </w:rPr>
        <w:t xml:space="preserve"> </w:t>
      </w:r>
      <w:r>
        <w:rPr>
          <w:rFonts w:ascii="Arial" w:hAnsi="Arial"/>
          <w:rtl w:val="0"/>
        </w:rPr>
        <w:t>((230.</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152.</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جغــرافـیای</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تاریخی</w:t>
      </w:r>
      <w:r>
        <w:rPr>
          <w:rFonts w:ascii="Helvetica" w:hAnsi="Helvetica"/>
          <w:rtl w:val="0"/>
        </w:rPr>
        <w:t xml:space="preserve"> </w:t>
      </w:r>
      <w:r>
        <w:rPr>
          <w:rFonts w:ascii="Arial Unicode MS" w:cs="Arial Unicode MS" w:hAnsi="Arial Unicode MS" w:eastAsia="Arial Unicode MS" w:hint="cs"/>
          <w:b w:val="0"/>
          <w:bCs w:val="0"/>
          <w:i w:val="0"/>
          <w:iCs w:val="0"/>
          <w:rtl w:val="1"/>
        </w:rPr>
        <w:t>زمین</w:t>
      </w:r>
      <w:r>
        <w:rPr>
          <w:rFonts w:ascii="Helvetica" w:hAnsi="Helvetica"/>
          <w:rtl w:val="0"/>
        </w:rPr>
        <w:t xml:space="preserve"> </w:t>
      </w:r>
      <w:r>
        <w:rPr>
          <w:rFonts w:ascii="Arial Unicode MS" w:cs="Arial Unicode MS" w:hAnsi="Arial Unicode MS" w:eastAsia="Arial Unicode MS" w:hint="cs"/>
          <w:b w:val="0"/>
          <w:bCs w:val="0"/>
          <w:i w:val="0"/>
          <w:iCs w:val="0"/>
          <w:rtl w:val="1"/>
        </w:rPr>
        <w:t>داور</w:t>
      </w:r>
      <w:r>
        <w:rPr>
          <w:rFonts w:ascii="Arial" w:hAnsi="Arial"/>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Arial" w:hAnsi="Arial"/>
          <w:rtl w:val="0"/>
        </w:rPr>
        <w:t xml:space="preserve"> 229)).</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153.</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کشت</w:t>
      </w:r>
      <w:r>
        <w:rPr>
          <w:rFonts w:ascii="Helvetica" w:hAnsi="Helvetica"/>
          <w:rtl w:val="0"/>
        </w:rPr>
        <w:t xml:space="preserve"> </w:t>
      </w:r>
      <w:r>
        <w:rPr>
          <w:rFonts w:ascii="Arial Unicode MS" w:cs="Arial Unicode MS" w:hAnsi="Arial Unicode MS" w:eastAsia="Arial Unicode MS" w:hint="cs"/>
          <w:b w:val="0"/>
          <w:bCs w:val="0"/>
          <w:i w:val="0"/>
          <w:iCs w:val="0"/>
          <w:rtl w:val="1"/>
        </w:rPr>
        <w:t>تریاک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وشهرت</w:t>
      </w:r>
      <w:r>
        <w:rPr>
          <w:rFonts w:ascii="Helvetica" w:hAnsi="Helvetica"/>
          <w:rtl w:val="0"/>
        </w:rPr>
        <w:t xml:space="preserve"> </w:t>
      </w:r>
      <w:r>
        <w:rPr>
          <w:rFonts w:ascii="Arial Unicode MS" w:cs="Arial Unicode MS" w:hAnsi="Arial Unicode MS" w:eastAsia="Arial Unicode MS" w:hint="cs"/>
          <w:b w:val="0"/>
          <w:bCs w:val="0"/>
          <w:i w:val="0"/>
          <w:iCs w:val="0"/>
          <w:rtl w:val="1"/>
        </w:rPr>
        <w:t>جهانی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هلمند</w:t>
      </w:r>
      <w:r>
        <w:rPr>
          <w:rFonts w:ascii="Arial" w:hAnsi="Arial"/>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Arial" w:hAnsi="Arial"/>
          <w:rtl w:val="0"/>
        </w:rPr>
        <w:t xml:space="preserve"> 225)).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154.</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اهمیت</w:t>
      </w:r>
      <w:r>
        <w:rPr>
          <w:rFonts w:ascii="Helvetica" w:hAnsi="Helvetica"/>
          <w:rtl w:val="0"/>
        </w:rPr>
        <w:t xml:space="preserve"> </w:t>
      </w:r>
      <w:r>
        <w:rPr>
          <w:rFonts w:ascii="Arial Unicode MS" w:cs="Arial Unicode MS" w:hAnsi="Arial Unicode MS" w:eastAsia="Arial Unicode MS" w:hint="cs"/>
          <w:b w:val="0"/>
          <w:bCs w:val="0"/>
          <w:i w:val="0"/>
          <w:iCs w:val="0"/>
          <w:rtl w:val="1"/>
        </w:rPr>
        <w:t>سیاسی</w:t>
      </w:r>
      <w:r>
        <w:rPr>
          <w:rFonts w:ascii="Arial" w:hAnsi="Arial"/>
          <w:rtl w:val="0"/>
          <w:lang w:val="ru-RU"/>
        </w:rPr>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بُـسـت</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بخش</w:t>
      </w:r>
      <w:r>
        <w:rPr>
          <w:rFonts w:ascii="Helvetica" w:hAnsi="Helvetica"/>
          <w:rtl w:val="0"/>
        </w:rPr>
        <w:t xml:space="preserve"> </w:t>
      </w:r>
      <w:r>
        <w:rPr>
          <w:rFonts w:ascii="Arial Unicode MS" w:cs="Arial Unicode MS" w:hAnsi="Arial Unicode MS" w:eastAsia="Arial Unicode MS" w:hint="cs"/>
          <w:b w:val="0"/>
          <w:bCs w:val="0"/>
          <w:i w:val="0"/>
          <w:iCs w:val="0"/>
          <w:rtl w:val="1"/>
        </w:rPr>
        <w:t>اول</w:t>
      </w:r>
      <w:r>
        <w:rPr>
          <w:rFonts w:ascii="Helvetica" w:hAnsi="Helvetica"/>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Arial" w:hAnsi="Arial"/>
          <w:rtl w:val="0"/>
        </w:rPr>
        <w:t xml:space="preserve"> 218)).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155.</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اهمیت</w:t>
      </w:r>
      <w:r>
        <w:rPr>
          <w:rFonts w:ascii="Helvetica" w:hAnsi="Helvetica"/>
          <w:rtl w:val="0"/>
        </w:rPr>
        <w:t xml:space="preserve"> </w:t>
      </w:r>
      <w:r>
        <w:rPr>
          <w:rFonts w:ascii="Arial Unicode MS" w:cs="Arial Unicode MS" w:hAnsi="Arial Unicode MS" w:eastAsia="Arial Unicode MS" w:hint="cs"/>
          <w:b w:val="0"/>
          <w:bCs w:val="0"/>
          <w:i w:val="0"/>
          <w:iCs w:val="0"/>
          <w:rtl w:val="1"/>
        </w:rPr>
        <w:t>سیاسی</w:t>
      </w:r>
      <w:r>
        <w:rPr>
          <w:rFonts w:ascii="Arial" w:hAnsi="Arial"/>
          <w:rtl w:val="0"/>
          <w:lang w:val="ru-RU"/>
        </w:rPr>
        <w:t xml:space="preserve">- </w:t>
      </w:r>
      <w:r>
        <w:rPr>
          <w:rFonts w:ascii="Arial Unicode MS" w:cs="Arial Unicode MS" w:hAnsi="Arial Unicode MS" w:eastAsia="Arial Unicode MS" w:hint="cs"/>
          <w:b w:val="0"/>
          <w:bCs w:val="0"/>
          <w:i w:val="0"/>
          <w:iCs w:val="0"/>
          <w:rtl w:val="1"/>
        </w:rPr>
        <w:t>تاریخی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بُـسـت</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بخش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دوم</w:t>
      </w:r>
      <w:r>
        <w:rPr>
          <w:rFonts w:ascii="Helvetica" w:hAnsi="Helvetica"/>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Helvetica" w:hAnsi="Helvetica"/>
          <w:rtl w:val="0"/>
        </w:rPr>
        <w:t xml:space="preserve"> </w:t>
      </w:r>
      <w:r>
        <w:rPr>
          <w:rFonts w:ascii="Arial" w:hAnsi="Arial"/>
          <w:rtl w:val="0"/>
        </w:rPr>
        <w:t>((221.</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156.</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اهمیت</w:t>
      </w:r>
      <w:r>
        <w:rPr>
          <w:rFonts w:ascii="Helvetica" w:hAnsi="Helvetica"/>
          <w:rtl w:val="0"/>
        </w:rPr>
        <w:t xml:space="preserve"> </w:t>
      </w:r>
      <w:r>
        <w:rPr>
          <w:rFonts w:ascii="Arial Unicode MS" w:cs="Arial Unicode MS" w:hAnsi="Arial Unicode MS" w:eastAsia="Arial Unicode MS" w:hint="cs"/>
          <w:b w:val="0"/>
          <w:bCs w:val="0"/>
          <w:i w:val="0"/>
          <w:iCs w:val="0"/>
          <w:rtl w:val="1"/>
        </w:rPr>
        <w:t>سیاسی</w:t>
      </w:r>
      <w:r>
        <w:rPr>
          <w:rFonts w:ascii="Arial" w:hAnsi="Arial"/>
          <w:rtl w:val="0"/>
          <w:lang w:val="ru-RU"/>
        </w:rPr>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بُـسـت</w:t>
      </w:r>
      <w:r>
        <w:rPr>
          <w:rFonts w:ascii="Helvetica" w:hAnsi="Helvetica"/>
          <w:rtl w:val="0"/>
        </w:rPr>
        <w:t xml:space="preserve"> </w:t>
      </w:r>
      <w:r>
        <w:rPr>
          <w:rFonts w:ascii="Arial" w:hAnsi="Arial"/>
          <w:rtl w:val="0"/>
        </w:rPr>
        <w:t>(</w:t>
      </w:r>
      <w:r>
        <w:rPr>
          <w:rFonts w:ascii="Arial Unicode MS" w:cs="Arial Unicode MS" w:hAnsi="Arial Unicode MS" w:eastAsia="Arial Unicode MS" w:hint="cs"/>
          <w:b w:val="0"/>
          <w:bCs w:val="0"/>
          <w:i w:val="0"/>
          <w:iCs w:val="0"/>
          <w:rtl w:val="1"/>
        </w:rPr>
        <w:t>بخش</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سوم</w:t>
      </w:r>
      <w:r>
        <w:rPr>
          <w:rFonts w:ascii="Arial" w:hAnsi="Arial"/>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Arial" w:hAnsi="Arial"/>
          <w:rtl w:val="0"/>
        </w:rPr>
        <w:t xml:space="preserve"> 222)).</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157.</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اهمیت</w:t>
      </w:r>
      <w:r>
        <w:rPr>
          <w:rFonts w:ascii="Helvetica" w:hAnsi="Helvetica"/>
          <w:rtl w:val="0"/>
        </w:rPr>
        <w:t xml:space="preserve"> </w:t>
      </w:r>
      <w:r>
        <w:rPr>
          <w:rFonts w:ascii="Arial Unicode MS" w:cs="Arial Unicode MS" w:hAnsi="Arial Unicode MS" w:eastAsia="Arial Unicode MS" w:hint="cs"/>
          <w:b w:val="0"/>
          <w:bCs w:val="0"/>
          <w:i w:val="0"/>
          <w:iCs w:val="0"/>
          <w:rtl w:val="1"/>
        </w:rPr>
        <w:t>سیاسی</w:t>
      </w:r>
      <w:r>
        <w:rPr>
          <w:rFonts w:ascii="Arial" w:hAnsi="Arial"/>
          <w:rtl w:val="0"/>
          <w:lang w:val="ru-RU"/>
        </w:rPr>
        <w:t xml:space="preserve">- </w:t>
      </w:r>
      <w:r>
        <w:rPr>
          <w:rFonts w:ascii="Arial Unicode MS" w:cs="Arial Unicode MS" w:hAnsi="Arial Unicode MS" w:eastAsia="Arial Unicode MS" w:hint="cs"/>
          <w:b w:val="0"/>
          <w:bCs w:val="0"/>
          <w:i w:val="0"/>
          <w:iCs w:val="0"/>
          <w:rtl w:val="1"/>
        </w:rPr>
        <w:t>تاریخی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بُـسـت</w:t>
      </w:r>
      <w:r>
        <w:rPr>
          <w:rFonts w:ascii="Arial" w:hAnsi="Arial"/>
          <w:rtl w:val="0"/>
        </w:rPr>
        <w:t xml:space="preserve"> (</w:t>
      </w:r>
      <w:r>
        <w:rPr>
          <w:rFonts w:ascii="Arial Unicode MS" w:cs="Arial Unicode MS" w:hAnsi="Arial Unicode MS" w:eastAsia="Arial Unicode MS" w:hint="cs"/>
          <w:b w:val="0"/>
          <w:bCs w:val="0"/>
          <w:i w:val="0"/>
          <w:iCs w:val="0"/>
          <w:rtl w:val="1"/>
        </w:rPr>
        <w:t>بخش</w:t>
      </w:r>
      <w:r>
        <w:rPr>
          <w:rFonts w:ascii="Helvetica" w:hAnsi="Helvetica"/>
          <w:rtl w:val="0"/>
        </w:rPr>
        <w:t xml:space="preserve"> </w:t>
      </w:r>
      <w:r>
        <w:rPr>
          <w:rFonts w:ascii="Arial Unicode MS" w:cs="Arial Unicode MS" w:hAnsi="Arial Unicode MS" w:eastAsia="Arial Unicode MS" w:hint="cs"/>
          <w:b w:val="0"/>
          <w:bCs w:val="0"/>
          <w:i w:val="0"/>
          <w:iCs w:val="0"/>
          <w:rtl w:val="1"/>
        </w:rPr>
        <w:t>آخر</w:t>
      </w:r>
      <w:r>
        <w:rPr>
          <w:rFonts w:ascii="Arial" w:hAnsi="Arial"/>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Helvetica" w:hAnsi="Helvetica"/>
          <w:rtl w:val="0"/>
        </w:rPr>
        <w:t xml:space="preserve"> </w:t>
      </w:r>
      <w:r>
        <w:rPr>
          <w:rFonts w:ascii="Arial" w:hAnsi="Arial"/>
          <w:rtl w:val="0"/>
        </w:rPr>
        <w:t>223)).</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158.</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جغــــرافـیـای</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بُـســـــت</w:t>
      </w:r>
      <w:r>
        <w:rPr>
          <w:rFonts w:ascii="Arial" w:hAnsi="Arial"/>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Arial" w:hAnsi="Arial"/>
          <w:rtl w:val="0"/>
        </w:rPr>
        <w:t xml:space="preserve"> 217)).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159.</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علوهمت</w:t>
      </w:r>
      <w:r>
        <w:rPr>
          <w:rFonts w:ascii="Helvetica" w:hAnsi="Helvetica"/>
          <w:rtl w:val="0"/>
        </w:rPr>
        <w:t xml:space="preserve"> </w:t>
      </w:r>
      <w:r>
        <w:rPr>
          <w:rFonts w:ascii="Arial Unicode MS" w:cs="Arial Unicode MS" w:hAnsi="Arial Unicode MS" w:eastAsia="Arial Unicode MS" w:hint="cs"/>
          <w:b w:val="0"/>
          <w:bCs w:val="0"/>
          <w:i w:val="0"/>
          <w:iCs w:val="0"/>
          <w:rtl w:val="1"/>
        </w:rPr>
        <w:t>یک</w:t>
      </w:r>
      <w:r>
        <w:rPr>
          <w:rFonts w:ascii="Helvetica" w:hAnsi="Helvetica"/>
          <w:rtl w:val="0"/>
        </w:rPr>
        <w:t xml:space="preserve"> </w:t>
      </w:r>
      <w:r>
        <w:rPr>
          <w:rFonts w:ascii="Arial Unicode MS" w:cs="Arial Unicode MS" w:hAnsi="Arial Unicode MS" w:eastAsia="Arial Unicode MS" w:hint="cs"/>
          <w:b w:val="0"/>
          <w:bCs w:val="0"/>
          <w:i w:val="0"/>
          <w:iCs w:val="0"/>
          <w:rtl w:val="1"/>
        </w:rPr>
        <w:t>دانشمند</w:t>
      </w:r>
      <w:r>
        <w:rPr>
          <w:rFonts w:ascii="Helvetica" w:hAnsi="Helvetica"/>
          <w:rtl w:val="0"/>
        </w:rPr>
        <w:t xml:space="preserve"> </w:t>
      </w:r>
      <w:r>
        <w:rPr>
          <w:rFonts w:ascii="Arial Unicode MS" w:cs="Arial Unicode MS" w:hAnsi="Arial Unicode MS" w:eastAsia="Arial Unicode MS" w:hint="cs"/>
          <w:b w:val="0"/>
          <w:bCs w:val="0"/>
          <w:i w:val="0"/>
          <w:iCs w:val="0"/>
          <w:rtl w:val="1"/>
        </w:rPr>
        <w:t>بستی</w:t>
      </w:r>
      <w:r>
        <w:rPr>
          <w:rFonts w:ascii="Helvetica" w:hAnsi="Helvetica"/>
          <w:rtl w:val="0"/>
        </w:rPr>
        <w:t xml:space="preserve"> </w:t>
      </w:r>
      <w:r>
        <w:rPr>
          <w:rFonts w:ascii="Arial Unicode MS" w:cs="Arial Unicode MS" w:hAnsi="Arial Unicode MS" w:eastAsia="Arial Unicode MS" w:hint="cs"/>
          <w:b w:val="0"/>
          <w:bCs w:val="0"/>
          <w:i w:val="0"/>
          <w:iCs w:val="0"/>
          <w:rtl w:val="1"/>
        </w:rPr>
        <w:t>درعهد</w:t>
      </w:r>
      <w:r>
        <w:rPr>
          <w:rFonts w:ascii="Helvetica" w:hAnsi="Helvetica"/>
          <w:rtl w:val="0"/>
        </w:rPr>
        <w:t xml:space="preserve"> </w:t>
      </w:r>
      <w:r>
        <w:rPr>
          <w:rFonts w:ascii="Arial Unicode MS" w:cs="Arial Unicode MS" w:hAnsi="Arial Unicode MS" w:eastAsia="Arial Unicode MS" w:hint="cs"/>
          <w:b w:val="0"/>
          <w:bCs w:val="0"/>
          <w:i w:val="0"/>
          <w:iCs w:val="0"/>
          <w:rtl w:val="1"/>
        </w:rPr>
        <w:t>غـزنویان</w:t>
      </w:r>
      <w:r>
        <w:rPr>
          <w:rFonts w:ascii="Arial" w:hAnsi="Arial"/>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Arial" w:hAnsi="Arial"/>
          <w:rtl w:val="0"/>
        </w:rPr>
        <w:t xml:space="preserve"> 216)).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160.</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یادی</w:t>
      </w:r>
      <w:r>
        <w:rPr>
          <w:rFonts w:ascii="Helvetica" w:hAnsi="Helvetica"/>
          <w:rtl w:val="0"/>
        </w:rPr>
        <w:t xml:space="preserve"> </w:t>
      </w:r>
      <w:r>
        <w:rPr>
          <w:rFonts w:ascii="Arial Unicode MS" w:cs="Arial Unicode MS" w:hAnsi="Arial Unicode MS" w:eastAsia="Arial Unicode MS" w:hint="cs"/>
          <w:b w:val="0"/>
          <w:bCs w:val="0"/>
          <w:i w:val="0"/>
          <w:iCs w:val="0"/>
          <w:rtl w:val="1"/>
        </w:rPr>
        <w:t>از</w:t>
      </w:r>
      <w:r>
        <w:rPr>
          <w:rFonts w:ascii="Arial" w:hAnsi="Arial"/>
          <w:rtl w:val="0"/>
        </w:rPr>
        <w:t xml:space="preserve"> </w:t>
      </w:r>
      <w:r>
        <w:rPr>
          <w:rFonts w:ascii="Arial Unicode MS" w:cs="Arial Unicode MS" w:hAnsi="Arial Unicode MS" w:eastAsia="Arial Unicode MS" w:hint="cs"/>
          <w:b w:val="0"/>
          <w:bCs w:val="0"/>
          <w:i w:val="0"/>
          <w:iCs w:val="0"/>
          <w:rtl w:val="1"/>
        </w:rPr>
        <w:t>یک</w:t>
      </w:r>
      <w:r>
        <w:rPr>
          <w:rFonts w:ascii="Helvetica" w:hAnsi="Helvetica"/>
          <w:rtl w:val="0"/>
        </w:rPr>
        <w:t xml:space="preserve"> </w:t>
      </w:r>
      <w:r>
        <w:rPr>
          <w:rFonts w:ascii="Arial Unicode MS" w:cs="Arial Unicode MS" w:hAnsi="Arial Unicode MS" w:eastAsia="Arial Unicode MS" w:hint="cs"/>
          <w:b w:val="0"/>
          <w:bCs w:val="0"/>
          <w:i w:val="0"/>
          <w:iCs w:val="0"/>
          <w:rtl w:val="1"/>
        </w:rPr>
        <w:t>شخصیت</w:t>
      </w:r>
      <w:r>
        <w:rPr>
          <w:rFonts w:ascii="Helvetica" w:hAnsi="Helvetica"/>
          <w:rtl w:val="0"/>
        </w:rPr>
        <w:t xml:space="preserve"> </w:t>
      </w:r>
      <w:r>
        <w:rPr>
          <w:rFonts w:ascii="Arial Unicode MS" w:cs="Arial Unicode MS" w:hAnsi="Arial Unicode MS" w:eastAsia="Arial Unicode MS" w:hint="cs"/>
          <w:b w:val="0"/>
          <w:bCs w:val="0"/>
          <w:i w:val="0"/>
          <w:iCs w:val="0"/>
          <w:rtl w:val="1"/>
        </w:rPr>
        <w:t>نظامی</w:t>
      </w:r>
      <w:r>
        <w:rPr>
          <w:rFonts w:ascii="Arial" w:hAnsi="Arial"/>
          <w:rtl w:val="0"/>
          <w:lang w:val="ru-RU"/>
        </w:rPr>
        <w:t xml:space="preserve">- </w:t>
      </w:r>
      <w:r>
        <w:rPr>
          <w:rFonts w:ascii="Arial Unicode MS" w:cs="Arial Unicode MS" w:hAnsi="Arial Unicode MS" w:eastAsia="Arial Unicode MS" w:hint="cs"/>
          <w:b w:val="0"/>
          <w:bCs w:val="0"/>
          <w:i w:val="0"/>
          <w:iCs w:val="0"/>
          <w:rtl w:val="1"/>
        </w:rPr>
        <w:t>فرهنگی</w:t>
      </w:r>
      <w:r>
        <w:rPr>
          <w:rFonts w:ascii="Helvetica" w:hAnsi="Helvetica"/>
          <w:rtl w:val="0"/>
        </w:rPr>
        <w:t xml:space="preserve"> </w:t>
      </w:r>
      <w:r>
        <w:rPr>
          <w:rFonts w:ascii="Arial Unicode MS" w:cs="Arial Unicode MS" w:hAnsi="Arial Unicode MS" w:eastAsia="Arial Unicode MS" w:hint="cs"/>
          <w:b w:val="0"/>
          <w:bCs w:val="0"/>
          <w:i w:val="0"/>
          <w:iCs w:val="0"/>
          <w:rtl w:val="1"/>
        </w:rPr>
        <w:t>نیمروز</w:t>
      </w:r>
      <w:r>
        <w:rPr>
          <w:rFonts w:ascii="Arial" w:hAnsi="Arial"/>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Arial" w:hAnsi="Arial"/>
          <w:rtl w:val="0"/>
        </w:rPr>
        <w:t xml:space="preserve"> 188)).</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161.</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نگاهی</w:t>
      </w:r>
      <w:r>
        <w:rPr>
          <w:rFonts w:ascii="Helvetica" w:hAnsi="Helvetica"/>
          <w:rtl w:val="0"/>
        </w:rPr>
        <w:t xml:space="preserve"> </w:t>
      </w:r>
      <w:r>
        <w:rPr>
          <w:rFonts w:ascii="Arial Unicode MS" w:cs="Arial Unicode MS" w:hAnsi="Arial Unicode MS" w:eastAsia="Arial Unicode MS" w:hint="cs"/>
          <w:b w:val="0"/>
          <w:bCs w:val="0"/>
          <w:i w:val="0"/>
          <w:iCs w:val="0"/>
          <w:rtl w:val="1"/>
        </w:rPr>
        <w:t>به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ساختار</w:t>
      </w:r>
      <w:r>
        <w:rPr>
          <w:rFonts w:ascii="Helvetica" w:hAnsi="Helvetica"/>
          <w:rtl w:val="0"/>
        </w:rPr>
        <w:t xml:space="preserve"> </w:t>
      </w:r>
      <w:r>
        <w:rPr>
          <w:rFonts w:ascii="Arial Unicode MS" w:cs="Arial Unicode MS" w:hAnsi="Arial Unicode MS" w:eastAsia="Arial Unicode MS" w:hint="cs"/>
          <w:b w:val="0"/>
          <w:bCs w:val="0"/>
          <w:i w:val="0"/>
          <w:iCs w:val="0"/>
          <w:rtl w:val="1"/>
        </w:rPr>
        <w:t>اجتماعی</w:t>
      </w:r>
      <w:r>
        <w:rPr>
          <w:rFonts w:ascii="Helvetica" w:hAnsi="Helvetica"/>
          <w:rtl w:val="0"/>
        </w:rPr>
        <w:t xml:space="preserve"> </w:t>
      </w:r>
      <w:r>
        <w:rPr>
          <w:rFonts w:ascii="Arial Unicode MS" w:cs="Arial Unicode MS" w:hAnsi="Arial Unicode MS" w:eastAsia="Arial Unicode MS" w:hint="cs"/>
          <w:b w:val="0"/>
          <w:bCs w:val="0"/>
          <w:i w:val="0"/>
          <w:iCs w:val="0"/>
          <w:rtl w:val="1"/>
        </w:rPr>
        <w:t>سیستان</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0"/>
          <w:cs w:val="1"/>
        </w:rPr>
        <w:t>قسمت</w:t>
      </w:r>
      <w:r>
        <w:rPr>
          <w:rFonts w:ascii="Helvetica" w:hAnsi="Helvetica"/>
          <w:rtl w:val="0"/>
        </w:rPr>
        <w:t xml:space="preserve"> </w:t>
      </w:r>
      <w:r>
        <w:rPr>
          <w:rFonts w:ascii="Arial Unicode MS" w:cs="Arial Unicode MS" w:hAnsi="Arial Unicode MS" w:eastAsia="Arial Unicode MS" w:hint="cs"/>
          <w:b w:val="0"/>
          <w:bCs w:val="0"/>
          <w:i w:val="0"/>
          <w:iCs w:val="0"/>
          <w:rtl w:val="1"/>
        </w:rPr>
        <w:t>اول</w:t>
      </w:r>
      <w:r>
        <w:rPr>
          <w:rFonts w:ascii="Helvetica" w:hAnsi="Helvetica"/>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Arial" w:hAnsi="Arial"/>
          <w:rtl w:val="0"/>
        </w:rPr>
        <w:t xml:space="preserve">  183)).</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162.</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نگاهی</w:t>
      </w:r>
      <w:r>
        <w:rPr>
          <w:rFonts w:ascii="Helvetica" w:hAnsi="Helvetica"/>
          <w:rtl w:val="0"/>
        </w:rPr>
        <w:t xml:space="preserve"> </w:t>
      </w:r>
      <w:r>
        <w:rPr>
          <w:rFonts w:ascii="Arial Unicode MS" w:cs="Arial Unicode MS" w:hAnsi="Arial Unicode MS" w:eastAsia="Arial Unicode MS" w:hint="cs"/>
          <w:b w:val="0"/>
          <w:bCs w:val="0"/>
          <w:i w:val="0"/>
          <w:iCs w:val="0"/>
          <w:rtl w:val="1"/>
        </w:rPr>
        <w:t>به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ساختار</w:t>
      </w:r>
      <w:r>
        <w:rPr>
          <w:rFonts w:ascii="Helvetica" w:hAnsi="Helvetica"/>
          <w:rtl w:val="0"/>
        </w:rPr>
        <w:t xml:space="preserve"> </w:t>
      </w:r>
      <w:r>
        <w:rPr>
          <w:rFonts w:ascii="Arial Unicode MS" w:cs="Arial Unicode MS" w:hAnsi="Arial Unicode MS" w:eastAsia="Arial Unicode MS" w:hint="cs"/>
          <w:b w:val="0"/>
          <w:bCs w:val="0"/>
          <w:i w:val="0"/>
          <w:iCs w:val="0"/>
          <w:rtl w:val="1"/>
        </w:rPr>
        <w:t>اجتماعی</w:t>
      </w:r>
      <w:r>
        <w:rPr>
          <w:rFonts w:ascii="Helvetica" w:hAnsi="Helvetica"/>
          <w:rtl w:val="0"/>
        </w:rPr>
        <w:t xml:space="preserve"> </w:t>
      </w:r>
      <w:r>
        <w:rPr>
          <w:rFonts w:ascii="Arial Unicode MS" w:cs="Arial Unicode MS" w:hAnsi="Arial Unicode MS" w:eastAsia="Arial Unicode MS" w:hint="cs"/>
          <w:b w:val="0"/>
          <w:bCs w:val="0"/>
          <w:i w:val="0"/>
          <w:iCs w:val="0"/>
          <w:rtl w:val="1"/>
        </w:rPr>
        <w:t>سیستان</w:t>
      </w:r>
      <w:r>
        <w:rPr>
          <w:rFonts w:ascii="Arial" w:hAnsi="Arial"/>
          <w:rtl w:val="0"/>
        </w:rPr>
        <w:t xml:space="preserve"> (</w:t>
      </w:r>
      <w:r>
        <w:rPr>
          <w:rFonts w:ascii="Arial Unicode MS" w:cs="Arial Unicode MS" w:hAnsi="Arial Unicode MS" w:eastAsia="Arial Unicode MS" w:hint="cs"/>
          <w:b w:val="0"/>
          <w:bCs w:val="0"/>
          <w:i w:val="0"/>
          <w:iCs w:val="0"/>
          <w:rtl w:val="0"/>
          <w:cs w:val="1"/>
        </w:rPr>
        <w:t>قسمت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دوم</w:t>
      </w:r>
      <w:r>
        <w:rPr>
          <w:rFonts w:ascii="Arial" w:hAnsi="Arial"/>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Arial" w:hAnsi="Arial"/>
          <w:rtl w:val="0"/>
        </w:rPr>
        <w:t xml:space="preserve">  184)).</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163.</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نگاهی</w:t>
      </w:r>
      <w:r>
        <w:rPr>
          <w:rFonts w:ascii="Helvetica" w:hAnsi="Helvetica"/>
          <w:rtl w:val="0"/>
        </w:rPr>
        <w:t xml:space="preserve"> </w:t>
      </w:r>
      <w:r>
        <w:rPr>
          <w:rFonts w:ascii="Arial Unicode MS" w:cs="Arial Unicode MS" w:hAnsi="Arial Unicode MS" w:eastAsia="Arial Unicode MS" w:hint="cs"/>
          <w:b w:val="0"/>
          <w:bCs w:val="0"/>
          <w:i w:val="0"/>
          <w:iCs w:val="0"/>
          <w:rtl w:val="1"/>
        </w:rPr>
        <w:t>به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ساختار</w:t>
      </w:r>
      <w:r>
        <w:rPr>
          <w:rFonts w:ascii="Helvetica" w:hAnsi="Helvetica"/>
          <w:rtl w:val="0"/>
        </w:rPr>
        <w:t xml:space="preserve"> </w:t>
      </w:r>
      <w:r>
        <w:rPr>
          <w:rFonts w:ascii="Arial Unicode MS" w:cs="Arial Unicode MS" w:hAnsi="Arial Unicode MS" w:eastAsia="Arial Unicode MS" w:hint="cs"/>
          <w:b w:val="0"/>
          <w:bCs w:val="0"/>
          <w:i w:val="0"/>
          <w:iCs w:val="0"/>
          <w:rtl w:val="1"/>
        </w:rPr>
        <w:t>اجتماعی</w:t>
      </w:r>
      <w:r>
        <w:rPr>
          <w:rFonts w:ascii="Helvetica" w:hAnsi="Helvetica"/>
          <w:rtl w:val="0"/>
        </w:rPr>
        <w:t xml:space="preserve"> </w:t>
      </w:r>
      <w:r>
        <w:rPr>
          <w:rFonts w:ascii="Arial Unicode MS" w:cs="Arial Unicode MS" w:hAnsi="Arial Unicode MS" w:eastAsia="Arial Unicode MS" w:hint="cs"/>
          <w:b w:val="0"/>
          <w:bCs w:val="0"/>
          <w:i w:val="0"/>
          <w:iCs w:val="0"/>
          <w:rtl w:val="1"/>
        </w:rPr>
        <w:t>سیستان</w:t>
      </w:r>
      <w:r>
        <w:rPr>
          <w:rFonts w:ascii="Arial" w:hAnsi="Arial"/>
          <w:rtl w:val="0"/>
        </w:rPr>
        <w:t xml:space="preserve"> (</w:t>
      </w:r>
      <w:r>
        <w:rPr>
          <w:rFonts w:ascii="Arial Unicode MS" w:cs="Arial Unicode MS" w:hAnsi="Arial Unicode MS" w:eastAsia="Arial Unicode MS" w:hint="cs"/>
          <w:b w:val="0"/>
          <w:bCs w:val="0"/>
          <w:i w:val="0"/>
          <w:iCs w:val="0"/>
          <w:rtl w:val="0"/>
          <w:cs w:val="1"/>
        </w:rPr>
        <w:t>قسمت</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سوم</w:t>
      </w:r>
      <w:r>
        <w:rPr>
          <w:rFonts w:ascii="Arial" w:hAnsi="Arial"/>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Arial" w:hAnsi="Arial"/>
          <w:rtl w:val="0"/>
        </w:rPr>
        <w:t xml:space="preserve"> 186)).</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164.</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بیست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سال</w:t>
      </w:r>
      <w:r>
        <w:rPr>
          <w:rFonts w:ascii="Helvetica" w:hAnsi="Helvetica"/>
          <w:rtl w:val="0"/>
        </w:rPr>
        <w:t xml:space="preserve"> </w:t>
      </w:r>
      <w:r>
        <w:rPr>
          <w:rFonts w:ascii="Arial Unicode MS" w:cs="Arial Unicode MS" w:hAnsi="Arial Unicode MS" w:eastAsia="Arial Unicode MS" w:hint="cs"/>
          <w:b w:val="0"/>
          <w:bCs w:val="0"/>
          <w:i w:val="0"/>
          <w:iCs w:val="0"/>
          <w:rtl w:val="1"/>
        </w:rPr>
        <w:t>حکومت</w:t>
      </w:r>
      <w:r>
        <w:rPr>
          <w:rFonts w:ascii="Helvetica" w:hAnsi="Helvetica"/>
          <w:rtl w:val="0"/>
        </w:rPr>
        <w:t xml:space="preserve"> </w:t>
      </w:r>
      <w:r>
        <w:rPr>
          <w:rFonts w:ascii="Arial Unicode MS" w:cs="Arial Unicode MS" w:hAnsi="Arial Unicode MS" w:eastAsia="Arial Unicode MS" w:hint="cs"/>
          <w:b w:val="0"/>
          <w:bCs w:val="0"/>
          <w:i w:val="0"/>
          <w:iCs w:val="0"/>
          <w:rtl w:val="1"/>
        </w:rPr>
        <w:t>خودمختار</w:t>
      </w:r>
      <w:r>
        <w:rPr>
          <w:rFonts w:ascii="Helvetica" w:hAnsi="Helvetica"/>
          <w:rtl w:val="0"/>
        </w:rPr>
        <w:t xml:space="preserve"> </w:t>
      </w:r>
      <w:r>
        <w:rPr>
          <w:rFonts w:ascii="Arial Unicode MS" w:cs="Arial Unicode MS" w:hAnsi="Arial Unicode MS" w:eastAsia="Arial Unicode MS" w:hint="cs"/>
          <w:b w:val="0"/>
          <w:bCs w:val="0"/>
          <w:i w:val="0"/>
          <w:iCs w:val="0"/>
          <w:rtl w:val="1"/>
        </w:rPr>
        <w:t>یک</w:t>
      </w:r>
      <w:r>
        <w:rPr>
          <w:rFonts w:ascii="Helvetica" w:hAnsi="Helvetica"/>
          <w:rtl w:val="0"/>
        </w:rPr>
        <w:t xml:space="preserve"> </w:t>
      </w:r>
      <w:r>
        <w:rPr>
          <w:rFonts w:ascii="Arial Unicode MS" w:cs="Arial Unicode MS" w:hAnsi="Arial Unicode MS" w:eastAsia="Arial Unicode MS" w:hint="cs"/>
          <w:b w:val="0"/>
          <w:bCs w:val="0"/>
          <w:i w:val="0"/>
          <w:iCs w:val="0"/>
          <w:rtl w:val="1"/>
        </w:rPr>
        <w:t>خانوادۀ</w:t>
      </w:r>
      <w:r>
        <w:rPr>
          <w:rFonts w:ascii="Helvetica" w:hAnsi="Helvetica"/>
          <w:rtl w:val="0"/>
        </w:rPr>
        <w:t xml:space="preserve"> </w:t>
      </w:r>
      <w:r>
        <w:rPr>
          <w:rFonts w:ascii="Arial Unicode MS" w:cs="Arial Unicode MS" w:hAnsi="Arial Unicode MS" w:eastAsia="Arial Unicode MS" w:hint="cs"/>
          <w:b w:val="0"/>
          <w:bCs w:val="0"/>
          <w:i w:val="0"/>
          <w:iCs w:val="0"/>
          <w:rtl w:val="1"/>
        </w:rPr>
        <w:t>پشتون</w:t>
      </w:r>
      <w:r>
        <w:rPr>
          <w:rFonts w:ascii="Helvetica" w:hAnsi="Helvetica"/>
          <w:rtl w:val="0"/>
        </w:rPr>
        <w:t xml:space="preserve"> </w:t>
      </w:r>
      <w:r>
        <w:rPr>
          <w:rFonts w:ascii="Arial Unicode MS" w:cs="Arial Unicode MS" w:hAnsi="Arial Unicode MS" w:eastAsia="Arial Unicode MS" w:hint="cs"/>
          <w:b w:val="0"/>
          <w:bCs w:val="0"/>
          <w:i w:val="0"/>
          <w:iCs w:val="0"/>
          <w:rtl w:val="1"/>
        </w:rPr>
        <w:t>دربلوچستان</w:t>
      </w:r>
      <w:r>
        <w:rPr>
          <w:rFonts w:ascii="Helvetica" w:hAnsi="Helvetica"/>
          <w:rtl w:val="0"/>
        </w:rPr>
        <w:t xml:space="preserve"> </w:t>
      </w:r>
      <w:r>
        <w:rPr>
          <w:rFonts w:ascii="Arial Unicode MS" w:cs="Arial Unicode MS" w:hAnsi="Arial Unicode MS" w:eastAsia="Arial Unicode MS" w:hint="cs"/>
          <w:b w:val="0"/>
          <w:bCs w:val="0"/>
          <w:i w:val="0"/>
          <w:iCs w:val="0"/>
          <w:rtl w:val="1"/>
        </w:rPr>
        <w:t>ایران</w:t>
      </w:r>
      <w:r>
        <w:rPr>
          <w:rFonts w:ascii="Arial" w:hAnsi="Arial"/>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Helvetica" w:hAnsi="Helvetica"/>
          <w:rtl w:val="0"/>
        </w:rPr>
        <w:t xml:space="preserve"> </w:t>
      </w:r>
      <w:r>
        <w:rPr>
          <w:rFonts w:ascii="Arial" w:hAnsi="Arial"/>
          <w:rtl w:val="0"/>
        </w:rPr>
        <w:t>185)).</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165.</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چند</w:t>
      </w:r>
      <w:r>
        <w:rPr>
          <w:rFonts w:ascii="Helvetica" w:hAnsi="Helvetica"/>
          <w:rtl w:val="0"/>
        </w:rPr>
        <w:t xml:space="preserve"> </w:t>
      </w:r>
      <w:r>
        <w:rPr>
          <w:rFonts w:ascii="Arial Unicode MS" w:cs="Arial Unicode MS" w:hAnsi="Arial Unicode MS" w:eastAsia="Arial Unicode MS" w:hint="cs"/>
          <w:b w:val="0"/>
          <w:bCs w:val="0"/>
          <w:i w:val="0"/>
          <w:iCs w:val="0"/>
          <w:rtl w:val="1"/>
        </w:rPr>
        <w:t>درس</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تاریخی</w:t>
      </w:r>
      <w:r>
        <w:rPr>
          <w:rFonts w:ascii="Helvetica" w:hAnsi="Helvetica"/>
          <w:rtl w:val="0"/>
        </w:rPr>
        <w:t xml:space="preserve"> </w:t>
      </w:r>
      <w:r>
        <w:rPr>
          <w:rFonts w:ascii="Arial Unicode MS" w:cs="Arial Unicode MS" w:hAnsi="Arial Unicode MS" w:eastAsia="Arial Unicode MS" w:hint="cs"/>
          <w:b w:val="0"/>
          <w:bCs w:val="0"/>
          <w:i w:val="0"/>
          <w:iCs w:val="0"/>
          <w:rtl w:val="1"/>
        </w:rPr>
        <w:t>از</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فتح</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اصفهان</w:t>
      </w:r>
      <w:r>
        <w:rPr>
          <w:rFonts w:ascii="Helvetica" w:hAnsi="Helvetica"/>
          <w:rtl w:val="0"/>
        </w:rPr>
        <w:t xml:space="preserve"> </w:t>
      </w:r>
      <w:r>
        <w:rPr>
          <w:rFonts w:ascii="Arial Unicode MS" w:cs="Arial Unicode MS" w:hAnsi="Arial Unicode MS" w:eastAsia="Arial Unicode MS" w:hint="cs"/>
          <w:b w:val="0"/>
          <w:bCs w:val="0"/>
          <w:i w:val="0"/>
          <w:iCs w:val="0"/>
          <w:rtl w:val="1"/>
        </w:rPr>
        <w:t>بدست</w:t>
      </w:r>
      <w:r>
        <w:rPr>
          <w:rFonts w:ascii="Helvetica" w:hAnsi="Helvetica"/>
          <w:rtl w:val="0"/>
        </w:rPr>
        <w:t xml:space="preserve"> </w:t>
      </w:r>
      <w:r>
        <w:rPr>
          <w:rFonts w:ascii="Arial Unicode MS" w:cs="Arial Unicode MS" w:hAnsi="Arial Unicode MS" w:eastAsia="Arial Unicode MS" w:hint="cs"/>
          <w:b w:val="0"/>
          <w:bCs w:val="0"/>
          <w:i w:val="0"/>
          <w:iCs w:val="0"/>
          <w:rtl w:val="1"/>
        </w:rPr>
        <w:t>شاه</w:t>
      </w:r>
      <w:r>
        <w:rPr>
          <w:rFonts w:ascii="Helvetica" w:hAnsi="Helvetica"/>
          <w:rtl w:val="0"/>
        </w:rPr>
        <w:t xml:space="preserve"> </w:t>
      </w:r>
      <w:r>
        <w:rPr>
          <w:rFonts w:ascii="Arial Unicode MS" w:cs="Arial Unicode MS" w:hAnsi="Arial Unicode MS" w:eastAsia="Arial Unicode MS" w:hint="cs"/>
          <w:b w:val="0"/>
          <w:bCs w:val="0"/>
          <w:i w:val="0"/>
          <w:iCs w:val="0"/>
          <w:rtl w:val="1"/>
        </w:rPr>
        <w:t>محمود</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Arial" w:hAnsi="Arial"/>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Arial" w:hAnsi="Arial"/>
          <w:rtl w:val="0"/>
        </w:rPr>
        <w:t xml:space="preserve"> 142)).</w:t>
      </w:r>
    </w:p>
    <w:p>
      <w:pPr>
        <w:pStyle w:val="Free Form"/>
        <w:spacing w:line="312" w:lineRule="auto"/>
        <w:ind w:right="360" w:hanging="360"/>
        <w:jc w:val="right"/>
        <w:rPr>
          <w:rFonts w:ascii="Times New Roman" w:cs="Times New Roman" w:hAnsi="Times New Roman" w:eastAsia="Times New Roman"/>
        </w:rPr>
      </w:pPr>
      <w:r>
        <w:rPr>
          <w:rFonts w:ascii="Arial" w:hAnsi="Arial"/>
          <w:rtl w:val="0"/>
        </w:rPr>
        <w:t>166.</w:t>
        <w:tab/>
      </w:r>
    </w:p>
    <w:p>
      <w:pPr>
        <w:pStyle w:val="Free Form"/>
        <w:spacing w:line="312" w:lineRule="auto"/>
        <w:ind w:right="360" w:hanging="360"/>
        <w:jc w:val="right"/>
        <w:rPr>
          <w:rFonts w:ascii="Arial" w:cs="Arial" w:hAnsi="Arial" w:eastAsia="Arial"/>
        </w:rPr>
      </w:pPr>
      <w:r>
        <w:rPr>
          <w:rFonts w:ascii="Helvetica" w:hAnsi="Helvetica"/>
          <w:rtl w:val="0"/>
        </w:rPr>
        <w:t>167.</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قندهار</w:t>
      </w:r>
      <w:r>
        <w:rPr>
          <w:rFonts w:ascii="Arial" w:hAnsi="Arial"/>
          <w:rtl w:val="0"/>
        </w:rPr>
        <w:t xml:space="preserve"> </w:t>
      </w:r>
      <w:r>
        <w:rPr>
          <w:rFonts w:ascii="Arial Unicode MS" w:cs="Arial Unicode MS" w:hAnsi="Arial Unicode MS" w:eastAsia="Arial Unicode MS" w:hint="cs"/>
          <w:b w:val="0"/>
          <w:bCs w:val="0"/>
          <w:i w:val="0"/>
          <w:iCs w:val="0"/>
          <w:rtl w:val="1"/>
        </w:rPr>
        <w:t>بنویسیم</w:t>
      </w:r>
      <w:r>
        <w:rPr>
          <w:rFonts w:ascii="Helvetica" w:hAnsi="Helvetica"/>
          <w:rtl w:val="0"/>
        </w:rPr>
        <w:t xml:space="preserve"> </w:t>
      </w:r>
      <w:r>
        <w:rPr>
          <w:rFonts w:ascii="Arial Unicode MS" w:cs="Arial Unicode MS" w:hAnsi="Arial Unicode MS" w:eastAsia="Arial Unicode MS" w:hint="cs"/>
          <w:b w:val="0"/>
          <w:bCs w:val="0"/>
          <w:i w:val="0"/>
          <w:iCs w:val="0"/>
          <w:rtl w:val="1"/>
        </w:rPr>
        <w:t>یا</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Arial" w:hAnsi="Arial"/>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Arial" w:hAnsi="Arial"/>
          <w:rtl w:val="0"/>
        </w:rPr>
        <w:t xml:space="preserve"> 131)).</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168.</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سرود</w:t>
      </w:r>
      <w:r>
        <w:rPr>
          <w:rFonts w:ascii="Helvetica" w:hAnsi="Helvetica"/>
          <w:rtl w:val="0"/>
        </w:rPr>
        <w:t xml:space="preserve"> </w:t>
      </w:r>
      <w:r>
        <w:rPr>
          <w:rFonts w:ascii="Arial Unicode MS" w:cs="Arial Unicode MS" w:hAnsi="Arial Unicode MS" w:eastAsia="Arial Unicode MS" w:hint="cs"/>
          <w:b w:val="0"/>
          <w:bCs w:val="0"/>
          <w:i w:val="0"/>
          <w:iCs w:val="0"/>
          <w:rtl w:val="1"/>
        </w:rPr>
        <w:t>آتشکدۀ</w:t>
      </w:r>
      <w:r>
        <w:rPr>
          <w:rFonts w:ascii="Helvetica" w:hAnsi="Helvetica"/>
          <w:rtl w:val="0"/>
        </w:rPr>
        <w:t xml:space="preserve"> </w:t>
      </w:r>
      <w:r>
        <w:rPr>
          <w:rFonts w:ascii="Arial Unicode MS" w:cs="Arial Unicode MS" w:hAnsi="Arial Unicode MS" w:eastAsia="Arial Unicode MS" w:hint="cs"/>
          <w:b w:val="0"/>
          <w:bCs w:val="0"/>
          <w:i w:val="0"/>
          <w:iCs w:val="0"/>
          <w:rtl w:val="1"/>
        </w:rPr>
        <w:t>کرکویه</w:t>
      </w:r>
      <w:r>
        <w:rPr>
          <w:rFonts w:ascii="Helvetica" w:hAnsi="Helvetica"/>
          <w:rtl w:val="0"/>
        </w:rPr>
        <w:t xml:space="preserve"> </w:t>
      </w:r>
      <w:r>
        <w:rPr>
          <w:rFonts w:ascii="Arial Unicode MS" w:cs="Arial Unicode MS" w:hAnsi="Arial Unicode MS" w:eastAsia="Arial Unicode MS" w:hint="cs"/>
          <w:b w:val="0"/>
          <w:bCs w:val="0"/>
          <w:i w:val="0"/>
          <w:iCs w:val="0"/>
          <w:rtl w:val="1"/>
        </w:rPr>
        <w:t>یا</w:t>
      </w:r>
      <w:r>
        <w:rPr>
          <w:rFonts w:ascii="Helvetica" w:hAnsi="Helvetica"/>
          <w:rtl w:val="0"/>
        </w:rPr>
        <w:t xml:space="preserve"> </w:t>
      </w:r>
      <w:r>
        <w:rPr>
          <w:rFonts w:ascii="Arial Unicode MS" w:cs="Arial Unicode MS" w:hAnsi="Arial Unicode MS" w:eastAsia="Arial Unicode MS" w:hint="cs"/>
          <w:b w:val="0"/>
          <w:bCs w:val="0"/>
          <w:i w:val="0"/>
          <w:iCs w:val="0"/>
          <w:rtl w:val="1"/>
        </w:rPr>
        <w:t>قدیمترین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شعر</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لهجه</w:t>
      </w:r>
      <w:r>
        <w:rPr>
          <w:rFonts w:ascii="Helvetica" w:hAnsi="Helvetica"/>
          <w:rtl w:val="0"/>
        </w:rPr>
        <w:t xml:space="preserve"> </w:t>
      </w:r>
      <w:r>
        <w:rPr>
          <w:rFonts w:ascii="Arial Unicode MS" w:cs="Arial Unicode MS" w:hAnsi="Arial Unicode MS" w:eastAsia="Arial Unicode MS" w:hint="cs"/>
          <w:b w:val="0"/>
          <w:bCs w:val="0"/>
          <w:i w:val="0"/>
          <w:iCs w:val="0"/>
          <w:rtl w:val="1"/>
        </w:rPr>
        <w:t>محلی</w:t>
      </w:r>
      <w:r>
        <w:rPr>
          <w:rFonts w:ascii="Helvetica" w:hAnsi="Helvetica"/>
          <w:rtl w:val="0"/>
        </w:rPr>
        <w:t xml:space="preserve"> </w:t>
      </w:r>
      <w:r>
        <w:rPr>
          <w:rFonts w:ascii="Arial Unicode MS" w:cs="Arial Unicode MS" w:hAnsi="Arial Unicode MS" w:eastAsia="Arial Unicode MS" w:hint="cs"/>
          <w:b w:val="0"/>
          <w:bCs w:val="0"/>
          <w:i w:val="0"/>
          <w:iCs w:val="0"/>
          <w:rtl w:val="1"/>
        </w:rPr>
        <w:t>سیستان</w:t>
      </w:r>
      <w:r>
        <w:rPr>
          <w:rFonts w:ascii="Arial" w:hAnsi="Arial"/>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Arial" w:hAnsi="Arial"/>
          <w:rtl w:val="0"/>
        </w:rPr>
        <w:t xml:space="preserve"> 117)).</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169.</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آئین</w:t>
      </w:r>
      <w:r>
        <w:rPr>
          <w:rFonts w:ascii="Helvetica" w:hAnsi="Helvetica"/>
          <w:rtl w:val="0"/>
        </w:rPr>
        <w:t xml:space="preserve"> </w:t>
      </w:r>
      <w:r>
        <w:rPr>
          <w:rFonts w:ascii="Arial Unicode MS" w:cs="Arial Unicode MS" w:hAnsi="Arial Unicode MS" w:eastAsia="Arial Unicode MS" w:hint="cs"/>
          <w:b w:val="0"/>
          <w:bCs w:val="0"/>
          <w:i w:val="0"/>
          <w:iCs w:val="0"/>
          <w:rtl w:val="1"/>
        </w:rPr>
        <w:t>میترا</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مهر،</w:t>
      </w:r>
      <w:r>
        <w:rPr>
          <w:rFonts w:ascii="Helvetica" w:hAnsi="Helvetica"/>
          <w:rtl w:val="0"/>
        </w:rPr>
        <w:t xml:space="preserve"> </w:t>
      </w:r>
      <w:r>
        <w:rPr>
          <w:rFonts w:ascii="Arial Unicode MS" w:cs="Arial Unicode MS" w:hAnsi="Arial Unicode MS" w:eastAsia="Arial Unicode MS" w:hint="cs"/>
          <w:b w:val="0"/>
          <w:bCs w:val="0"/>
          <w:i w:val="0"/>
          <w:iCs w:val="0"/>
          <w:rtl w:val="1"/>
        </w:rPr>
        <w:t>خورشید</w:t>
      </w:r>
      <w:r>
        <w:rPr>
          <w:rFonts w:ascii="Helvetica" w:hAnsi="Helvetica"/>
          <w:rtl w:val="0"/>
        </w:rPr>
        <w:t xml:space="preserve">) </w:t>
      </w:r>
      <w:r>
        <w:rPr>
          <w:rFonts w:ascii="Arial" w:hAnsi="Arial"/>
          <w:rtl w:val="0"/>
        </w:rPr>
        <w:t xml:space="preserve"> </w:t>
      </w:r>
      <w:r>
        <w:rPr>
          <w:rFonts w:ascii="Arial Unicode MS" w:cs="Arial Unicode MS" w:hAnsi="Arial Unicode MS" w:eastAsia="Arial Unicode MS" w:hint="cs"/>
          <w:b w:val="0"/>
          <w:bCs w:val="0"/>
          <w:i w:val="0"/>
          <w:iCs w:val="0"/>
          <w:rtl w:val="1"/>
        </w:rPr>
        <w:t>در</w:t>
      </w:r>
      <w:r>
        <w:rPr>
          <w:rFonts w:ascii="Arial" w:hAnsi="Arial"/>
          <w:rtl w:val="0"/>
        </w:rPr>
        <w:t xml:space="preserve"> </w:t>
      </w:r>
      <w:r>
        <w:rPr>
          <w:rFonts w:ascii="Arial Unicode MS" w:cs="Arial Unicode MS" w:hAnsi="Arial Unicode MS" w:eastAsia="Arial Unicode MS" w:hint="cs"/>
          <w:b w:val="0"/>
          <w:bCs w:val="0"/>
          <w:i w:val="0"/>
          <w:iCs w:val="0"/>
          <w:rtl w:val="1"/>
        </w:rPr>
        <w:t>سیستان</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تکریم</w:t>
      </w:r>
      <w:r>
        <w:rPr>
          <w:rFonts w:ascii="Helvetica" w:hAnsi="Helvetica"/>
          <w:rtl w:val="0"/>
        </w:rPr>
        <w:t xml:space="preserve"> </w:t>
      </w:r>
      <w:r>
        <w:rPr>
          <w:rFonts w:ascii="Arial Unicode MS" w:cs="Arial Unicode MS" w:hAnsi="Arial Unicode MS" w:eastAsia="Arial Unicode MS" w:hint="cs"/>
          <w:b w:val="0"/>
          <w:bCs w:val="0"/>
          <w:i w:val="0"/>
          <w:iCs w:val="0"/>
          <w:rtl w:val="1"/>
        </w:rPr>
        <w:t>جشن</w:t>
      </w:r>
      <w:r>
        <w:rPr>
          <w:rFonts w:ascii="Helvetica" w:hAnsi="Helvetica"/>
          <w:rtl w:val="0"/>
        </w:rPr>
        <w:t xml:space="preserve"> </w:t>
      </w:r>
      <w:r>
        <w:rPr>
          <w:rFonts w:ascii="Arial Unicode MS" w:cs="Arial Unicode MS" w:hAnsi="Arial Unicode MS" w:eastAsia="Arial Unicode MS" w:hint="cs"/>
          <w:b w:val="0"/>
          <w:bCs w:val="0"/>
          <w:i w:val="0"/>
          <w:iCs w:val="0"/>
          <w:rtl w:val="1"/>
        </w:rPr>
        <w:t>مهرگان</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rPr>
        <w:t>عهد</w:t>
      </w:r>
      <w:r>
        <w:rPr>
          <w:rFonts w:ascii="Helvetica" w:hAnsi="Helvetica"/>
          <w:rtl w:val="0"/>
        </w:rPr>
        <w:t xml:space="preserve"> </w:t>
      </w:r>
      <w:r>
        <w:rPr>
          <w:rFonts w:ascii="Arial Unicode MS" w:cs="Arial Unicode MS" w:hAnsi="Arial Unicode MS" w:eastAsia="Arial Unicode MS" w:hint="cs"/>
          <w:b w:val="0"/>
          <w:bCs w:val="0"/>
          <w:i w:val="0"/>
          <w:iCs w:val="0"/>
          <w:rtl w:val="1"/>
        </w:rPr>
        <w:t>غزنویان</w:t>
      </w:r>
      <w:r>
        <w:rPr>
          <w:rFonts w:ascii="Arial" w:hAnsi="Arial"/>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w:hAnsi="Arial"/>
          <w:rtl w:val="0"/>
          <w:lang w:val="ru-RU"/>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Arial" w:hAnsi="Arial"/>
          <w:rtl w:val="0"/>
        </w:rPr>
        <w:t xml:space="preserve"> 116)).</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170.</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چند</w:t>
      </w:r>
      <w:r>
        <w:rPr>
          <w:rFonts w:ascii="Arial" w:hAnsi="Arial"/>
          <w:rtl w:val="0"/>
        </w:rPr>
        <w:t xml:space="preserve"> </w:t>
      </w:r>
      <w:r>
        <w:rPr>
          <w:rFonts w:ascii="Arial Unicode MS" w:cs="Arial Unicode MS" w:hAnsi="Arial Unicode MS" w:eastAsia="Arial Unicode MS" w:hint="cs"/>
          <w:b w:val="0"/>
          <w:bCs w:val="0"/>
          <w:i w:val="0"/>
          <w:iCs w:val="0"/>
          <w:rtl w:val="1"/>
        </w:rPr>
        <w:t>توضیح</w:t>
      </w:r>
      <w:r>
        <w:rPr>
          <w:rFonts w:ascii="Helvetica" w:hAnsi="Helvetica"/>
          <w:rtl w:val="0"/>
        </w:rPr>
        <w:t xml:space="preserve"> </w:t>
      </w:r>
      <w:r>
        <w:rPr>
          <w:rFonts w:ascii="Arial Unicode MS" w:cs="Arial Unicode MS" w:hAnsi="Arial Unicode MS" w:eastAsia="Arial Unicode MS" w:hint="cs"/>
          <w:b w:val="0"/>
          <w:bCs w:val="0"/>
          <w:i w:val="0"/>
          <w:iCs w:val="0"/>
          <w:rtl w:val="1"/>
        </w:rPr>
        <w:t>ضروری</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rPr>
        <w:t>مورد</w:t>
      </w:r>
      <w:r>
        <w:rPr>
          <w:rFonts w:ascii="Helvetica" w:hAnsi="Helvetica"/>
          <w:rtl w:val="0"/>
        </w:rPr>
        <w:t xml:space="preserve"> </w:t>
      </w:r>
      <w:r>
        <w:rPr>
          <w:rFonts w:ascii="Arial Unicode MS" w:cs="Arial Unicode MS" w:hAnsi="Arial Unicode MS" w:eastAsia="Arial Unicode MS" w:hint="cs"/>
          <w:b w:val="0"/>
          <w:bCs w:val="0"/>
          <w:i w:val="0"/>
          <w:iCs w:val="0"/>
          <w:rtl w:val="1"/>
        </w:rPr>
        <w:t>چند</w:t>
      </w:r>
      <w:r>
        <w:rPr>
          <w:rFonts w:ascii="Helvetica" w:hAnsi="Helvetica"/>
          <w:rtl w:val="0"/>
        </w:rPr>
        <w:t xml:space="preserve"> </w:t>
      </w:r>
      <w:r>
        <w:rPr>
          <w:rFonts w:ascii="Arial Unicode MS" w:cs="Arial Unicode MS" w:hAnsi="Arial Unicode MS" w:eastAsia="Arial Unicode MS" w:hint="cs"/>
          <w:b w:val="0"/>
          <w:bCs w:val="0"/>
          <w:i w:val="0"/>
          <w:iCs w:val="0"/>
          <w:rtl w:val="1"/>
        </w:rPr>
        <w:t>نکته</w:t>
      </w:r>
      <w:r>
        <w:rPr>
          <w:rFonts w:ascii="Helvetica" w:hAnsi="Helvetica"/>
          <w:rtl w:val="0"/>
        </w:rPr>
        <w:t xml:space="preserve"> </w:t>
      </w:r>
      <w:r>
        <w:rPr>
          <w:rFonts w:ascii="Arial Unicode MS" w:cs="Arial Unicode MS" w:hAnsi="Arial Unicode MS" w:eastAsia="Arial Unicode MS" w:hint="cs"/>
          <w:b w:val="0"/>
          <w:bCs w:val="0"/>
          <w:i w:val="0"/>
          <w:iCs w:val="0"/>
          <w:rtl w:val="1"/>
        </w:rPr>
        <w:t>از</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متن</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rPr>
        <w:t>سیستان</w:t>
      </w:r>
      <w:r>
        <w:rPr>
          <w:rFonts w:ascii="Arial" w:hAnsi="Arial"/>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Arial" w:hAnsi="Arial"/>
          <w:rtl w:val="0"/>
        </w:rPr>
        <w:t xml:space="preserve"> 112)).</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171.</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نگاهی</w:t>
      </w:r>
      <w:r>
        <w:rPr>
          <w:rFonts w:ascii="Helvetica" w:hAnsi="Helvetica"/>
          <w:rtl w:val="0"/>
        </w:rPr>
        <w:t xml:space="preserve"> </w:t>
      </w:r>
      <w:r>
        <w:rPr>
          <w:rFonts w:ascii="Arial Unicode MS" w:cs="Arial Unicode MS" w:hAnsi="Arial Unicode MS" w:eastAsia="Arial Unicode MS" w:hint="cs"/>
          <w:b w:val="0"/>
          <w:bCs w:val="0"/>
          <w:i w:val="0"/>
          <w:iCs w:val="0"/>
          <w:rtl w:val="1"/>
        </w:rPr>
        <w:t>به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مناسبات</w:t>
      </w:r>
      <w:r>
        <w:rPr>
          <w:rFonts w:ascii="Helvetica" w:hAnsi="Helvetica"/>
          <w:rtl w:val="0"/>
        </w:rPr>
        <w:t xml:space="preserve"> </w:t>
      </w:r>
      <w:r>
        <w:rPr>
          <w:rFonts w:ascii="Arial Unicode MS" w:cs="Arial Unicode MS" w:hAnsi="Arial Unicode MS" w:eastAsia="Arial Unicode MS" w:hint="cs"/>
          <w:b w:val="0"/>
          <w:bCs w:val="0"/>
          <w:i w:val="0"/>
          <w:iCs w:val="0"/>
          <w:rtl w:val="1"/>
        </w:rPr>
        <w:t>ارضی</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rPr>
        <w:t>نیمروز</w:t>
      </w:r>
      <w:r>
        <w:rPr>
          <w:rFonts w:ascii="Arial" w:hAnsi="Arial"/>
          <w:rtl w:val="0"/>
        </w:rPr>
        <w:t xml:space="preserve"> </w:t>
      </w:r>
      <w:r>
        <w:rPr>
          <w:rFonts w:ascii="Arial Unicode MS" w:cs="Arial Unicode MS" w:hAnsi="Arial Unicode MS" w:eastAsia="Arial Unicode MS" w:hint="cs"/>
          <w:b w:val="0"/>
          <w:bCs w:val="0"/>
          <w:i w:val="0"/>
          <w:iCs w:val="0"/>
          <w:rtl w:val="0"/>
          <w:cs w:val="1"/>
        </w:rPr>
        <w:t>قرن</w:t>
      </w:r>
      <w:r>
        <w:rPr>
          <w:rFonts w:ascii="Helvetica" w:hAnsi="Helvetica"/>
          <w:rtl w:val="0"/>
        </w:rPr>
        <w:t xml:space="preserve"> </w:t>
      </w:r>
      <w:r>
        <w:rPr>
          <w:rFonts w:ascii="Arial Unicode MS" w:cs="Arial Unicode MS" w:hAnsi="Arial Unicode MS" w:eastAsia="Arial Unicode MS" w:hint="cs"/>
          <w:b w:val="0"/>
          <w:bCs w:val="0"/>
          <w:i w:val="0"/>
          <w:iCs w:val="0"/>
          <w:rtl w:val="1"/>
        </w:rPr>
        <w:t>بیستم،</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0"/>
          <w:cs w:val="1"/>
        </w:rPr>
        <w:t>قسمت</w:t>
      </w:r>
      <w:r>
        <w:rPr>
          <w:rFonts w:ascii="Helvetica" w:hAnsi="Helvetica"/>
          <w:rtl w:val="0"/>
        </w:rPr>
        <w:t xml:space="preserve"> </w:t>
      </w:r>
      <w:r>
        <w:rPr>
          <w:rFonts w:ascii="Arial Unicode MS" w:cs="Arial Unicode MS" w:hAnsi="Arial Unicode MS" w:eastAsia="Arial Unicode MS" w:hint="cs"/>
          <w:b w:val="0"/>
          <w:bCs w:val="0"/>
          <w:i w:val="0"/>
          <w:iCs w:val="0"/>
          <w:rtl w:val="1"/>
        </w:rPr>
        <w:t>اول</w:t>
      </w:r>
      <w:r>
        <w:rPr>
          <w:rFonts w:ascii="Helvetica" w:hAnsi="Helvetica"/>
          <w:rtl w:val="0"/>
        </w:rPr>
        <w:t>).</w:t>
      </w:r>
      <w:r>
        <w:rPr>
          <w:rFonts w:ascii="Arial" w:hAnsi="Arial"/>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Arial" w:hAnsi="Arial"/>
          <w:rtl w:val="0"/>
        </w:rPr>
        <w:t xml:space="preserve"> 87)).</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172.</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نگاهی</w:t>
      </w:r>
      <w:r>
        <w:rPr>
          <w:rFonts w:ascii="Helvetica" w:hAnsi="Helvetica"/>
          <w:rtl w:val="0"/>
        </w:rPr>
        <w:t xml:space="preserve"> </w:t>
      </w:r>
      <w:r>
        <w:rPr>
          <w:rFonts w:ascii="Arial Unicode MS" w:cs="Arial Unicode MS" w:hAnsi="Arial Unicode MS" w:eastAsia="Arial Unicode MS" w:hint="cs"/>
          <w:b w:val="0"/>
          <w:bCs w:val="0"/>
          <w:i w:val="0"/>
          <w:iCs w:val="0"/>
          <w:rtl w:val="1"/>
        </w:rPr>
        <w:t>به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مناسبات</w:t>
      </w:r>
      <w:r>
        <w:rPr>
          <w:rFonts w:ascii="Helvetica" w:hAnsi="Helvetica"/>
          <w:rtl w:val="0"/>
        </w:rPr>
        <w:t xml:space="preserve"> </w:t>
      </w:r>
      <w:r>
        <w:rPr>
          <w:rFonts w:ascii="Arial Unicode MS" w:cs="Arial Unicode MS" w:hAnsi="Arial Unicode MS" w:eastAsia="Arial Unicode MS" w:hint="cs"/>
          <w:b w:val="0"/>
          <w:bCs w:val="0"/>
          <w:i w:val="0"/>
          <w:iCs w:val="0"/>
          <w:rtl w:val="1"/>
        </w:rPr>
        <w:t>ارضی</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rPr>
        <w:t>نیمروز</w:t>
      </w:r>
      <w:r>
        <w:rPr>
          <w:rFonts w:ascii="Arial" w:hAnsi="Arial"/>
          <w:rtl w:val="0"/>
        </w:rPr>
        <w:t xml:space="preserve"> </w:t>
      </w:r>
      <w:r>
        <w:rPr>
          <w:rFonts w:ascii="Arial Unicode MS" w:cs="Arial Unicode MS" w:hAnsi="Arial Unicode MS" w:eastAsia="Arial Unicode MS" w:hint="cs"/>
          <w:b w:val="0"/>
          <w:bCs w:val="0"/>
          <w:i w:val="0"/>
          <w:iCs w:val="0"/>
          <w:rtl w:val="0"/>
          <w:cs w:val="1"/>
        </w:rPr>
        <w:t>قرن</w:t>
      </w:r>
      <w:r>
        <w:rPr>
          <w:rFonts w:ascii="Helvetica" w:hAnsi="Helvetica"/>
          <w:rtl w:val="0"/>
        </w:rPr>
        <w:t xml:space="preserve"> </w:t>
      </w:r>
      <w:r>
        <w:rPr>
          <w:rFonts w:ascii="Arial Unicode MS" w:cs="Arial Unicode MS" w:hAnsi="Arial Unicode MS" w:eastAsia="Arial Unicode MS" w:hint="cs"/>
          <w:b w:val="0"/>
          <w:bCs w:val="0"/>
          <w:i w:val="0"/>
          <w:iCs w:val="0"/>
          <w:rtl w:val="1"/>
        </w:rPr>
        <w:t>بیستم</w:t>
      </w:r>
      <w:r>
        <w:rPr>
          <w:rFonts w:ascii="Arial" w:hAnsi="Arial"/>
          <w:rtl w:val="0"/>
        </w:rPr>
        <w:t>. (</w:t>
      </w:r>
      <w:r>
        <w:rPr>
          <w:rFonts w:ascii="Arial Unicode MS" w:cs="Arial Unicode MS" w:hAnsi="Arial Unicode MS" w:eastAsia="Arial Unicode MS" w:hint="cs"/>
          <w:b w:val="0"/>
          <w:bCs w:val="0"/>
          <w:i w:val="0"/>
          <w:iCs w:val="0"/>
          <w:rtl w:val="0"/>
          <w:cs w:val="1"/>
        </w:rPr>
        <w:t>قسمت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دوم</w:t>
      </w:r>
      <w:r>
        <w:rPr>
          <w:rFonts w:ascii="Arial" w:hAnsi="Arial"/>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Arial" w:hAnsi="Arial"/>
          <w:rtl w:val="0"/>
        </w:rPr>
        <w:t xml:space="preserve"> 89)).</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173.</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نگاهی</w:t>
      </w:r>
      <w:r>
        <w:rPr>
          <w:rFonts w:ascii="Helvetica" w:hAnsi="Helvetica"/>
          <w:rtl w:val="0"/>
        </w:rPr>
        <w:t xml:space="preserve"> </w:t>
      </w:r>
      <w:r>
        <w:rPr>
          <w:rFonts w:ascii="Arial Unicode MS" w:cs="Arial Unicode MS" w:hAnsi="Arial Unicode MS" w:eastAsia="Arial Unicode MS" w:hint="cs"/>
          <w:b w:val="0"/>
          <w:bCs w:val="0"/>
          <w:i w:val="0"/>
          <w:iCs w:val="0"/>
          <w:rtl w:val="1"/>
        </w:rPr>
        <w:t>به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مناسبات</w:t>
      </w:r>
      <w:r>
        <w:rPr>
          <w:rFonts w:ascii="Helvetica" w:hAnsi="Helvetica"/>
          <w:rtl w:val="0"/>
        </w:rPr>
        <w:t xml:space="preserve"> </w:t>
      </w:r>
      <w:r>
        <w:rPr>
          <w:rFonts w:ascii="Arial Unicode MS" w:cs="Arial Unicode MS" w:hAnsi="Arial Unicode MS" w:eastAsia="Arial Unicode MS" w:hint="cs"/>
          <w:b w:val="0"/>
          <w:bCs w:val="0"/>
          <w:i w:val="0"/>
          <w:iCs w:val="0"/>
          <w:rtl w:val="1"/>
        </w:rPr>
        <w:t>ارضی</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rPr>
        <w:t>نیمروز</w:t>
      </w:r>
      <w:r>
        <w:rPr>
          <w:rFonts w:ascii="Arial" w:hAnsi="Arial"/>
          <w:rtl w:val="0"/>
        </w:rPr>
        <w:t xml:space="preserve"> </w:t>
      </w:r>
      <w:r>
        <w:rPr>
          <w:rFonts w:ascii="Arial Unicode MS" w:cs="Arial Unicode MS" w:hAnsi="Arial Unicode MS" w:eastAsia="Arial Unicode MS" w:hint="cs"/>
          <w:b w:val="0"/>
          <w:bCs w:val="0"/>
          <w:i w:val="0"/>
          <w:iCs w:val="0"/>
          <w:rtl w:val="0"/>
          <w:cs w:val="1"/>
        </w:rPr>
        <w:t>قرن</w:t>
      </w:r>
      <w:r>
        <w:rPr>
          <w:rFonts w:ascii="Helvetica" w:hAnsi="Helvetica"/>
          <w:rtl w:val="0"/>
        </w:rPr>
        <w:t xml:space="preserve"> </w:t>
      </w:r>
      <w:r>
        <w:rPr>
          <w:rFonts w:ascii="Arial Unicode MS" w:cs="Arial Unicode MS" w:hAnsi="Arial Unicode MS" w:eastAsia="Arial Unicode MS" w:hint="cs"/>
          <w:b w:val="0"/>
          <w:bCs w:val="0"/>
          <w:i w:val="0"/>
          <w:iCs w:val="0"/>
          <w:rtl w:val="1"/>
        </w:rPr>
        <w:t>بیستم</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0"/>
          <w:cs w:val="1"/>
        </w:rPr>
        <w:t>قسمت</w:t>
      </w:r>
      <w:r>
        <w:rPr>
          <w:rFonts w:ascii="Helvetica" w:hAnsi="Helvetica"/>
          <w:rtl w:val="0"/>
        </w:rPr>
        <w:t xml:space="preserve"> </w:t>
      </w:r>
      <w:r>
        <w:rPr>
          <w:rFonts w:ascii="Arial Unicode MS" w:cs="Arial Unicode MS" w:hAnsi="Arial Unicode MS" w:eastAsia="Arial Unicode MS" w:hint="cs"/>
          <w:b w:val="0"/>
          <w:bCs w:val="0"/>
          <w:i w:val="0"/>
          <w:iCs w:val="0"/>
          <w:rtl w:val="1"/>
        </w:rPr>
        <w:t>اخیر</w:t>
      </w:r>
      <w:r>
        <w:rPr>
          <w:rFonts w:ascii="Helvetica" w:hAnsi="Helvetica"/>
          <w:rtl w:val="0"/>
        </w:rPr>
        <w:t>).</w:t>
      </w:r>
      <w:r>
        <w:rPr>
          <w:rFonts w:ascii="Arial" w:hAnsi="Arial"/>
          <w:rtl w:val="0"/>
        </w:rPr>
        <w:t xml:space="preserve"> </w:t>
      </w:r>
      <w:r>
        <w:rPr>
          <w:rFonts w:ascii="Arial Unicode MS" w:cs="Arial Unicode MS" w:hAnsi="Arial Unicode MS" w:eastAsia="Arial Unicode MS" w:hint="cs"/>
          <w:b w:val="0"/>
          <w:bCs w:val="0"/>
          <w:i w:val="0"/>
          <w:iCs w:val="0"/>
          <w:rtl w:val="1"/>
        </w:rPr>
        <w:t>انترنیتي</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Arial" w:hAnsi="Arial"/>
          <w:rtl w:val="0"/>
        </w:rPr>
        <w:t xml:space="preserve">: </w:t>
      </w:r>
      <w:r>
        <w:rPr>
          <w:rFonts w:ascii="Arial Unicode MS" w:cs="Arial Unicode MS" w:hAnsi="Arial Unicode MS" w:eastAsia="Arial Unicode MS" w:hint="cs"/>
          <w:b w:val="0"/>
          <w:bCs w:val="0"/>
          <w:i w:val="0"/>
          <w:iCs w:val="0"/>
          <w:rtl w:val="1"/>
        </w:rPr>
        <w:t>پورتال</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r>
        <w:rPr>
          <w:rFonts w:ascii="Arial" w:hAnsi="Arial"/>
          <w:rtl w:val="0"/>
        </w:rPr>
        <w:t xml:space="preserve">  90)).</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174.</w:t>
        <w:tab/>
        <w:t xml:space="preserve">   </w:t>
      </w:r>
      <w:r>
        <w:rPr>
          <w:rFonts w:ascii="Arial Unicode MS" w:cs="Arial Unicode MS" w:hAnsi="Arial Unicode MS" w:eastAsia="Arial Unicode MS" w:hint="cs"/>
          <w:b w:val="0"/>
          <w:bCs w:val="0"/>
          <w:i w:val="0"/>
          <w:iCs w:val="0"/>
          <w:rtl w:val="1"/>
          <w:lang w:val="ar-SA" w:bidi="ar-SA"/>
        </w:rPr>
        <w:t>سیستاني،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اهميت</w:t>
      </w:r>
      <w:r>
        <w:rPr>
          <w:rFonts w:ascii="Helvetica" w:hAnsi="Helvetica"/>
          <w:rtl w:val="0"/>
        </w:rPr>
        <w:t xml:space="preserve"> </w:t>
      </w:r>
      <w:r>
        <w:rPr>
          <w:rFonts w:ascii="Arial Unicode MS" w:cs="Arial Unicode MS" w:hAnsi="Arial Unicode MS" w:eastAsia="Arial Unicode MS" w:hint="cs"/>
          <w:b w:val="0"/>
          <w:bCs w:val="0"/>
          <w:i w:val="0"/>
          <w:iCs w:val="0"/>
          <w:rtl w:val="1"/>
        </w:rPr>
        <w:t>آب</w:t>
      </w:r>
      <w:r>
        <w:rPr>
          <w:rFonts w:ascii="Helvetica" w:hAnsi="Helvetica"/>
          <w:rtl w:val="0"/>
        </w:rPr>
        <w:t xml:space="preserve"> </w:t>
      </w:r>
      <w:r>
        <w:rPr>
          <w:rFonts w:ascii="Arial Unicode MS" w:cs="Arial Unicode MS" w:hAnsi="Arial Unicode MS" w:eastAsia="Arial Unicode MS" w:hint="cs"/>
          <w:b w:val="0"/>
          <w:bCs w:val="0"/>
          <w:i w:val="0"/>
          <w:iCs w:val="0"/>
          <w:rtl w:val="1"/>
        </w:rPr>
        <w:t>ونقش</w:t>
      </w:r>
      <w:r>
        <w:rPr>
          <w:rFonts w:ascii="Helvetica" w:hAnsi="Helvetica"/>
          <w:rtl w:val="0"/>
        </w:rPr>
        <w:t xml:space="preserve"> </w:t>
      </w:r>
      <w:r>
        <w:rPr>
          <w:rFonts w:ascii="Arial Unicode MS" w:cs="Arial Unicode MS" w:hAnsi="Arial Unicode MS" w:eastAsia="Arial Unicode MS" w:hint="cs"/>
          <w:b w:val="0"/>
          <w:bCs w:val="0"/>
          <w:i w:val="0"/>
          <w:iCs w:val="0"/>
          <w:rtl w:val="1"/>
        </w:rPr>
        <w:t>آن</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منازعات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ملل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منطقه</w:t>
      </w:r>
      <w:r>
        <w:rPr>
          <w:rFonts w:ascii="Arial" w:hAnsi="Arial"/>
          <w:rtl w:val="0"/>
        </w:rPr>
        <w:t xml:space="preserve">. </w:t>
      </w:r>
      <w:r>
        <w:rPr>
          <w:rStyle w:val="Hyperlink.1"/>
          <w:rFonts w:ascii="Arial" w:cs="Arial" w:hAnsi="Arial" w:eastAsia="Arial"/>
          <w:outline w:val="0"/>
          <w:color w:val="011ea9"/>
          <w14:textFill>
            <w14:solidFill>
              <w14:srgbClr w14:val="021EAA"/>
            </w14:solidFill>
          </w14:textFill>
        </w:rPr>
        <w:fldChar w:fldCharType="begin" w:fldLock="0"/>
      </w:r>
      <w:r>
        <w:rPr>
          <w:rStyle w:val="Hyperlink.1"/>
          <w:rFonts w:ascii="Arial" w:cs="Arial" w:hAnsi="Arial" w:eastAsia="Arial"/>
          <w:outline w:val="0"/>
          <w:color w:val="011ea9"/>
          <w14:textFill>
            <w14:solidFill>
              <w14:srgbClr w14:val="021EAA"/>
            </w14:solidFill>
          </w14:textFill>
        </w:rPr>
        <w:instrText xml:space="preserve"> HYPERLINK "http://www.ariaye.com"</w:instrText>
      </w:r>
      <w:r>
        <w:rPr>
          <w:rStyle w:val="Hyperlink.1"/>
          <w:rFonts w:ascii="Arial" w:cs="Arial" w:hAnsi="Arial" w:eastAsia="Arial"/>
          <w:outline w:val="0"/>
          <w:color w:val="011ea9"/>
          <w14:textFill>
            <w14:solidFill>
              <w14:srgbClr w14:val="021EAA"/>
            </w14:solidFill>
          </w14:textFill>
        </w:rPr>
        <w:fldChar w:fldCharType="separate" w:fldLock="0"/>
      </w:r>
      <w:r>
        <w:rPr>
          <w:rStyle w:val="Hyperlink.1"/>
          <w:rFonts w:ascii="Arial" w:hAnsi="Arial"/>
          <w:outline w:val="0"/>
          <w:color w:val="011ea9"/>
          <w:rtl w:val="0"/>
          <w14:textFill>
            <w14:solidFill>
              <w14:srgbClr w14:val="021EAA"/>
            </w14:solidFill>
          </w14:textFill>
        </w:rPr>
        <w:t>www.ariaye.com</w:t>
      </w:r>
      <w:r>
        <w:rPr>
          <w:rFonts w:ascii="Helvetica" w:cs="Helvetica" w:hAnsi="Helvetica" w:eastAsia="Helvetica"/>
        </w:rPr>
        <w:fldChar w:fldCharType="end" w:fldLock="0"/>
      </w:r>
      <w:r>
        <w:rPr>
          <w:rFonts w:ascii="Arial" w:hAnsi="Arial"/>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175.</w:t>
        <w:tab/>
        <w:t xml:space="preserve">   </w:t>
      </w:r>
      <w:r>
        <w:rPr>
          <w:rFonts w:ascii="Arial Unicode MS" w:cs="Arial Unicode MS" w:hAnsi="Arial Unicode MS" w:eastAsia="Arial Unicode MS" w:hint="cs"/>
          <w:b w:val="0"/>
          <w:bCs w:val="0"/>
          <w:i w:val="0"/>
          <w:iCs w:val="0"/>
          <w:rtl w:val="1"/>
          <w:lang w:val="ar-SA" w:bidi="ar-SA"/>
        </w:rPr>
        <w:t>سجادي،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صادق</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hint="default"/>
          <w:rtl w:val="1"/>
        </w:rPr>
        <w:t>‌</w:t>
      </w:r>
      <w:r>
        <w:rPr>
          <w:rFonts w:ascii="Arial Unicode MS" w:cs="Arial Unicode MS" w:hAnsi="Arial Unicode MS" w:eastAsia="Arial Unicode MS" w:hint="cs"/>
          <w:b w:val="0"/>
          <w:bCs w:val="0"/>
          <w:i w:val="0"/>
          <w:iCs w:val="0"/>
          <w:rtl w:val="1"/>
          <w:lang w:val="ar-SA" w:bidi="ar-SA"/>
        </w:rPr>
        <w:t>نګاهي</w:t>
      </w:r>
      <w:r>
        <w:rPr>
          <w:rFonts w:ascii="Helvetica" w:hAnsi="Helvetica" w:hint="default"/>
          <w:rtl w:val="1"/>
        </w:rPr>
        <w:t>‌</w:t>
      </w:r>
      <w:r>
        <w:rPr>
          <w:rFonts w:ascii="Arial Unicode MS" w:cs="Arial Unicode MS" w:hAnsi="Arial Unicode MS" w:eastAsia="Arial Unicode MS" w:hint="cs"/>
          <w:b w:val="0"/>
          <w:bCs w:val="0"/>
          <w:i w:val="0"/>
          <w:iCs w:val="0"/>
          <w:rtl w:val="1"/>
        </w:rPr>
        <w:t>به</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rPr>
        <w:t>سیستان</w:t>
      </w:r>
      <w:r>
        <w:rPr>
          <w:rFonts w:ascii="Helvetica" w:hAnsi="Helvetica"/>
          <w:rtl w:val="0"/>
        </w:rPr>
        <w:t xml:space="preserve">.   </w:t>
      </w:r>
      <w:r>
        <w:rPr>
          <w:rStyle w:val="Hyperlink.1"/>
          <w:rFonts w:ascii="Arial" w:cs="Arial" w:hAnsi="Arial" w:eastAsia="Arial"/>
          <w:outline w:val="0"/>
          <w:color w:val="011ea9"/>
          <w14:textFill>
            <w14:solidFill>
              <w14:srgbClr w14:val="021EAA"/>
            </w14:solidFill>
          </w14:textFill>
        </w:rPr>
        <w:fldChar w:fldCharType="begin" w:fldLock="0"/>
      </w:r>
      <w:r>
        <w:rPr>
          <w:rStyle w:val="Hyperlink.1"/>
          <w:rFonts w:ascii="Arial" w:cs="Arial" w:hAnsi="Arial" w:eastAsia="Arial"/>
          <w:outline w:val="0"/>
          <w:color w:val="011ea9"/>
          <w14:textFill>
            <w14:solidFill>
              <w14:srgbClr w14:val="021EAA"/>
            </w14:solidFill>
          </w14:textFill>
        </w:rPr>
        <w:instrText xml:space="preserve"> HYPERLINK "http://www.bahar-site.fr"</w:instrText>
      </w:r>
      <w:r>
        <w:rPr>
          <w:rStyle w:val="Hyperlink.1"/>
          <w:rFonts w:ascii="Arial" w:cs="Arial" w:hAnsi="Arial" w:eastAsia="Arial"/>
          <w:outline w:val="0"/>
          <w:color w:val="011ea9"/>
          <w14:textFill>
            <w14:solidFill>
              <w14:srgbClr w14:val="021EAA"/>
            </w14:solidFill>
          </w14:textFill>
        </w:rPr>
        <w:fldChar w:fldCharType="separate" w:fldLock="0"/>
      </w:r>
      <w:r>
        <w:rPr>
          <w:rStyle w:val="Hyperlink.1"/>
          <w:rFonts w:ascii="Arial" w:hAnsi="Arial"/>
          <w:outline w:val="0"/>
          <w:color w:val="011ea9"/>
          <w:rtl w:val="0"/>
          <w:lang w:val="pt-PT"/>
          <w14:textFill>
            <w14:solidFill>
              <w14:srgbClr w14:val="021EAA"/>
            </w14:solidFill>
          </w14:textFill>
        </w:rPr>
        <w:t>www.bahar-site.fr</w:t>
      </w:r>
      <w:r>
        <w:rPr>
          <w:rFonts w:ascii="Helvetica" w:cs="Helvetica" w:hAnsi="Helvetica" w:eastAsia="Helvetica"/>
        </w:rPr>
        <w:fldChar w:fldCharType="end" w:fldLock="0"/>
      </w:r>
      <w:r>
        <w:rPr>
          <w:rFonts w:ascii="Arial" w:hAnsi="Arial"/>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176.</w:t>
        <w:tab/>
        <w:t xml:space="preserve">   </w:t>
      </w:r>
      <w:r>
        <w:rPr>
          <w:rFonts w:ascii="Arial Unicode MS" w:cs="Arial Unicode MS" w:hAnsi="Arial Unicode MS" w:eastAsia="Arial Unicode MS" w:hint="cs"/>
          <w:b w:val="0"/>
          <w:bCs w:val="0"/>
          <w:i w:val="0"/>
          <w:iCs w:val="0"/>
          <w:rtl w:val="1"/>
        </w:rPr>
        <w:t>شریعت</w:t>
      </w:r>
      <w:r>
        <w:rPr>
          <w:rFonts w:ascii="Helvetica" w:hAnsi="Helvetica"/>
          <w:rtl w:val="0"/>
        </w:rPr>
        <w:t xml:space="preserve"> </w:t>
      </w:r>
      <w:r>
        <w:rPr>
          <w:rFonts w:ascii="Arial Unicode MS" w:cs="Arial Unicode MS" w:hAnsi="Arial Unicode MS" w:eastAsia="Arial Unicode MS" w:hint="cs"/>
          <w:b w:val="0"/>
          <w:bCs w:val="0"/>
          <w:i w:val="0"/>
          <w:iCs w:val="0"/>
          <w:rtl w:val="1"/>
        </w:rPr>
        <w:t>یار،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rPr>
        <w:t>اسمعیل</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hint="default"/>
          <w:rtl w:val="1"/>
        </w:rPr>
        <w:t>‌</w:t>
      </w:r>
      <w:r>
        <w:rPr>
          <w:rFonts w:ascii="Arial Unicode MS" w:cs="Arial Unicode MS" w:hAnsi="Arial Unicode MS" w:eastAsia="Arial Unicode MS" w:hint="cs"/>
          <w:b w:val="0"/>
          <w:bCs w:val="0"/>
          <w:i w:val="0"/>
          <w:iCs w:val="0"/>
          <w:rtl w:val="1"/>
        </w:rPr>
        <w:t>۲۰۱۲</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هلمند</w:t>
      </w:r>
      <w:r>
        <w:rPr>
          <w:rFonts w:ascii="Helvetica" w:hAnsi="Helvetica"/>
          <w:rtl w:val="0"/>
        </w:rPr>
        <w:t xml:space="preserve"> </w:t>
      </w:r>
      <w:r>
        <w:rPr>
          <w:rFonts w:ascii="Arial Unicode MS" w:cs="Arial Unicode MS" w:hAnsi="Arial Unicode MS" w:eastAsia="Arial Unicode MS" w:hint="cs"/>
          <w:b w:val="0"/>
          <w:bCs w:val="0"/>
          <w:i w:val="0"/>
          <w:iCs w:val="0"/>
          <w:rtl w:val="1"/>
        </w:rPr>
        <w:t>پوله</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پوله</w:t>
      </w:r>
      <w:r>
        <w:rPr>
          <w:rFonts w:ascii="Helvetica" w:hAnsi="Helvetica"/>
          <w:rtl w:val="0"/>
        </w:rPr>
        <w:t xml:space="preserve">. </w:t>
      </w:r>
      <w:r>
        <w:rPr>
          <w:rFonts w:ascii="Arial Unicode MS" w:cs="Arial Unicode MS" w:hAnsi="Arial Unicode MS" w:eastAsia="Arial Unicode MS" w:hint="cs"/>
          <w:b w:val="0"/>
          <w:bCs w:val="0"/>
          <w:i w:val="0"/>
          <w:iCs w:val="0"/>
          <w:rtl w:val="1"/>
        </w:rPr>
        <w:t>صدیقی</w:t>
      </w:r>
      <w:r>
        <w:rPr>
          <w:rFonts w:ascii="Helvetica" w:hAnsi="Helvetica"/>
          <w:rtl w:val="0"/>
        </w:rPr>
        <w:t xml:space="preserve"> </w:t>
      </w:r>
      <w:r>
        <w:rPr>
          <w:rFonts w:ascii="Arial Unicode MS" w:cs="Arial Unicode MS" w:hAnsi="Arial Unicode MS" w:eastAsia="Arial Unicode MS" w:hint="cs"/>
          <w:b w:val="0"/>
          <w:bCs w:val="0"/>
          <w:i w:val="0"/>
          <w:iCs w:val="0"/>
          <w:rtl w:val="1"/>
        </w:rPr>
        <w:t>خپرندویه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۹۹</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177.</w:t>
        <w:tab/>
        <w:t xml:space="preserve">   </w:t>
      </w:r>
      <w:r>
        <w:rPr>
          <w:rFonts w:ascii="Arial Unicode MS" w:cs="Arial Unicode MS" w:hAnsi="Arial Unicode MS" w:eastAsia="Arial Unicode MS" w:hint="cs"/>
          <w:b w:val="0"/>
          <w:bCs w:val="0"/>
          <w:i w:val="0"/>
          <w:iCs w:val="0"/>
          <w:rtl w:val="1"/>
        </w:rPr>
        <w:t>شکیب،</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قاسم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علي</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۱۳۶۰</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جغرافیای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اقتصادي</w:t>
      </w:r>
      <w:r>
        <w:rPr>
          <w:rFonts w:ascii="Helvetica" w:hAnsi="Helvetica"/>
          <w:rtl w:val="0"/>
        </w:rPr>
        <w:t xml:space="preserve"> </w:t>
      </w:r>
      <w:r>
        <w:rPr>
          <w:rFonts w:ascii="Arial Unicode MS" w:cs="Arial Unicode MS" w:hAnsi="Arial Unicode MS" w:eastAsia="Arial Unicode MS" w:hint="cs"/>
          <w:b w:val="0"/>
          <w:bCs w:val="0"/>
          <w:i w:val="0"/>
          <w:iCs w:val="0"/>
          <w:rtl w:val="1"/>
        </w:rPr>
        <w:t>ولایت</w:t>
      </w:r>
      <w:r>
        <w:rPr>
          <w:rFonts w:ascii="Helvetica" w:hAnsi="Helvetica"/>
          <w:rtl w:val="0"/>
        </w:rPr>
        <w:t xml:space="preserve"> </w:t>
      </w:r>
      <w:r>
        <w:rPr>
          <w:rFonts w:ascii="Arial Unicode MS" w:cs="Arial Unicode MS" w:hAnsi="Arial Unicode MS" w:eastAsia="Arial Unicode MS" w:hint="cs"/>
          <w:b w:val="0"/>
          <w:bCs w:val="0"/>
          <w:i w:val="0"/>
          <w:iCs w:val="0"/>
          <w:rtl w:val="1"/>
        </w:rPr>
        <w:t>قندهار</w:t>
      </w:r>
      <w:r>
        <w:rPr>
          <w:rFonts w:ascii="Helvetica" w:hAnsi="Helvetica" w:hint="default"/>
          <w:rtl w:val="1"/>
        </w:rPr>
        <w:t>‌</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ادبیات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بشري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علومو</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۵۴</w:t>
      </w:r>
      <w:r>
        <w:rPr>
          <w:rFonts w:ascii="Helvetica" w:hAnsi="Helvetica"/>
          <w:rtl w:val="0"/>
        </w:rPr>
        <w:t xml:space="preserve"> </w:t>
      </w:r>
      <w:r>
        <w:rPr>
          <w:rFonts w:ascii="Arial Unicode MS" w:cs="Arial Unicode MS" w:hAnsi="Arial Unicode MS" w:eastAsia="Arial Unicode MS" w:hint="cs"/>
          <w:b w:val="0"/>
          <w:bCs w:val="0"/>
          <w:i w:val="0"/>
          <w:iCs w:val="0"/>
          <w:rtl w:val="1"/>
        </w:rPr>
        <w:t>مخونه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178.</w:t>
        <w:tab/>
        <w:t xml:space="preserve">   </w:t>
      </w:r>
      <w:r>
        <w:rPr>
          <w:rFonts w:ascii="Arial Unicode MS" w:cs="Arial Unicode MS" w:hAnsi="Arial Unicode MS" w:eastAsia="Arial Unicode MS" w:hint="cs"/>
          <w:b w:val="0"/>
          <w:bCs w:val="0"/>
          <w:i w:val="0"/>
          <w:iCs w:val="0"/>
          <w:rtl w:val="1"/>
          <w:lang w:val="ar-SA" w:bidi="ar-SA"/>
        </w:rPr>
        <w:t>صالح،</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صالح</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۱۳۸۲</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ارغند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څپو</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ژبه</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دویم</w:t>
      </w:r>
      <w:r>
        <w:rPr>
          <w:rFonts w:ascii="Helvetica" w:hAnsi="Helvetica"/>
          <w:rtl w:val="0"/>
        </w:rPr>
        <w:t xml:space="preserve"> </w:t>
      </w:r>
      <w:r>
        <w:rPr>
          <w:rFonts w:ascii="Arial Unicode MS" w:cs="Arial Unicode MS" w:hAnsi="Arial Unicode MS" w:eastAsia="Arial Unicode MS" w:hint="cs"/>
          <w:b w:val="0"/>
          <w:bCs w:val="0"/>
          <w:i w:val="0"/>
          <w:iCs w:val="0"/>
          <w:rtl w:val="1"/>
        </w:rPr>
        <w:t>ټوک</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بینوا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فرهنګي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۳۳۴</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179.</w:t>
        <w:tab/>
        <w:t xml:space="preserve">   </w:t>
      </w:r>
      <w:r>
        <w:rPr>
          <w:rFonts w:ascii="Arial Unicode MS" w:cs="Arial Unicode MS" w:hAnsi="Arial Unicode MS" w:eastAsia="Arial Unicode MS" w:hint="cs"/>
          <w:b w:val="0"/>
          <w:bCs w:val="0"/>
          <w:i w:val="0"/>
          <w:iCs w:val="0"/>
          <w:rtl w:val="1"/>
          <w:lang w:val="ar-SA" w:bidi="ar-SA"/>
        </w:rPr>
        <w:t>صالح،</w:t>
      </w:r>
      <w:r>
        <w:rPr>
          <w:rFonts w:ascii="Helvetica" w:hAnsi="Helvetica"/>
          <w:rtl w:val="0"/>
        </w:rPr>
        <w:t xml:space="preserve"> </w:t>
      </w:r>
      <w:r>
        <w:rPr>
          <w:rFonts w:ascii="Arial Unicode MS" w:cs="Arial Unicode MS" w:hAnsi="Arial Unicode MS" w:eastAsia="Arial Unicode MS" w:hint="cs"/>
          <w:b w:val="0"/>
          <w:bCs w:val="0"/>
          <w:i w:val="0"/>
          <w:iCs w:val="0"/>
          <w:rtl w:val="1"/>
        </w:rPr>
        <w:t>عظیم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الله</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۱۳۶۰</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ارزیابی</w:t>
      </w:r>
      <w:r>
        <w:rPr>
          <w:rFonts w:ascii="Helvetica" w:hAnsi="Helvetica"/>
          <w:rtl w:val="0"/>
        </w:rPr>
        <w:t xml:space="preserve"> </w:t>
      </w:r>
      <w:r>
        <w:rPr>
          <w:rFonts w:ascii="Arial Unicode MS" w:cs="Arial Unicode MS" w:hAnsi="Arial Unicode MS" w:eastAsia="Arial Unicode MS" w:hint="cs"/>
          <w:b w:val="0"/>
          <w:bCs w:val="0"/>
          <w:i w:val="0"/>
          <w:iCs w:val="0"/>
          <w:rtl w:val="1"/>
        </w:rPr>
        <w:t>اوضاع</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اجتماعي</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اداری</w:t>
      </w:r>
      <w:r>
        <w:rPr>
          <w:rFonts w:ascii="Helvetica" w:hAnsi="Helvetica"/>
          <w:rtl w:val="0"/>
        </w:rPr>
        <w:t xml:space="preserve"> </w:t>
      </w:r>
      <w:r>
        <w:rPr>
          <w:rFonts w:ascii="Arial Unicode MS" w:cs="Arial Unicode MS" w:hAnsi="Arial Unicode MS" w:eastAsia="Arial Unicode MS" w:hint="cs"/>
          <w:b w:val="0"/>
          <w:bCs w:val="0"/>
          <w:i w:val="0"/>
          <w:iCs w:val="0"/>
          <w:rtl w:val="1"/>
        </w:rPr>
        <w:t>ولایت</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حقوق</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سیاسي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علومو</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۹۱</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180.</w:t>
        <w:tab/>
        <w:t xml:space="preserve">   </w:t>
      </w:r>
      <w:r>
        <w:rPr>
          <w:rFonts w:ascii="Arial Unicode MS" w:cs="Arial Unicode MS" w:hAnsi="Arial Unicode MS" w:eastAsia="Arial Unicode MS" w:hint="cs"/>
          <w:b w:val="0"/>
          <w:bCs w:val="0"/>
          <w:i w:val="0"/>
          <w:iCs w:val="0"/>
          <w:rtl w:val="1"/>
        </w:rPr>
        <w:t>صداقت،</w:t>
      </w:r>
      <w:r>
        <w:rPr>
          <w:rFonts w:ascii="Helvetica" w:hAnsi="Helvetica"/>
          <w:rtl w:val="0"/>
        </w:rPr>
        <w:t xml:space="preserve"> </w:t>
      </w:r>
      <w:r>
        <w:rPr>
          <w:rFonts w:ascii="Arial Unicode MS" w:cs="Arial Unicode MS" w:hAnsi="Arial Unicode MS" w:eastAsia="Arial Unicode MS" w:hint="cs"/>
          <w:b w:val="0"/>
          <w:bCs w:val="0"/>
          <w:i w:val="0"/>
          <w:iCs w:val="0"/>
          <w:rtl w:val="1"/>
        </w:rPr>
        <w:t>محمود</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۱۳۷۴</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منابع</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مسائل</w:t>
      </w:r>
      <w:r>
        <w:rPr>
          <w:rFonts w:ascii="Helvetica" w:hAnsi="Helvetica"/>
          <w:rtl w:val="0"/>
        </w:rPr>
        <w:t xml:space="preserve"> </w:t>
      </w:r>
      <w:r>
        <w:rPr>
          <w:rFonts w:ascii="Arial Unicode MS" w:cs="Arial Unicode MS" w:hAnsi="Arial Unicode MS" w:eastAsia="Arial Unicode MS" w:hint="cs"/>
          <w:b w:val="0"/>
          <w:bCs w:val="0"/>
          <w:i w:val="0"/>
          <w:iCs w:val="0"/>
          <w:rtl w:val="1"/>
        </w:rPr>
        <w:t>آب</w:t>
      </w:r>
      <w:r>
        <w:rPr>
          <w:rFonts w:ascii="Helvetica" w:hAnsi="Helvetica"/>
          <w:rtl w:val="0"/>
        </w:rPr>
        <w:t xml:space="preserve"> </w:t>
      </w:r>
      <w:r>
        <w:rPr>
          <w:rFonts w:ascii="Arial Unicode MS" w:cs="Arial Unicode MS" w:hAnsi="Arial Unicode MS" w:eastAsia="Arial Unicode MS" w:hint="cs"/>
          <w:b w:val="0"/>
          <w:bCs w:val="0"/>
          <w:i w:val="0"/>
          <w:iCs w:val="0"/>
          <w:rtl w:val="1"/>
        </w:rPr>
        <w:t>ایران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انتشارات</w:t>
      </w:r>
      <w:r>
        <w:rPr>
          <w:rFonts w:ascii="Helvetica" w:hAnsi="Helvetica"/>
          <w:rtl w:val="0"/>
        </w:rPr>
        <w:t xml:space="preserve"> </w:t>
      </w:r>
      <w:r>
        <w:rPr>
          <w:rFonts w:ascii="Arial Unicode MS" w:cs="Arial Unicode MS" w:hAnsi="Arial Unicode MS" w:eastAsia="Arial Unicode MS" w:hint="cs"/>
          <w:b w:val="0"/>
          <w:bCs w:val="0"/>
          <w:i w:val="0"/>
          <w:iCs w:val="0"/>
          <w:rtl w:val="1"/>
        </w:rPr>
        <w:t>پیام</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نو،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تهران</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181.</w:t>
        <w:tab/>
        <w:t xml:space="preserve">   </w:t>
      </w:r>
      <w:r>
        <w:rPr>
          <w:rFonts w:ascii="Arial Unicode MS" w:cs="Arial Unicode MS" w:hAnsi="Arial Unicode MS" w:eastAsia="Arial Unicode MS" w:hint="cs"/>
          <w:b w:val="0"/>
          <w:bCs w:val="0"/>
          <w:i w:val="0"/>
          <w:iCs w:val="0"/>
          <w:rtl w:val="1"/>
          <w:lang w:val="ar-SA" w:bidi="ar-SA"/>
        </w:rPr>
        <w:t>صدیقي،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جلال</w:t>
      </w:r>
      <w:r>
        <w:rPr>
          <w:rFonts w:ascii="Helvetica" w:hAnsi="Helvetica"/>
          <w:rtl w:val="0"/>
        </w:rPr>
        <w:t xml:space="preserve"> </w:t>
      </w:r>
      <w:r>
        <w:rPr>
          <w:rFonts w:ascii="Arial Unicode MS" w:cs="Arial Unicode MS" w:hAnsi="Arial Unicode MS" w:eastAsia="Arial Unicode MS" w:hint="cs"/>
          <w:b w:val="0"/>
          <w:bCs w:val="0"/>
          <w:i w:val="0"/>
          <w:iCs w:val="0"/>
          <w:rtl w:val="1"/>
        </w:rPr>
        <w:t>الدین</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hint="default"/>
          <w:rtl w:val="1"/>
        </w:rPr>
        <w:t>‌</w:t>
      </w:r>
      <w:r>
        <w:rPr>
          <w:rFonts w:ascii="Arial Unicode MS" w:cs="Arial Unicode MS" w:hAnsi="Arial Unicode MS" w:eastAsia="Arial Unicode MS" w:hint="cs"/>
          <w:b w:val="0"/>
          <w:bCs w:val="0"/>
          <w:i w:val="0"/>
          <w:iCs w:val="0"/>
          <w:rtl w:val="1"/>
        </w:rPr>
        <w:t>۱۳۶۰</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جداول</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انساب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رجال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تاریخي،</w:t>
      </w:r>
      <w:r>
        <w:rPr>
          <w:rFonts w:ascii="Helvetica" w:hAnsi="Helvetica"/>
          <w:rtl w:val="0"/>
        </w:rPr>
        <w:t xml:space="preserve"> </w:t>
      </w:r>
      <w:r>
        <w:rPr>
          <w:rFonts w:ascii="Arial Unicode MS" w:cs="Arial Unicode MS" w:hAnsi="Arial Unicode MS" w:eastAsia="Arial Unicode MS" w:hint="cs"/>
          <w:b w:val="0"/>
          <w:bCs w:val="0"/>
          <w:i w:val="0"/>
          <w:iCs w:val="0"/>
          <w:rtl w:val="1"/>
        </w:rPr>
        <w:t>سیاسي</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خانواده</w:t>
      </w:r>
      <w:r>
        <w:rPr>
          <w:rFonts w:ascii="Helvetica" w:hAnsi="Helvetica"/>
          <w:rtl w:val="0"/>
        </w:rPr>
        <w:t xml:space="preserve"> </w:t>
      </w:r>
      <w:r>
        <w:rPr>
          <w:rFonts w:ascii="Arial Unicode MS" w:cs="Arial Unicode MS" w:hAnsi="Arial Unicode MS" w:eastAsia="Arial Unicode MS" w:hint="cs"/>
          <w:b w:val="0"/>
          <w:bCs w:val="0"/>
          <w:i w:val="0"/>
          <w:iCs w:val="0"/>
          <w:rtl w:val="1"/>
        </w:rPr>
        <w:t>های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متنفذ</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ابدالي،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سدوزائي،</w:t>
      </w:r>
      <w:r>
        <w:rPr>
          <w:rFonts w:ascii="Helvetica" w:hAnsi="Helvetica"/>
          <w:rtl w:val="0"/>
        </w:rPr>
        <w:t xml:space="preserve"> </w:t>
      </w:r>
      <w:r>
        <w:rPr>
          <w:rFonts w:ascii="Arial Unicode MS" w:cs="Arial Unicode MS" w:hAnsi="Arial Unicode MS" w:eastAsia="Arial Unicode MS" w:hint="cs"/>
          <w:b w:val="0"/>
          <w:bCs w:val="0"/>
          <w:i w:val="0"/>
          <w:iCs w:val="0"/>
          <w:rtl w:val="1"/>
        </w:rPr>
        <w:t>بارکزائي،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محمدزائي،</w:t>
      </w:r>
      <w:r>
        <w:rPr>
          <w:rFonts w:ascii="Helvetica" w:hAnsi="Helvetica"/>
          <w:rtl w:val="0"/>
        </w:rPr>
        <w:t xml:space="preserve"> </w:t>
      </w:r>
      <w:r>
        <w:rPr>
          <w:rFonts w:ascii="Arial Unicode MS" w:cs="Arial Unicode MS" w:hAnsi="Arial Unicode MS" w:eastAsia="Arial Unicode MS" w:hint="cs"/>
          <w:b w:val="0"/>
          <w:bCs w:val="0"/>
          <w:i w:val="0"/>
          <w:iCs w:val="0"/>
          <w:rtl w:val="1"/>
        </w:rPr>
        <w:t>لویناب،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یفتلي،</w:t>
      </w:r>
      <w:r>
        <w:rPr>
          <w:rFonts w:ascii="Helvetica" w:hAnsi="Helvetica"/>
          <w:rtl w:val="0"/>
        </w:rPr>
        <w:t xml:space="preserve"> </w:t>
      </w:r>
      <w:r>
        <w:rPr>
          <w:rFonts w:ascii="Arial Unicode MS" w:cs="Arial Unicode MS" w:hAnsi="Arial Unicode MS" w:eastAsia="Arial Unicode MS" w:hint="cs"/>
          <w:b w:val="0"/>
          <w:bCs w:val="0"/>
          <w:i w:val="0"/>
          <w:iCs w:val="0"/>
          <w:rtl w:val="1"/>
        </w:rPr>
        <w:t>چرخي</w:t>
      </w:r>
      <w:r>
        <w:rPr>
          <w:rFonts w:ascii="Helvetica" w:hAnsi="Helvetica"/>
          <w:rtl w:val="0"/>
        </w:rPr>
        <w:t xml:space="preserve">. </w:t>
      </w:r>
      <w:r>
        <w:rPr>
          <w:rFonts w:ascii="Arial Unicode MS" w:cs="Arial Unicode MS" w:hAnsi="Arial Unicode MS" w:eastAsia="Arial Unicode MS" w:hint="cs"/>
          <w:b w:val="0"/>
          <w:bCs w:val="0"/>
          <w:i w:val="0"/>
          <w:iCs w:val="0"/>
          <w:rtl w:val="1"/>
        </w:rPr>
        <w:t>۱۱۵</w:t>
      </w:r>
      <w:r>
        <w:rPr>
          <w:rFonts w:ascii="Helvetica" w:hAnsi="Helvetica"/>
          <w:rtl w:val="0"/>
        </w:rPr>
        <w:t xml:space="preserve"> </w:t>
      </w:r>
      <w:r>
        <w:rPr>
          <w:rFonts w:ascii="Arial Unicode MS" w:cs="Arial Unicode MS" w:hAnsi="Arial Unicode MS" w:eastAsia="Arial Unicode MS" w:hint="cs"/>
          <w:b w:val="0"/>
          <w:bCs w:val="0"/>
          <w:i w:val="0"/>
          <w:iCs w:val="0"/>
          <w:rtl w:val="1"/>
        </w:rPr>
        <w:t>مخونه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182.</w:t>
        <w:tab/>
        <w:t xml:space="preserve">   </w:t>
      </w:r>
      <w:r>
        <w:rPr>
          <w:rFonts w:ascii="Arial Unicode MS" w:cs="Arial Unicode MS" w:hAnsi="Arial Unicode MS" w:eastAsia="Arial Unicode MS" w:hint="cs"/>
          <w:b w:val="0"/>
          <w:bCs w:val="0"/>
          <w:i w:val="0"/>
          <w:iCs w:val="0"/>
          <w:rtl w:val="1"/>
          <w:lang w:val="ar-SA" w:bidi="ar-SA"/>
        </w:rPr>
        <w:t>صدیقي،</w:t>
      </w:r>
      <w:r>
        <w:rPr>
          <w:rFonts w:ascii="Helvetica" w:hAnsi="Helvetica"/>
          <w:rtl w:val="0"/>
        </w:rPr>
        <w:t xml:space="preserve"> </w:t>
      </w:r>
      <w:r>
        <w:rPr>
          <w:rFonts w:ascii="Arial Unicode MS" w:cs="Arial Unicode MS" w:hAnsi="Arial Unicode MS" w:eastAsia="Arial Unicode MS" w:hint="cs"/>
          <w:b w:val="0"/>
          <w:bCs w:val="0"/>
          <w:i w:val="0"/>
          <w:iCs w:val="0"/>
          <w:rtl w:val="1"/>
        </w:rPr>
        <w:t>حمیدالدین</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۱۳۵۸</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تحلیل</w:t>
      </w:r>
      <w:r>
        <w:rPr>
          <w:rFonts w:ascii="Helvetica" w:hAnsi="Helvetica"/>
          <w:rtl w:val="0"/>
        </w:rPr>
        <w:t xml:space="preserve"> </w:t>
      </w:r>
      <w:r>
        <w:rPr>
          <w:rFonts w:ascii="Arial Unicode MS" w:cs="Arial Unicode MS" w:hAnsi="Arial Unicode MS" w:eastAsia="Arial Unicode MS" w:hint="cs"/>
          <w:b w:val="0"/>
          <w:bCs w:val="0"/>
          <w:i w:val="0"/>
          <w:iCs w:val="0"/>
          <w:rtl w:val="1"/>
        </w:rPr>
        <w:t>احصائیوي</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اصلاحات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اراضي</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rPr>
        <w:t>ولایت</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۴۳</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183.</w:t>
        <w:tab/>
        <w:t xml:space="preserve">   </w:t>
      </w:r>
      <w:r>
        <w:rPr>
          <w:rFonts w:ascii="Arial Unicode MS" w:cs="Arial Unicode MS" w:hAnsi="Arial Unicode MS" w:eastAsia="Arial Unicode MS" w:hint="cs"/>
          <w:b w:val="0"/>
          <w:bCs w:val="0"/>
          <w:i w:val="0"/>
          <w:iCs w:val="0"/>
          <w:rtl w:val="1"/>
        </w:rPr>
        <w:t>صمد،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نثار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احمد</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۱۳۸۹</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پند</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عبرت</w:t>
      </w:r>
      <w:r>
        <w:rPr>
          <w:rFonts w:ascii="Helvetica" w:hAnsi="Helvetica"/>
          <w:rtl w:val="0"/>
        </w:rPr>
        <w:t xml:space="preserve"> </w:t>
      </w:r>
      <w:r>
        <w:rPr>
          <w:rFonts w:ascii="Arial Unicode MS" w:cs="Arial Unicode MS" w:hAnsi="Arial Unicode MS" w:eastAsia="Arial Unicode MS" w:hint="cs"/>
          <w:b w:val="0"/>
          <w:bCs w:val="0"/>
          <w:i w:val="0"/>
          <w:iCs w:val="0"/>
          <w:rtl w:val="1"/>
        </w:rPr>
        <w:t>قصی</w:t>
      </w:r>
      <w:r>
        <w:rPr>
          <w:rFonts w:ascii="Helvetica" w:hAnsi="Helvetica"/>
          <w:rtl w:val="0"/>
        </w:rPr>
        <w:t xml:space="preserve">. </w:t>
      </w:r>
      <w:r>
        <w:rPr>
          <w:rFonts w:ascii="Arial Unicode MS" w:cs="Arial Unicode MS" w:hAnsi="Arial Unicode MS" w:eastAsia="Arial Unicode MS" w:hint="cs"/>
          <w:b w:val="0"/>
          <w:bCs w:val="0"/>
          <w:i w:val="0"/>
          <w:iCs w:val="0"/>
          <w:rtl w:val="1"/>
        </w:rPr>
        <w:t>روهیال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نشراتي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مؤسسه،</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۵۲۰</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Arial" w:hAnsi="Arial"/>
          <w:rtl w:val="0"/>
        </w:rPr>
        <w:t>184.</w:t>
        <w:tab/>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طارق،</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عبدالرحمن</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۱۳۸۸</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هلمند</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۱۳۸۷</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هـ</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ش</w:t>
      </w:r>
      <w:r>
        <w:rPr>
          <w:rFonts w:ascii="Helvetica" w:hAnsi="Helvetica"/>
          <w:rtl w:val="0"/>
        </w:rPr>
        <w:t xml:space="preserve"> </w:t>
      </w:r>
      <w:r>
        <w:rPr>
          <w:rFonts w:ascii="Arial Unicode MS" w:cs="Arial Unicode MS" w:hAnsi="Arial Unicode MS" w:eastAsia="Arial Unicode MS" w:hint="cs"/>
          <w:b w:val="0"/>
          <w:bCs w:val="0"/>
          <w:i w:val="0"/>
          <w:iCs w:val="0"/>
          <w:rtl w:val="1"/>
        </w:rPr>
        <w:t>کال</w:t>
      </w:r>
      <w:r>
        <w:rPr>
          <w:rFonts w:ascii="Helvetica" w:hAnsi="Helvetica"/>
          <w:rtl w:val="0"/>
        </w:rPr>
        <w:t xml:space="preserve"> </w:t>
      </w:r>
      <w:r>
        <w:rPr>
          <w:rFonts w:ascii="Arial Unicode MS" w:cs="Arial Unicode MS" w:hAnsi="Arial Unicode MS" w:eastAsia="Arial Unicode MS" w:hint="cs"/>
          <w:b w:val="0"/>
          <w:bCs w:val="0"/>
          <w:i w:val="0"/>
          <w:iCs w:val="0"/>
          <w:rtl w:val="1"/>
        </w:rPr>
        <w:t>کې</w:t>
      </w:r>
      <w:r>
        <w:rPr>
          <w:rFonts w:ascii="Helvetica" w:hAnsi="Helvetica"/>
          <w:rtl w:val="0"/>
        </w:rPr>
        <w:t xml:space="preserve"> </w:t>
      </w:r>
      <w:r>
        <w:rPr>
          <w:rFonts w:ascii="Arial" w:hAnsi="Arial"/>
          <w:rtl w:val="0"/>
        </w:rPr>
        <w:t>(</w:t>
      </w:r>
      <w:r>
        <w:rPr>
          <w:rFonts w:ascii="Arial Unicode MS" w:cs="Arial" w:hAnsi="Arial Unicode MS" w:eastAsia="Arial Unicode MS" w:hint="cs"/>
          <w:rtl w:val="1"/>
        </w:rPr>
        <w:t>۲۰۰۸</w:t>
      </w:r>
      <w:r>
        <w:rPr>
          <w:rFonts w:ascii="Arial Unicode MS" w:cs="Arial Unicode MS" w:hAnsi="Arial Unicode MS" w:eastAsia="Arial Unicode MS" w:hint="cs"/>
          <w:b w:val="0"/>
          <w:bCs w:val="0"/>
          <w:i w:val="0"/>
          <w:iCs w:val="0"/>
          <w:rtl w:val="1"/>
        </w:rPr>
        <w:t>۲و</w:t>
      </w:r>
      <w:r>
        <w:rPr>
          <w:rFonts w:ascii="Arial Unicode MS" w:cs="Arial" w:hAnsi="Arial Unicode MS" w:eastAsia="Arial Unicode MS" w:hint="cs"/>
          <w:rtl w:val="1"/>
        </w:rPr>
        <w:t>۰۰۹</w:t>
      </w:r>
      <w:r>
        <w:rPr>
          <w:rFonts w:ascii="Arial Unicode MS" w:cs="Arial Unicode MS" w:hAnsi="Arial Unicode MS" w:eastAsia="Arial Unicode MS" w:hint="cs"/>
          <w:b w:val="0"/>
          <w:bCs w:val="0"/>
          <w:i w:val="0"/>
          <w:iCs w:val="0"/>
          <w:rtl w:val="0"/>
          <w:cs w:val="1"/>
        </w:rPr>
        <w:t>م</w:t>
      </w:r>
      <w:r>
        <w:rPr>
          <w:rFonts w:ascii="Helvetica" w:hAnsi="Helvetica"/>
          <w:rtl w:val="0"/>
        </w:rPr>
        <w:t xml:space="preserve">). </w:t>
      </w:r>
      <w:r>
        <w:rPr>
          <w:rFonts w:ascii="Arial Unicode MS" w:cs="Arial Unicode MS" w:hAnsi="Arial Unicode MS" w:eastAsia="Arial Unicode MS" w:hint="cs"/>
          <w:b w:val="0"/>
          <w:bCs w:val="0"/>
          <w:i w:val="0"/>
          <w:iCs w:val="0"/>
          <w:rtl w:val="1"/>
        </w:rPr>
        <w:t>تهیه</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ترتیب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عبدالرحمن</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طارق</w:t>
      </w:r>
      <w:r>
        <w:rPr>
          <w:rFonts w:ascii="Helvetica" w:hAnsi="Helvetica"/>
          <w:rtl w:val="0"/>
        </w:rPr>
        <w:t xml:space="preserve">. </w:t>
      </w:r>
      <w:r>
        <w:rPr>
          <w:rFonts w:ascii="Arial Unicode MS" w:cs="Arial Unicode MS" w:hAnsi="Arial Unicode MS" w:eastAsia="Arial Unicode MS" w:hint="cs"/>
          <w:b w:val="0"/>
          <w:bCs w:val="0"/>
          <w:i w:val="0"/>
          <w:iCs w:val="0"/>
          <w:rtl w:val="1"/>
        </w:rPr>
        <w:t>خپرونکی</w:t>
      </w:r>
      <w:r>
        <w:rPr>
          <w:rFonts w:ascii="Helvetica" w:hAnsi="Helvetica"/>
          <w:rtl w:val="0"/>
        </w:rPr>
        <w:t xml:space="preserve">: </w:t>
      </w:r>
      <w:r>
        <w:rPr>
          <w:rFonts w:ascii="Arial Unicode MS" w:cs="Arial Unicode MS" w:hAnsi="Arial Unicode MS" w:eastAsia="Arial Unicode MS" w:hint="cs"/>
          <w:b w:val="0"/>
          <w:bCs w:val="0"/>
          <w:i w:val="0"/>
          <w:iCs w:val="0"/>
          <w:rtl w:val="1"/>
        </w:rPr>
        <w:t>بی</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نا،</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۸۹</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185.</w:t>
        <w:tab/>
        <w:t xml:space="preserve">   </w:t>
      </w:r>
      <w:r>
        <w:rPr>
          <w:rFonts w:ascii="Arial Unicode MS" w:cs="Arial Unicode MS" w:hAnsi="Arial Unicode MS" w:eastAsia="Arial Unicode MS" w:hint="cs"/>
          <w:b w:val="0"/>
          <w:bCs w:val="0"/>
          <w:i w:val="0"/>
          <w:iCs w:val="0"/>
          <w:rtl w:val="1"/>
          <w:lang w:val="ar-SA" w:bidi="ar-SA"/>
        </w:rPr>
        <w:t>عارض،</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غلام</w:t>
      </w:r>
      <w:r>
        <w:rPr>
          <w:rFonts w:ascii="Helvetica" w:hAnsi="Helvetica"/>
          <w:rtl w:val="0"/>
        </w:rPr>
        <w:t xml:space="preserve"> </w:t>
      </w:r>
      <w:r>
        <w:rPr>
          <w:rFonts w:ascii="Arial Unicode MS" w:cs="Arial Unicode MS" w:hAnsi="Arial Unicode MS" w:eastAsia="Arial Unicode MS" w:hint="cs"/>
          <w:b w:val="0"/>
          <w:bCs w:val="0"/>
          <w:i w:val="0"/>
          <w:iCs w:val="0"/>
          <w:rtl w:val="1"/>
        </w:rPr>
        <w:t>جیلاني</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۱۳۷۹</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جغرافیای</w:t>
      </w:r>
      <w:r>
        <w:rPr>
          <w:rFonts w:ascii="Helvetica" w:hAnsi="Helvetica"/>
          <w:rtl w:val="0"/>
        </w:rPr>
        <w:t xml:space="preserve"> </w:t>
      </w:r>
      <w:r>
        <w:rPr>
          <w:rFonts w:ascii="Arial Unicode MS" w:cs="Arial Unicode MS" w:hAnsi="Arial Unicode MS" w:eastAsia="Arial Unicode MS" w:hint="cs"/>
          <w:b w:val="0"/>
          <w:bCs w:val="0"/>
          <w:i w:val="0"/>
          <w:iCs w:val="0"/>
          <w:rtl w:val="1"/>
        </w:rPr>
        <w:t>ولایات</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rPr>
        <w:t>اداره</w:t>
      </w:r>
      <w:r>
        <w:rPr>
          <w:rFonts w:ascii="Helvetica" w:hAnsi="Helvetica"/>
          <w:rtl w:val="0"/>
        </w:rPr>
        <w:t xml:space="preserve"> </w:t>
      </w:r>
      <w:r>
        <w:rPr>
          <w:rFonts w:ascii="Arial Unicode MS" w:cs="Arial Unicode MS" w:hAnsi="Arial Unicode MS" w:eastAsia="Arial Unicode MS" w:hint="cs"/>
          <w:b w:val="0"/>
          <w:bCs w:val="0"/>
          <w:i w:val="0"/>
          <w:iCs w:val="0"/>
          <w:rtl w:val="1"/>
        </w:rPr>
        <w:t>کتابخانه</w:t>
      </w:r>
      <w:r>
        <w:rPr>
          <w:rFonts w:ascii="Helvetica" w:hAnsi="Helvetica"/>
          <w:rtl w:val="0"/>
        </w:rPr>
        <w:t xml:space="preserve"> </w:t>
      </w:r>
      <w:r>
        <w:rPr>
          <w:rFonts w:ascii="Arial Unicode MS" w:cs="Arial Unicode MS" w:hAnsi="Arial Unicode MS" w:eastAsia="Arial Unicode MS" w:hint="cs"/>
          <w:b w:val="0"/>
          <w:bCs w:val="0"/>
          <w:i w:val="0"/>
          <w:iCs w:val="0"/>
          <w:rtl w:val="1"/>
        </w:rPr>
        <w:t>سیار</w:t>
      </w:r>
      <w:r>
        <w:rPr>
          <w:rFonts w:ascii="Helvetica" w:hAnsi="Helvetica"/>
          <w:rtl w:val="0"/>
        </w:rPr>
        <w:t xml:space="preserve"> </w:t>
      </w:r>
      <w:r>
        <w:rPr>
          <w:rFonts w:ascii="Arial Unicode MS" w:cs="Arial Unicode MS" w:hAnsi="Arial Unicode MS" w:eastAsia="Arial Unicode MS" w:hint="cs"/>
          <w:b w:val="0"/>
          <w:bCs w:val="0"/>
          <w:i w:val="0"/>
          <w:iCs w:val="0"/>
          <w:rtl w:val="1"/>
        </w:rPr>
        <w:t>اربک،</w:t>
      </w:r>
      <w:r>
        <w:rPr>
          <w:rFonts w:ascii="Helvetica" w:hAnsi="Helvetica"/>
          <w:rtl w:val="0"/>
        </w:rPr>
        <w:t xml:space="preserve"> </w:t>
      </w:r>
      <w:r>
        <w:rPr>
          <w:rFonts w:ascii="Arial Unicode MS" w:cs="Arial Unicode MS" w:hAnsi="Arial Unicode MS" w:eastAsia="Arial Unicode MS" w:hint="cs"/>
          <w:b w:val="0"/>
          <w:bCs w:val="0"/>
          <w:i w:val="0"/>
          <w:iCs w:val="0"/>
          <w:rtl w:val="1"/>
        </w:rPr>
        <w:t>پشاور</w:t>
      </w:r>
      <w:r>
        <w:rPr>
          <w:rFonts w:ascii="Helvetica" w:hAnsi="Helvetica"/>
          <w:rtl w:val="0"/>
        </w:rPr>
        <w:t xml:space="preserve">. </w:t>
      </w:r>
      <w:r>
        <w:rPr>
          <w:rFonts w:ascii="Arial Unicode MS" w:cs="Arial Unicode MS" w:hAnsi="Arial Unicode MS" w:eastAsia="Arial Unicode MS" w:hint="cs"/>
          <w:b w:val="0"/>
          <w:bCs w:val="0"/>
          <w:i w:val="0"/>
          <w:iCs w:val="0"/>
          <w:rtl w:val="1"/>
        </w:rPr>
        <w:t>۱۸۹</w:t>
      </w:r>
      <w:r>
        <w:rPr>
          <w:rFonts w:ascii="Helvetica" w:hAnsi="Helvetica"/>
          <w:rtl w:val="0"/>
        </w:rPr>
        <w:t xml:space="preserve"> </w:t>
      </w:r>
      <w:r>
        <w:rPr>
          <w:rFonts w:ascii="Arial Unicode MS" w:cs="Arial Unicode MS" w:hAnsi="Arial Unicode MS" w:eastAsia="Arial Unicode MS" w:hint="cs"/>
          <w:b w:val="0"/>
          <w:bCs w:val="0"/>
          <w:i w:val="0"/>
          <w:iCs w:val="0"/>
          <w:rtl w:val="1"/>
        </w:rPr>
        <w:t>مخونه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186.</w:t>
        <w:tab/>
        <w:t xml:space="preserve">   </w:t>
      </w:r>
      <w:r>
        <w:rPr>
          <w:rFonts w:ascii="Arial Unicode MS" w:cs="Arial Unicode MS" w:hAnsi="Arial Unicode MS" w:eastAsia="Arial Unicode MS" w:hint="cs"/>
          <w:b w:val="0"/>
          <w:bCs w:val="0"/>
          <w:i w:val="0"/>
          <w:iCs w:val="0"/>
          <w:rtl w:val="1"/>
          <w:lang w:val="ar-SA" w:bidi="ar-SA"/>
        </w:rPr>
        <w:t>عارض،</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غلام</w:t>
      </w:r>
      <w:r>
        <w:rPr>
          <w:rFonts w:ascii="Helvetica" w:hAnsi="Helvetica"/>
          <w:rtl w:val="0"/>
        </w:rPr>
        <w:t xml:space="preserve"> </w:t>
      </w:r>
      <w:r>
        <w:rPr>
          <w:rFonts w:ascii="Arial Unicode MS" w:cs="Arial Unicode MS" w:hAnsi="Arial Unicode MS" w:eastAsia="Arial Unicode MS" w:hint="cs"/>
          <w:b w:val="0"/>
          <w:bCs w:val="0"/>
          <w:i w:val="0"/>
          <w:iCs w:val="0"/>
          <w:rtl w:val="1"/>
        </w:rPr>
        <w:t>جیلانی</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۱۳۸۳</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دریای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ها</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Arial" w:hAnsi="Arial"/>
          <w:rtl w:val="0"/>
        </w:rPr>
        <w:t xml:space="preserve">. </w:t>
      </w:r>
      <w:r>
        <w:rPr>
          <w:rFonts w:ascii="Arial Unicode MS" w:cs="Arial Unicode MS" w:hAnsi="Arial Unicode MS" w:eastAsia="Arial Unicode MS" w:hint="cs"/>
          <w:b w:val="0"/>
          <w:bCs w:val="0"/>
          <w:i w:val="0"/>
          <w:iCs w:val="0"/>
          <w:rtl w:val="1"/>
        </w:rPr>
        <w:t>اداره</w:t>
      </w:r>
      <w:r>
        <w:rPr>
          <w:rFonts w:ascii="Helvetica" w:hAnsi="Helvetica"/>
          <w:rtl w:val="0"/>
        </w:rPr>
        <w:t xml:space="preserve"> </w:t>
      </w:r>
      <w:r>
        <w:rPr>
          <w:rFonts w:ascii="Arial Unicode MS" w:cs="Arial Unicode MS" w:hAnsi="Arial Unicode MS" w:eastAsia="Arial Unicode MS" w:hint="cs"/>
          <w:b w:val="0"/>
          <w:bCs w:val="0"/>
          <w:i w:val="0"/>
          <w:iCs w:val="0"/>
          <w:rtl w:val="1"/>
        </w:rPr>
        <w:t>کتابخانه</w:t>
      </w:r>
      <w:r>
        <w:rPr>
          <w:rFonts w:ascii="Helvetica" w:hAnsi="Helvetica"/>
          <w:rtl w:val="0"/>
        </w:rPr>
        <w:t xml:space="preserve"> </w:t>
      </w:r>
      <w:r>
        <w:rPr>
          <w:rFonts w:ascii="Arial Unicode MS" w:cs="Arial Unicode MS" w:hAnsi="Arial Unicode MS" w:eastAsia="Arial Unicode MS" w:hint="cs"/>
          <w:b w:val="0"/>
          <w:bCs w:val="0"/>
          <w:i w:val="0"/>
          <w:iCs w:val="0"/>
          <w:rtl w:val="1"/>
        </w:rPr>
        <w:t>های</w:t>
      </w:r>
      <w:r>
        <w:rPr>
          <w:rFonts w:ascii="Helvetica" w:hAnsi="Helvetica"/>
          <w:rtl w:val="0"/>
        </w:rPr>
        <w:t xml:space="preserve"> </w:t>
      </w:r>
      <w:r>
        <w:rPr>
          <w:rFonts w:ascii="Arial Unicode MS" w:cs="Arial Unicode MS" w:hAnsi="Arial Unicode MS" w:eastAsia="Arial Unicode MS" w:hint="cs"/>
          <w:b w:val="0"/>
          <w:bCs w:val="0"/>
          <w:i w:val="0"/>
          <w:iCs w:val="0"/>
          <w:rtl w:val="1"/>
        </w:rPr>
        <w:t>سیار</w:t>
      </w:r>
      <w:r>
        <w:rPr>
          <w:rFonts w:ascii="Helvetica" w:hAnsi="Helvetica"/>
          <w:rtl w:val="0"/>
        </w:rPr>
        <w:t xml:space="preserve"> </w:t>
      </w:r>
      <w:r>
        <w:rPr>
          <w:rFonts w:ascii="Arial Unicode MS" w:cs="Arial Unicode MS" w:hAnsi="Arial Unicode MS" w:eastAsia="Arial Unicode MS" w:hint="cs"/>
          <w:b w:val="0"/>
          <w:bCs w:val="0"/>
          <w:i w:val="0"/>
          <w:iCs w:val="0"/>
          <w:rtl w:val="1"/>
        </w:rPr>
        <w:t>اریک،</w:t>
      </w:r>
      <w:r>
        <w:rPr>
          <w:rFonts w:ascii="Helvetica" w:hAnsi="Helvetica"/>
          <w:rtl w:val="0"/>
        </w:rPr>
        <w:t xml:space="preserve"> </w:t>
      </w:r>
      <w:r>
        <w:rPr>
          <w:rFonts w:ascii="Arial Unicode MS" w:cs="Arial Unicode MS" w:hAnsi="Arial Unicode MS" w:eastAsia="Arial Unicode MS" w:hint="cs"/>
          <w:b w:val="0"/>
          <w:bCs w:val="0"/>
          <w:i w:val="0"/>
          <w:iCs w:val="0"/>
          <w:rtl w:val="1"/>
        </w:rPr>
        <w:t>پشاور</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187.</w:t>
        <w:tab/>
        <w:t xml:space="preserve">   </w:t>
      </w:r>
      <w:r>
        <w:rPr>
          <w:rFonts w:ascii="Arial Unicode MS" w:cs="Arial Unicode MS" w:hAnsi="Arial Unicode MS" w:eastAsia="Arial Unicode MS" w:hint="cs"/>
          <w:b w:val="0"/>
          <w:bCs w:val="0"/>
          <w:i w:val="0"/>
          <w:iCs w:val="0"/>
          <w:rtl w:val="1"/>
          <w:lang w:val="ar-SA" w:bidi="ar-SA"/>
        </w:rPr>
        <w:t>عبدالله،</w:t>
      </w:r>
      <w:r>
        <w:rPr>
          <w:rFonts w:ascii="Helvetica" w:hAnsi="Helvetica"/>
          <w:rtl w:val="0"/>
        </w:rPr>
        <w:t xml:space="preserve"> </w:t>
      </w:r>
      <w:r>
        <w:rPr>
          <w:rFonts w:ascii="Arial Unicode MS" w:cs="Arial Unicode MS" w:hAnsi="Arial Unicode MS" w:eastAsia="Arial Unicode MS" w:hint="cs"/>
          <w:b w:val="0"/>
          <w:bCs w:val="0"/>
          <w:i w:val="0"/>
          <w:iCs w:val="0"/>
          <w:rtl w:val="1"/>
        </w:rPr>
        <w:t>۱۳۵۶</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فامیلي</w:t>
      </w:r>
      <w:r>
        <w:rPr>
          <w:rFonts w:ascii="Helvetica" w:hAnsi="Helvetica"/>
          <w:rtl w:val="0"/>
        </w:rPr>
        <w:t xml:space="preserve"> </w:t>
      </w:r>
      <w:r>
        <w:rPr>
          <w:rFonts w:ascii="Arial Unicode MS" w:cs="Arial Unicode MS" w:hAnsi="Arial Unicode MS" w:eastAsia="Arial Unicode MS" w:hint="cs"/>
          <w:b w:val="0"/>
          <w:bCs w:val="0"/>
          <w:i w:val="0"/>
          <w:iCs w:val="0"/>
          <w:rtl w:val="1"/>
        </w:rPr>
        <w:t>تصدیو</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لاسي</w:t>
      </w:r>
      <w:r>
        <w:rPr>
          <w:rFonts w:ascii="Helvetica" w:hAnsi="Helvetica"/>
          <w:rtl w:val="0"/>
        </w:rPr>
        <w:t xml:space="preserve"> </w:t>
      </w:r>
      <w:r>
        <w:rPr>
          <w:rFonts w:ascii="Arial Unicode MS" w:cs="Arial Unicode MS" w:hAnsi="Arial Unicode MS" w:eastAsia="Arial Unicode MS" w:hint="cs"/>
          <w:b w:val="0"/>
          <w:bCs w:val="0"/>
          <w:i w:val="0"/>
          <w:iCs w:val="0"/>
          <w:rtl w:val="1"/>
        </w:rPr>
        <w:t>صنایعو</w:t>
      </w:r>
      <w:r>
        <w:rPr>
          <w:rFonts w:ascii="Helvetica" w:hAnsi="Helvetica"/>
          <w:rtl w:val="0"/>
        </w:rPr>
        <w:t xml:space="preserve"> </w:t>
      </w:r>
      <w:r>
        <w:rPr>
          <w:rFonts w:ascii="Arial Unicode MS" w:cs="Arial Unicode MS" w:hAnsi="Arial Unicode MS" w:eastAsia="Arial Unicode MS" w:hint="cs"/>
          <w:b w:val="0"/>
          <w:bCs w:val="0"/>
          <w:i w:val="0"/>
          <w:iCs w:val="0"/>
          <w:rtl w:val="1"/>
        </w:rPr>
        <w:t>تحلیل</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تشریح</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ادبیات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بشري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علومو</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۸۶</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188.</w:t>
        <w:tab/>
        <w:t xml:space="preserve">   </w:t>
      </w:r>
      <w:r>
        <w:rPr>
          <w:rFonts w:ascii="Arial Unicode MS" w:cs="Arial Unicode MS" w:hAnsi="Arial Unicode MS" w:eastAsia="Arial Unicode MS" w:hint="cs"/>
          <w:b w:val="0"/>
          <w:bCs w:val="0"/>
          <w:i w:val="0"/>
          <w:iCs w:val="0"/>
          <w:rtl w:val="1"/>
          <w:lang w:val="ar-SA" w:bidi="ar-SA"/>
        </w:rPr>
        <w:t>عبدالواحد،</w:t>
      </w:r>
      <w:r>
        <w:rPr>
          <w:rFonts w:ascii="Helvetica" w:hAnsi="Helvetica"/>
          <w:rtl w:val="0"/>
        </w:rPr>
        <w:t xml:space="preserve"> </w:t>
      </w:r>
      <w:r>
        <w:rPr>
          <w:rFonts w:ascii="Arial Unicode MS" w:cs="Arial Unicode MS" w:hAnsi="Arial Unicode MS" w:eastAsia="Arial Unicode MS" w:hint="cs"/>
          <w:b w:val="0"/>
          <w:bCs w:val="0"/>
          <w:i w:val="0"/>
          <w:iCs w:val="0"/>
          <w:rtl w:val="1"/>
        </w:rPr>
        <w:t>۱۳۵۴</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روابط</w:t>
      </w:r>
      <w:r>
        <w:rPr>
          <w:rFonts w:ascii="Helvetica" w:hAnsi="Helvetica"/>
          <w:rtl w:val="0"/>
        </w:rPr>
        <w:t xml:space="preserve"> </w:t>
      </w:r>
      <w:r>
        <w:rPr>
          <w:rFonts w:ascii="Arial Unicode MS" w:cs="Arial Unicode MS" w:hAnsi="Arial Unicode MS" w:eastAsia="Arial Unicode MS" w:hint="cs"/>
          <w:b w:val="0"/>
          <w:bCs w:val="0"/>
          <w:i w:val="0"/>
          <w:iCs w:val="0"/>
          <w:rtl w:val="1"/>
        </w:rPr>
        <w:t>خارجی</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rPr>
        <w:t>زمان</w:t>
      </w:r>
      <w:r>
        <w:rPr>
          <w:rFonts w:ascii="Helvetica" w:hAnsi="Helvetica"/>
          <w:rtl w:val="0"/>
        </w:rPr>
        <w:t xml:space="preserve"> </w:t>
      </w:r>
      <w:r>
        <w:rPr>
          <w:rFonts w:ascii="Arial Unicode MS" w:cs="Arial Unicode MS" w:hAnsi="Arial Unicode MS" w:eastAsia="Arial Unicode MS" w:hint="cs"/>
          <w:b w:val="0"/>
          <w:bCs w:val="0"/>
          <w:i w:val="0"/>
          <w:iCs w:val="0"/>
          <w:rtl w:val="1"/>
        </w:rPr>
        <w:t>احمدشاه</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بابا</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حقوق</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سیاسي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علومو</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۳۲</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189.</w:t>
        <w:tab/>
        <w:t xml:space="preserve">   </w:t>
      </w:r>
      <w:r>
        <w:rPr>
          <w:rFonts w:ascii="Arial Unicode MS" w:cs="Arial Unicode MS" w:hAnsi="Arial Unicode MS" w:eastAsia="Arial Unicode MS" w:hint="cs"/>
          <w:b w:val="0"/>
          <w:bCs w:val="0"/>
          <w:i w:val="0"/>
          <w:iCs w:val="0"/>
          <w:rtl w:val="1"/>
          <w:lang w:val="ar-SA" w:bidi="ar-SA"/>
        </w:rPr>
        <w:t>عبدالودود،</w:t>
      </w:r>
      <w:r>
        <w:rPr>
          <w:rFonts w:ascii="Helvetica" w:hAnsi="Helvetica"/>
          <w:rtl w:val="0"/>
        </w:rPr>
        <w:t xml:space="preserve"> </w:t>
      </w:r>
      <w:r>
        <w:rPr>
          <w:rFonts w:ascii="Arial Unicode MS" w:cs="Arial Unicode MS" w:hAnsi="Arial Unicode MS" w:eastAsia="Arial Unicode MS" w:hint="cs"/>
          <w:b w:val="0"/>
          <w:bCs w:val="0"/>
          <w:i w:val="0"/>
          <w:iCs w:val="0"/>
          <w:rtl w:val="1"/>
        </w:rPr>
        <w:t>۱۳۶۰</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دهراؤد</w:t>
      </w:r>
      <w:r>
        <w:rPr>
          <w:rFonts w:ascii="Helvetica" w:hAnsi="Helvetica"/>
          <w:rtl w:val="0"/>
        </w:rPr>
        <w:t xml:space="preserve"> </w:t>
      </w:r>
      <w:r>
        <w:rPr>
          <w:rFonts w:ascii="Arial Unicode MS" w:cs="Arial Unicode MS" w:hAnsi="Arial Unicode MS" w:eastAsia="Arial Unicode MS" w:hint="cs"/>
          <w:b w:val="0"/>
          <w:bCs w:val="0"/>
          <w:i w:val="0"/>
          <w:iCs w:val="0"/>
          <w:rtl w:val="1"/>
        </w:rPr>
        <w:t>ولسوالی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اقتصادي</w:t>
      </w:r>
      <w:r>
        <w:rPr>
          <w:rFonts w:ascii="Helvetica" w:hAnsi="Helvetica"/>
          <w:rtl w:val="0"/>
        </w:rPr>
        <w:t xml:space="preserve"> </w:t>
      </w:r>
      <w:r>
        <w:rPr>
          <w:rFonts w:ascii="Arial Unicode MS" w:cs="Arial Unicode MS" w:hAnsi="Arial Unicode MS" w:eastAsia="Arial Unicode MS" w:hint="cs"/>
          <w:b w:val="0"/>
          <w:bCs w:val="0"/>
          <w:i w:val="0"/>
          <w:iCs w:val="0"/>
          <w:rtl w:val="1"/>
        </w:rPr>
        <w:t>وضعیت</w:t>
      </w:r>
      <w:r>
        <w:rPr>
          <w:rFonts w:ascii="Helvetica" w:hAnsi="Helvetica"/>
          <w:rtl w:val="0"/>
        </w:rPr>
        <w:t xml:space="preserve"> </w:t>
      </w:r>
      <w:r>
        <w:rPr>
          <w:rFonts w:ascii="Arial" w:hAnsi="Arial"/>
          <w:rtl w:val="0"/>
        </w:rPr>
        <w:t>(</w:t>
      </w:r>
      <w:r>
        <w:rPr>
          <w:rFonts w:ascii="Arial Unicode MS" w:cs="Arial Unicode MS" w:hAnsi="Arial Unicode MS" w:eastAsia="Arial Unicode MS" w:hint="cs"/>
          <w:b w:val="0"/>
          <w:bCs w:val="0"/>
          <w:i w:val="0"/>
          <w:iCs w:val="0"/>
          <w:rtl w:val="1"/>
          <w:lang w:val="ar-SA" w:bidi="ar-SA"/>
        </w:rPr>
        <w:t>مونوګراف</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ادبیات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بشري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علومو</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۴۲</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190.</w:t>
        <w:tab/>
        <w:t xml:space="preserve">   </w:t>
      </w:r>
      <w:r>
        <w:rPr>
          <w:rFonts w:ascii="Arial Unicode MS" w:cs="Arial Unicode MS" w:hAnsi="Arial Unicode MS" w:eastAsia="Arial Unicode MS" w:hint="cs"/>
          <w:b w:val="0"/>
          <w:bCs w:val="0"/>
          <w:i w:val="0"/>
          <w:iCs w:val="0"/>
          <w:rtl w:val="1"/>
        </w:rPr>
        <w:t>عبیدالله،</w:t>
      </w:r>
      <w:r>
        <w:rPr>
          <w:rFonts w:ascii="Helvetica" w:hAnsi="Helvetica"/>
          <w:rtl w:val="0"/>
        </w:rPr>
        <w:t xml:space="preserve"> </w:t>
      </w:r>
      <w:r>
        <w:rPr>
          <w:rFonts w:ascii="Arial Unicode MS" w:cs="Arial Unicode MS" w:hAnsi="Arial Unicode MS" w:eastAsia="Arial Unicode MS" w:hint="cs"/>
          <w:b w:val="0"/>
          <w:bCs w:val="0"/>
          <w:i w:val="0"/>
          <w:iCs w:val="0"/>
          <w:rtl w:val="1"/>
        </w:rPr>
        <w:t>۱۳۵۷</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دستګاه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ساختماني</w:t>
      </w:r>
      <w:r>
        <w:rPr>
          <w:rFonts w:ascii="Helvetica" w:hAnsi="Helvetica"/>
          <w:rtl w:val="0"/>
        </w:rPr>
        <w:t xml:space="preserve"> </w:t>
      </w:r>
      <w:r>
        <w:rPr>
          <w:rFonts w:ascii="Arial Unicode MS" w:cs="Arial Unicode MS" w:hAnsi="Arial Unicode MS" w:eastAsia="Arial Unicode MS" w:hint="cs"/>
          <w:b w:val="0"/>
          <w:bCs w:val="0"/>
          <w:i w:val="0"/>
          <w:iCs w:val="0"/>
          <w:rtl w:val="1"/>
        </w:rPr>
        <w:t>هیرمند</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ارغنداب</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حقوق</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سیاسي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علومو</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۵۸</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191.</w:t>
        <w:tab/>
        <w:t xml:space="preserve">   </w:t>
      </w:r>
      <w:r>
        <w:rPr>
          <w:rFonts w:ascii="Arial Unicode MS" w:cs="Arial Unicode MS" w:hAnsi="Arial Unicode MS" w:eastAsia="Arial Unicode MS" w:hint="cs"/>
          <w:b w:val="0"/>
          <w:bCs w:val="0"/>
          <w:i w:val="0"/>
          <w:iCs w:val="0"/>
          <w:rtl w:val="1"/>
          <w:lang w:val="ar-SA" w:bidi="ar-SA"/>
        </w:rPr>
        <w:t>عثمان،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rPr>
        <w:t>حنیف</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روح</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الله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محبي</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حنیفه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عبادي</w:t>
      </w:r>
      <w:r>
        <w:rPr>
          <w:rFonts w:ascii="Helvetica" w:hAnsi="Helvetica"/>
          <w:rtl w:val="0"/>
        </w:rPr>
        <w:t xml:space="preserve">. </w:t>
      </w:r>
      <w:r>
        <w:rPr>
          <w:rFonts w:ascii="Arial Unicode MS" w:cs="Arial Unicode MS" w:hAnsi="Arial Unicode MS" w:eastAsia="Arial Unicode MS" w:hint="cs"/>
          <w:b w:val="0"/>
          <w:bCs w:val="0"/>
          <w:i w:val="0"/>
          <w:iCs w:val="0"/>
          <w:rtl w:val="1"/>
        </w:rPr>
        <w:t>۱۳۹۱</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معلومات</w:t>
      </w:r>
      <w:r>
        <w:rPr>
          <w:rFonts w:ascii="Helvetica" w:hAnsi="Helvetica"/>
          <w:rtl w:val="0"/>
        </w:rPr>
        <w:t xml:space="preserve"> </w:t>
      </w:r>
      <w:r>
        <w:rPr>
          <w:rFonts w:ascii="Arial Unicode MS" w:cs="Arial Unicode MS" w:hAnsi="Arial Unicode MS" w:eastAsia="Arial Unicode MS" w:hint="cs"/>
          <w:b w:val="0"/>
          <w:bCs w:val="0"/>
          <w:i w:val="0"/>
          <w:iCs w:val="0"/>
          <w:rtl w:val="1"/>
        </w:rPr>
        <w:t>جغرافیائی</w:t>
      </w:r>
      <w:r>
        <w:rPr>
          <w:rFonts w:ascii="Helvetica" w:hAnsi="Helvetica"/>
          <w:rtl w:val="0"/>
        </w:rPr>
        <w:t xml:space="preserve"> </w:t>
      </w:r>
      <w:r>
        <w:rPr>
          <w:rFonts w:ascii="Arial Unicode MS" w:cs="Arial Unicode MS" w:hAnsi="Arial Unicode MS" w:eastAsia="Arial Unicode MS" w:hint="cs"/>
          <w:b w:val="0"/>
          <w:bCs w:val="0"/>
          <w:i w:val="0"/>
          <w:iCs w:val="0"/>
          <w:rtl w:val="1"/>
        </w:rPr>
        <w:t>ولایت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هلمند</w:t>
      </w:r>
      <w:r>
        <w:rPr>
          <w:rFonts w:ascii="Helvetica" w:hAnsi="Helvetica"/>
          <w:rtl w:val="0"/>
        </w:rPr>
        <w:t xml:space="preserve"> </w:t>
      </w:r>
      <w:r>
        <w:rPr>
          <w:rFonts w:ascii="Arial" w:hAnsi="Arial"/>
          <w:rtl w:val="0"/>
        </w:rPr>
        <w:t xml:space="preserve">/ , </w:t>
      </w:r>
      <w:r>
        <w:rPr>
          <w:rFonts w:ascii="Arial Unicode MS" w:cs="Arial Unicode MS" w:hAnsi="Arial Unicode MS" w:eastAsia="Arial Unicode MS" w:hint="cs"/>
          <w:b w:val="0"/>
          <w:bCs w:val="0"/>
          <w:i w:val="0"/>
          <w:iCs w:val="0"/>
          <w:rtl w:val="1"/>
        </w:rPr>
        <w:t>گردآورنده</w:t>
      </w:r>
      <w:r>
        <w:rPr>
          <w:rFonts w:ascii="Helvetica" w:hAnsi="Helvetica"/>
          <w:rtl w:val="0"/>
        </w:rPr>
        <w:t xml:space="preserve"> </w:t>
      </w:r>
      <w:r>
        <w:rPr>
          <w:rFonts w:ascii="Arial Unicode MS" w:cs="Arial Unicode MS" w:hAnsi="Arial Unicode MS" w:eastAsia="Arial Unicode MS" w:hint="cs"/>
          <w:b w:val="0"/>
          <w:bCs w:val="0"/>
          <w:i w:val="0"/>
          <w:iCs w:val="0"/>
          <w:rtl w:val="1"/>
        </w:rPr>
        <w:t>گان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rPr>
        <w:t>حنیف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عثمان،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روح</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الله</w:t>
      </w:r>
      <w:r>
        <w:rPr>
          <w:rFonts w:ascii="Helvetica" w:hAnsi="Helvetica"/>
          <w:rtl w:val="0"/>
        </w:rPr>
        <w:t xml:space="preserve"> </w:t>
      </w:r>
      <w:r>
        <w:rPr>
          <w:rFonts w:ascii="Arial Unicode MS" w:cs="Arial Unicode MS" w:hAnsi="Arial Unicode MS" w:eastAsia="Arial Unicode MS" w:hint="cs"/>
          <w:b w:val="0"/>
          <w:bCs w:val="0"/>
          <w:i w:val="0"/>
          <w:iCs w:val="0"/>
          <w:rtl w:val="1"/>
        </w:rPr>
        <w:t>محبی،</w:t>
      </w:r>
      <w:r>
        <w:rPr>
          <w:rFonts w:ascii="Helvetica" w:hAnsi="Helvetica"/>
          <w:rtl w:val="0"/>
        </w:rPr>
        <w:t xml:space="preserve"> </w:t>
      </w:r>
      <w:r>
        <w:rPr>
          <w:rFonts w:ascii="Arial Unicode MS" w:cs="Arial Unicode MS" w:hAnsi="Arial Unicode MS" w:eastAsia="Arial Unicode MS" w:hint="cs"/>
          <w:b w:val="0"/>
          <w:bCs w:val="0"/>
          <w:i w:val="0"/>
          <w:iCs w:val="0"/>
          <w:rtl w:val="1"/>
        </w:rPr>
        <w:t>حنیفه</w:t>
      </w:r>
      <w:r>
        <w:rPr>
          <w:rFonts w:ascii="Helvetica" w:hAnsi="Helvetica"/>
          <w:rtl w:val="0"/>
        </w:rPr>
        <w:t xml:space="preserve"> </w:t>
      </w:r>
      <w:r>
        <w:rPr>
          <w:rFonts w:ascii="Arial Unicode MS" w:cs="Arial Unicode MS" w:hAnsi="Arial Unicode MS" w:eastAsia="Arial Unicode MS" w:hint="cs"/>
          <w:b w:val="0"/>
          <w:bCs w:val="0"/>
          <w:i w:val="0"/>
          <w:iCs w:val="0"/>
          <w:rtl w:val="1"/>
        </w:rPr>
        <w:t>عبادی</w:t>
      </w:r>
      <w:r>
        <w:rPr>
          <w:rFonts w:ascii="Arial" w:hAnsi="Arial"/>
          <w:rtl w:val="0"/>
        </w:rPr>
        <w:t>.</w:t>
      </w:r>
      <w:r>
        <w:rPr>
          <w:rFonts w:ascii="Arial" w:hAnsi="Arial" w:hint="default"/>
          <w:rtl w:val="0"/>
        </w:rPr>
        <w:t>  </w:t>
      </w:r>
      <w:r>
        <w:rPr>
          <w:rFonts w:ascii="Arial Unicode MS" w:cs="Arial Unicode MS" w:hAnsi="Arial Unicode MS" w:eastAsia="Arial Unicode MS" w:hint="cs"/>
          <w:b w:val="0"/>
          <w:bCs w:val="0"/>
          <w:i w:val="0"/>
          <w:iCs w:val="0"/>
          <w:rtl w:val="1"/>
        </w:rPr>
        <w:t>ناشر</w:t>
      </w:r>
      <w:r>
        <w:rPr>
          <w:rFonts w:ascii="Helvetica" w:hAnsi="Helvetica"/>
          <w:rtl w:val="0"/>
        </w:rPr>
        <w:t xml:space="preserve">: </w:t>
      </w:r>
      <w:r>
        <w:rPr>
          <w:rFonts w:ascii="Arial Unicode MS" w:cs="Arial Unicode MS" w:hAnsi="Arial Unicode MS" w:eastAsia="Arial Unicode MS" w:hint="cs"/>
          <w:b w:val="0"/>
          <w:bCs w:val="0"/>
          <w:i w:val="0"/>
          <w:iCs w:val="0"/>
          <w:rtl w:val="1"/>
        </w:rPr>
        <w:t>اداره</w:t>
      </w:r>
      <w:r>
        <w:rPr>
          <w:rFonts w:ascii="Helvetica" w:hAnsi="Helvetica"/>
          <w:rtl w:val="0"/>
        </w:rPr>
        <w:t xml:space="preserve"> </w:t>
      </w:r>
      <w:r>
        <w:rPr>
          <w:rFonts w:ascii="Arial Unicode MS" w:cs="Arial Unicode MS" w:hAnsi="Arial Unicode MS" w:eastAsia="Arial Unicode MS" w:hint="cs"/>
          <w:b w:val="0"/>
          <w:bCs w:val="0"/>
          <w:i w:val="0"/>
          <w:iCs w:val="0"/>
          <w:rtl w:val="1"/>
        </w:rPr>
        <w:t>عمومی</w:t>
      </w:r>
      <w:r>
        <w:rPr>
          <w:rFonts w:ascii="Helvetica" w:hAnsi="Helvetica"/>
          <w:rtl w:val="0"/>
        </w:rPr>
        <w:t xml:space="preserve"> </w:t>
      </w:r>
      <w:r>
        <w:rPr>
          <w:rFonts w:ascii="Arial Unicode MS" w:cs="Arial Unicode MS" w:hAnsi="Arial Unicode MS" w:eastAsia="Arial Unicode MS" w:hint="cs"/>
          <w:b w:val="0"/>
          <w:bCs w:val="0"/>
          <w:i w:val="0"/>
          <w:iCs w:val="0"/>
          <w:rtl w:val="1"/>
        </w:rPr>
        <w:t>جیودیزی</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کارتوگرافی،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۲۷</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192.</w:t>
        <w:tab/>
        <w:t xml:space="preserve">   </w:t>
      </w:r>
      <w:r>
        <w:rPr>
          <w:rFonts w:ascii="Arial Unicode MS" w:cs="Arial Unicode MS" w:hAnsi="Arial Unicode MS" w:eastAsia="Arial Unicode MS" w:hint="cs"/>
          <w:b w:val="0"/>
          <w:bCs w:val="0"/>
          <w:i w:val="0"/>
          <w:iCs w:val="0"/>
          <w:rtl w:val="1"/>
          <w:lang w:val="ar-SA" w:bidi="ar-SA"/>
        </w:rPr>
        <w:t>عثماني،</w:t>
      </w:r>
      <w:r>
        <w:rPr>
          <w:rFonts w:ascii="Helvetica" w:hAnsi="Helvetica"/>
          <w:rtl w:val="0"/>
        </w:rPr>
        <w:t xml:space="preserve"> </w:t>
      </w:r>
      <w:r>
        <w:rPr>
          <w:rFonts w:ascii="Arial Unicode MS" w:cs="Arial Unicode MS" w:hAnsi="Arial Unicode MS" w:eastAsia="Arial Unicode MS" w:hint="cs"/>
          <w:b w:val="0"/>
          <w:bCs w:val="0"/>
          <w:i w:val="0"/>
          <w:iCs w:val="0"/>
          <w:rtl w:val="1"/>
        </w:rPr>
        <w:t>علی</w:t>
      </w:r>
      <w:r>
        <w:rPr>
          <w:rFonts w:ascii="Helvetica" w:hAnsi="Helvetica"/>
          <w:rtl w:val="0"/>
        </w:rPr>
        <w:t xml:space="preserve"> </w:t>
      </w:r>
      <w:r>
        <w:rPr>
          <w:rFonts w:ascii="Arial Unicode MS" w:cs="Arial Unicode MS" w:hAnsi="Arial Unicode MS" w:eastAsia="Arial Unicode MS" w:hint="cs"/>
          <w:b w:val="0"/>
          <w:bCs w:val="0"/>
          <w:i w:val="0"/>
          <w:iCs w:val="0"/>
          <w:rtl w:val="1"/>
        </w:rPr>
        <w:t>احمد،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نعمت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الله</w:t>
      </w:r>
      <w:r>
        <w:rPr>
          <w:rFonts w:ascii="Helvetica" w:hAnsi="Helvetica"/>
          <w:rtl w:val="0"/>
        </w:rPr>
        <w:t xml:space="preserve"> </w:t>
      </w:r>
      <w:r>
        <w:rPr>
          <w:rFonts w:ascii="Arial Unicode MS" w:cs="Arial Unicode MS" w:hAnsi="Arial Unicode MS" w:eastAsia="Arial Unicode MS" w:hint="cs"/>
          <w:b w:val="0"/>
          <w:bCs w:val="0"/>
          <w:i w:val="0"/>
          <w:iCs w:val="0"/>
          <w:rtl w:val="1"/>
        </w:rPr>
        <w:t>حیدري،</w:t>
      </w:r>
      <w:r>
        <w:rPr>
          <w:rFonts w:ascii="Helvetica" w:hAnsi="Helvetica"/>
          <w:rtl w:val="0"/>
        </w:rPr>
        <w:t xml:space="preserve"> </w:t>
      </w:r>
      <w:r>
        <w:rPr>
          <w:rFonts w:ascii="Arial Unicode MS" w:cs="Arial Unicode MS" w:hAnsi="Arial Unicode MS" w:eastAsia="Arial Unicode MS" w:hint="cs"/>
          <w:b w:val="0"/>
          <w:bCs w:val="0"/>
          <w:i w:val="0"/>
          <w:iCs w:val="0"/>
          <w:rtl w:val="1"/>
        </w:rPr>
        <w:t>امید</w:t>
      </w:r>
      <w:r>
        <w:rPr>
          <w:rFonts w:ascii="Helvetica" w:hAnsi="Helvetica"/>
          <w:rtl w:val="0"/>
        </w:rPr>
        <w:t xml:space="preserve"> </w:t>
      </w:r>
      <w:r>
        <w:rPr>
          <w:rFonts w:ascii="Arial Unicode MS" w:cs="Arial Unicode MS" w:hAnsi="Arial Unicode MS" w:eastAsia="Arial Unicode MS" w:hint="cs"/>
          <w:b w:val="0"/>
          <w:bCs w:val="0"/>
          <w:i w:val="0"/>
          <w:iCs w:val="0"/>
          <w:rtl w:val="1"/>
        </w:rPr>
        <w:t>نیازي،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احمد</w:t>
      </w:r>
      <w:r>
        <w:rPr>
          <w:rFonts w:ascii="Helvetica" w:hAnsi="Helvetica"/>
          <w:rtl w:val="0"/>
        </w:rPr>
        <w:t xml:space="preserve"> </w:t>
      </w:r>
      <w:r>
        <w:rPr>
          <w:rFonts w:ascii="Arial Unicode MS" w:cs="Arial Unicode MS" w:hAnsi="Arial Unicode MS" w:eastAsia="Arial Unicode MS" w:hint="cs"/>
          <w:b w:val="0"/>
          <w:bCs w:val="0"/>
          <w:i w:val="0"/>
          <w:iCs w:val="0"/>
          <w:rtl w:val="1"/>
        </w:rPr>
        <w:t>عزیز</w:t>
      </w:r>
      <w:r>
        <w:rPr>
          <w:rFonts w:ascii="Helvetica" w:hAnsi="Helvetica"/>
          <w:rtl w:val="0"/>
        </w:rPr>
        <w:t xml:space="preserve"> </w:t>
      </w:r>
      <w:r>
        <w:rPr>
          <w:rFonts w:ascii="Arial Unicode MS" w:cs="Arial Unicode MS" w:hAnsi="Arial Unicode MS" w:eastAsia="Arial Unicode MS" w:hint="cs"/>
          <w:b w:val="0"/>
          <w:bCs w:val="0"/>
          <w:i w:val="0"/>
          <w:iCs w:val="0"/>
          <w:rtl w:val="1"/>
        </w:rPr>
        <w:t>جمشیدیان</w:t>
      </w:r>
      <w:r>
        <w:rPr>
          <w:rFonts w:ascii="Helvetica" w:hAnsi="Helvetica"/>
          <w:rtl w:val="0"/>
        </w:rPr>
        <w:t xml:space="preserve">. </w:t>
      </w:r>
      <w:r>
        <w:rPr>
          <w:rFonts w:ascii="Arial Unicode MS" w:cs="Arial Unicode MS" w:hAnsi="Arial Unicode MS" w:eastAsia="Arial Unicode MS" w:hint="cs"/>
          <w:b w:val="0"/>
          <w:bCs w:val="0"/>
          <w:i w:val="0"/>
          <w:iCs w:val="0"/>
          <w:rtl w:val="1"/>
        </w:rPr>
        <w:t>۱۳۹۰</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سیستم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مدلسازي</w:t>
      </w:r>
      <w:r>
        <w:rPr>
          <w:rFonts w:ascii="Helvetica" w:hAnsi="Helvetica"/>
          <w:rtl w:val="0"/>
        </w:rPr>
        <w:t xml:space="preserve"> </w:t>
      </w:r>
      <w:r>
        <w:rPr>
          <w:rFonts w:ascii="Arial Unicode MS" w:cs="Arial Unicode MS" w:hAnsi="Arial Unicode MS" w:eastAsia="Arial Unicode MS" w:hint="cs"/>
          <w:b w:val="0"/>
          <w:bCs w:val="0"/>
          <w:i w:val="0"/>
          <w:iCs w:val="0"/>
          <w:rtl w:val="1"/>
        </w:rPr>
        <w:t>حوزه</w:t>
      </w:r>
      <w:r>
        <w:rPr>
          <w:rFonts w:ascii="Helvetica" w:hAnsi="Helvetica"/>
          <w:rtl w:val="0"/>
        </w:rPr>
        <w:t xml:space="preserve"> </w:t>
      </w:r>
      <w:r>
        <w:rPr>
          <w:rFonts w:ascii="Arial Unicode MS" w:cs="Arial Unicode MS" w:hAnsi="Arial Unicode MS" w:eastAsia="Arial Unicode MS" w:hint="cs"/>
          <w:b w:val="0"/>
          <w:bCs w:val="0"/>
          <w:i w:val="0"/>
          <w:iCs w:val="0"/>
          <w:rtl w:val="1"/>
        </w:rPr>
        <w:t>آبریز</w:t>
      </w:r>
      <w:r>
        <w:rPr>
          <w:rFonts w:ascii="Helvetica" w:hAnsi="Helvetica"/>
          <w:rtl w:val="0"/>
        </w:rPr>
        <w:t xml:space="preserve">. </w:t>
      </w:r>
      <w:r>
        <w:rPr>
          <w:rFonts w:ascii="Arial Unicode MS" w:cs="Arial Unicode MS" w:hAnsi="Arial Unicode MS" w:eastAsia="Arial Unicode MS" w:hint="cs"/>
          <w:b w:val="0"/>
          <w:bCs w:val="0"/>
          <w:i w:val="0"/>
          <w:iCs w:val="0"/>
          <w:rtl w:val="1"/>
        </w:rPr>
        <w:t>ستاره</w:t>
      </w:r>
      <w:r>
        <w:rPr>
          <w:rFonts w:ascii="Helvetica" w:hAnsi="Helvetica"/>
          <w:rtl w:val="0"/>
        </w:rPr>
        <w:t xml:space="preserve"> </w:t>
      </w:r>
      <w:r>
        <w:rPr>
          <w:rFonts w:ascii="Arial Unicode MS" w:cs="Arial Unicode MS" w:hAnsi="Arial Unicode MS" w:eastAsia="Arial Unicode MS" w:hint="cs"/>
          <w:b w:val="0"/>
          <w:bCs w:val="0"/>
          <w:i w:val="0"/>
          <w:iCs w:val="0"/>
          <w:rtl w:val="1"/>
        </w:rPr>
        <w:t>نقره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اي،</w:t>
      </w:r>
      <w:r>
        <w:rPr>
          <w:rFonts w:ascii="Helvetica" w:hAnsi="Helvetica"/>
          <w:rtl w:val="0"/>
        </w:rPr>
        <w:t xml:space="preserve"> </w:t>
      </w:r>
      <w:r>
        <w:rPr>
          <w:rFonts w:ascii="Arial Unicode MS" w:cs="Arial Unicode MS" w:hAnsi="Arial Unicode MS" w:eastAsia="Arial Unicode MS" w:hint="cs"/>
          <w:b w:val="0"/>
          <w:bCs w:val="0"/>
          <w:i w:val="0"/>
          <w:iCs w:val="0"/>
          <w:rtl w:val="1"/>
        </w:rPr>
        <w:t>کوچه</w:t>
      </w:r>
      <w:r>
        <w:rPr>
          <w:rFonts w:ascii="Helvetica" w:hAnsi="Helvetica"/>
          <w:rtl w:val="0"/>
        </w:rPr>
        <w:t xml:space="preserve"> </w:t>
      </w:r>
      <w:r>
        <w:rPr>
          <w:rFonts w:ascii="Arial Unicode MS" w:cs="Arial Unicode MS" w:hAnsi="Arial Unicode MS" w:eastAsia="Arial Unicode MS" w:hint="cs"/>
          <w:b w:val="0"/>
          <w:bCs w:val="0"/>
          <w:i w:val="0"/>
          <w:iCs w:val="0"/>
          <w:rtl w:val="1"/>
        </w:rPr>
        <w:t>ګودام،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هرات</w:t>
      </w:r>
      <w:r>
        <w:rPr>
          <w:rFonts w:ascii="Helvetica" w:hAnsi="Helvetica"/>
          <w:rtl w:val="0"/>
        </w:rPr>
        <w:t xml:space="preserve">. </w:t>
      </w:r>
      <w:r>
        <w:rPr>
          <w:rFonts w:ascii="Arial Unicode MS" w:cs="Arial Unicode MS" w:hAnsi="Arial Unicode MS" w:eastAsia="Arial Unicode MS" w:hint="cs"/>
          <w:b w:val="0"/>
          <w:bCs w:val="0"/>
          <w:i w:val="0"/>
          <w:iCs w:val="0"/>
          <w:rtl w:val="1"/>
        </w:rPr>
        <w:t>۴۰۳</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193.</w:t>
        <w:tab/>
        <w:t xml:space="preserve">  </w:t>
      </w:r>
      <w:r>
        <w:rPr>
          <w:rFonts w:ascii="Arial Unicode MS" w:cs="Arial Unicode MS" w:hAnsi="Arial Unicode MS" w:eastAsia="Arial Unicode MS" w:hint="cs"/>
          <w:b w:val="0"/>
          <w:bCs w:val="0"/>
          <w:i w:val="0"/>
          <w:iCs w:val="0"/>
          <w:rtl w:val="1"/>
          <w:lang w:val="ar-SA" w:bidi="ar-SA"/>
        </w:rPr>
        <w:t>عطاء</w:t>
      </w:r>
      <w:r>
        <w:rPr>
          <w:rFonts w:ascii="Helvetica" w:hAnsi="Helvetica"/>
          <w:rtl w:val="0"/>
        </w:rPr>
        <w:t xml:space="preserve"> </w:t>
      </w:r>
      <w:r>
        <w:rPr>
          <w:rFonts w:ascii="Arial Unicode MS" w:cs="Arial Unicode MS" w:hAnsi="Arial Unicode MS" w:eastAsia="Arial Unicode MS" w:hint="cs"/>
          <w:b w:val="0"/>
          <w:bCs w:val="0"/>
          <w:i w:val="0"/>
          <w:iCs w:val="0"/>
          <w:rtl w:val="1"/>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rPr>
        <w:t>میرزا</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۱۳۳۱</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نوای</w:t>
      </w:r>
      <w:r>
        <w:rPr>
          <w:rFonts w:ascii="Helvetica" w:hAnsi="Helvetica"/>
          <w:rtl w:val="0"/>
        </w:rPr>
        <w:t xml:space="preserve"> </w:t>
      </w:r>
      <w:r>
        <w:rPr>
          <w:rFonts w:ascii="Arial Unicode MS" w:cs="Arial Unicode MS" w:hAnsi="Arial Unicode MS" w:eastAsia="Arial Unicode MS" w:hint="cs"/>
          <w:b w:val="0"/>
          <w:bCs w:val="0"/>
          <w:i w:val="0"/>
          <w:iCs w:val="0"/>
          <w:rtl w:val="1"/>
        </w:rPr>
        <w:t>معارک</w:t>
      </w:r>
      <w:r>
        <w:rPr>
          <w:rFonts w:ascii="Helvetica" w:hAnsi="Helvetica"/>
          <w:rtl w:val="0"/>
        </w:rPr>
        <w:t xml:space="preserve"> </w:t>
      </w:r>
      <w:r>
        <w:rPr>
          <w:rFonts w:ascii="Arial Unicode MS" w:cs="Arial Unicode MS" w:hAnsi="Arial Unicode MS" w:eastAsia="Arial Unicode MS" w:hint="cs"/>
          <w:b w:val="0"/>
          <w:bCs w:val="0"/>
          <w:i w:val="0"/>
          <w:iCs w:val="0"/>
          <w:rtl w:val="1"/>
        </w:rPr>
        <w:t>مشتمل</w:t>
      </w:r>
      <w:r>
        <w:rPr>
          <w:rFonts w:ascii="Helvetica" w:hAnsi="Helvetica"/>
          <w:rtl w:val="0"/>
        </w:rPr>
        <w:t xml:space="preserve"> </w:t>
      </w:r>
      <w:r>
        <w:rPr>
          <w:rFonts w:ascii="Arial Unicode MS" w:cs="Arial Unicode MS" w:hAnsi="Arial Unicode MS" w:eastAsia="Arial Unicode MS" w:hint="cs"/>
          <w:b w:val="0"/>
          <w:bCs w:val="0"/>
          <w:i w:val="0"/>
          <w:iCs w:val="0"/>
          <w:rtl w:val="1"/>
        </w:rPr>
        <w:t>بر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واقعات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عصر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سدوزائي</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بارکزائي</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انجمن،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194.</w:t>
        <w:tab/>
        <w:t xml:space="preserve">   </w:t>
      </w:r>
      <w:r>
        <w:rPr>
          <w:rFonts w:ascii="Arial Unicode MS" w:cs="Arial Unicode MS" w:hAnsi="Arial Unicode MS" w:eastAsia="Arial Unicode MS" w:hint="cs"/>
          <w:b w:val="0"/>
          <w:bCs w:val="0"/>
          <w:i w:val="0"/>
          <w:iCs w:val="0"/>
          <w:rtl w:val="1"/>
          <w:lang w:val="ar-SA" w:bidi="ar-SA"/>
        </w:rPr>
        <w:t>عطائي،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rPr>
        <w:t>ابراهیم</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۱۳۴۴</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کلتور</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ساحه</w:t>
      </w:r>
      <w:r>
        <w:rPr>
          <w:rFonts w:ascii="Helvetica" w:hAnsi="Helvetica"/>
          <w:rtl w:val="0"/>
        </w:rPr>
        <w:t xml:space="preserve"> </w:t>
      </w:r>
      <w:r>
        <w:rPr>
          <w:rFonts w:ascii="Arial Unicode MS" w:cs="Arial Unicode MS" w:hAnsi="Arial Unicode MS" w:eastAsia="Arial Unicode MS" w:hint="cs"/>
          <w:b w:val="0"/>
          <w:bCs w:val="0"/>
          <w:i w:val="0"/>
          <w:iCs w:val="0"/>
          <w:rtl w:val="1"/>
        </w:rPr>
        <w:t>کي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اطلاعات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کلتور</w:t>
      </w:r>
      <w:r>
        <w:rPr>
          <w:rFonts w:ascii="Helvetica" w:hAnsi="Helvetica"/>
          <w:rtl w:val="0"/>
        </w:rPr>
        <w:t xml:space="preserve"> </w:t>
      </w:r>
      <w:r>
        <w:rPr>
          <w:rFonts w:ascii="Arial Unicode MS" w:cs="Arial Unicode MS" w:hAnsi="Arial Unicode MS" w:eastAsia="Arial Unicode MS" w:hint="cs"/>
          <w:b w:val="0"/>
          <w:bCs w:val="0"/>
          <w:i w:val="0"/>
          <w:iCs w:val="0"/>
          <w:rtl w:val="1"/>
        </w:rPr>
        <w:t>ریاست</w:t>
      </w:r>
      <w:r>
        <w:rPr>
          <w:rFonts w:ascii="Helvetica" w:hAnsi="Helvetica"/>
          <w:rtl w:val="0"/>
        </w:rPr>
        <w:t xml:space="preserve">. </w:t>
      </w:r>
      <w:r>
        <w:rPr>
          <w:rFonts w:ascii="Arial Unicode MS" w:cs="Arial Unicode MS" w:hAnsi="Arial Unicode MS" w:eastAsia="Arial Unicode MS" w:hint="cs"/>
          <w:b w:val="0"/>
          <w:bCs w:val="0"/>
          <w:i w:val="0"/>
          <w:iCs w:val="0"/>
          <w:rtl w:val="1"/>
        </w:rPr>
        <w:t>مدیریت</w:t>
      </w:r>
      <w:r>
        <w:rPr>
          <w:rFonts w:ascii="Helvetica" w:hAnsi="Helvetica"/>
          <w:rtl w:val="0"/>
        </w:rPr>
        <w:t xml:space="preserve"> </w:t>
      </w:r>
      <w:r>
        <w:rPr>
          <w:rFonts w:ascii="Arial Unicode MS" w:cs="Arial Unicode MS" w:hAnsi="Arial Unicode MS" w:eastAsia="Arial Unicode MS" w:hint="cs"/>
          <w:b w:val="0"/>
          <w:bCs w:val="0"/>
          <w:i w:val="0"/>
          <w:iCs w:val="0"/>
          <w:rtl w:val="1"/>
        </w:rPr>
        <w:t>تشویق</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اثار</w:t>
      </w:r>
      <w:r>
        <w:rPr>
          <w:rFonts w:ascii="Helvetica" w:hAnsi="Helvetica"/>
          <w:rtl w:val="0"/>
        </w:rPr>
        <w:t xml:space="preserve"> </w:t>
      </w:r>
      <w:r>
        <w:rPr>
          <w:rFonts w:ascii="Arial Unicode MS" w:cs="Arial Unicode MS" w:hAnsi="Arial Unicode MS" w:eastAsia="Arial Unicode MS" w:hint="cs"/>
          <w:b w:val="0"/>
          <w:bCs w:val="0"/>
          <w:i w:val="0"/>
          <w:iCs w:val="0"/>
          <w:rtl w:val="1"/>
        </w:rPr>
        <w:t>هنر</w:t>
      </w:r>
      <w:r>
        <w:rPr>
          <w:rFonts w:ascii="Helvetica" w:hAnsi="Helvetica"/>
          <w:rtl w:val="0"/>
        </w:rPr>
        <w:t xml:space="preserve">. </w:t>
      </w:r>
      <w:r>
        <w:rPr>
          <w:rFonts w:ascii="Arial Unicode MS" w:cs="Arial Unicode MS" w:hAnsi="Arial Unicode MS" w:eastAsia="Arial Unicode MS" w:hint="cs"/>
          <w:b w:val="0"/>
          <w:bCs w:val="0"/>
          <w:i w:val="0"/>
          <w:iCs w:val="0"/>
          <w:rtl w:val="1"/>
        </w:rPr>
        <w:t>۱۴۴</w:t>
      </w:r>
      <w:r>
        <w:rPr>
          <w:rFonts w:ascii="Helvetica" w:hAnsi="Helvetica"/>
          <w:rtl w:val="0"/>
        </w:rPr>
        <w:t xml:space="preserve"> </w:t>
      </w:r>
      <w:r>
        <w:rPr>
          <w:rFonts w:ascii="Arial Unicode MS" w:cs="Arial Unicode MS" w:hAnsi="Arial Unicode MS" w:eastAsia="Arial Unicode MS" w:hint="cs"/>
          <w:b w:val="0"/>
          <w:bCs w:val="0"/>
          <w:i w:val="0"/>
          <w:iCs w:val="0"/>
          <w:rtl w:val="1"/>
        </w:rPr>
        <w:t>مخونه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195.</w:t>
        <w:tab/>
        <w:t xml:space="preserve">   </w:t>
      </w:r>
      <w:r>
        <w:rPr>
          <w:rFonts w:ascii="Arial Unicode MS" w:cs="Arial Unicode MS" w:hAnsi="Arial Unicode MS" w:eastAsia="Arial Unicode MS" w:hint="cs"/>
          <w:b w:val="0"/>
          <w:bCs w:val="0"/>
          <w:i w:val="0"/>
          <w:iCs w:val="0"/>
          <w:rtl w:val="1"/>
        </w:rPr>
        <w:t>عظیمي،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نوراحمد</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۱۳۵۶</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معارف</w:t>
      </w:r>
      <w:r>
        <w:rPr>
          <w:rFonts w:ascii="Helvetica" w:hAnsi="Helvetica"/>
          <w:rtl w:val="0"/>
        </w:rPr>
        <w:t xml:space="preserve"> </w:t>
      </w:r>
      <w:r>
        <w:rPr>
          <w:rFonts w:ascii="Arial Unicode MS" w:cs="Arial Unicode MS" w:hAnsi="Arial Unicode MS" w:eastAsia="Arial Unicode MS" w:hint="cs"/>
          <w:b w:val="0"/>
          <w:bCs w:val="0"/>
          <w:i w:val="0"/>
          <w:iCs w:val="0"/>
          <w:rtl w:val="1"/>
        </w:rPr>
        <w:t>ولایت</w:t>
      </w:r>
      <w:r>
        <w:rPr>
          <w:rFonts w:ascii="Helvetica" w:hAnsi="Helvetica"/>
          <w:rtl w:val="0"/>
        </w:rPr>
        <w:t xml:space="preserve"> </w:t>
      </w:r>
      <w:r>
        <w:rPr>
          <w:rFonts w:ascii="Arial Unicode MS" w:cs="Arial Unicode MS" w:hAnsi="Arial Unicode MS" w:eastAsia="Arial Unicode MS" w:hint="cs"/>
          <w:b w:val="0"/>
          <w:bCs w:val="0"/>
          <w:i w:val="0"/>
          <w:iCs w:val="0"/>
          <w:rtl w:val="1"/>
        </w:rPr>
        <w:t>قندهار</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ادبیات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بشري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علومو</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۵۷</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196.</w:t>
        <w:tab/>
        <w:t xml:space="preserve">   </w:t>
      </w:r>
      <w:r>
        <w:rPr>
          <w:rFonts w:ascii="Arial Unicode MS" w:cs="Arial Unicode MS" w:hAnsi="Arial Unicode MS" w:eastAsia="Arial Unicode MS" w:hint="cs"/>
          <w:b w:val="0"/>
          <w:bCs w:val="0"/>
          <w:i w:val="0"/>
          <w:iCs w:val="0"/>
          <w:rtl w:val="1"/>
          <w:lang w:val="ar-SA" w:bidi="ar-SA"/>
        </w:rPr>
        <w:t>غبار،</w:t>
      </w:r>
      <w:r>
        <w:rPr>
          <w:rFonts w:ascii="Helvetica" w:hAnsi="Helvetica"/>
          <w:rtl w:val="0"/>
        </w:rPr>
        <w:t xml:space="preserve"> </w:t>
      </w:r>
      <w:r>
        <w:rPr>
          <w:rFonts w:ascii="Arial Unicode MS" w:cs="Arial Unicode MS" w:hAnsi="Arial Unicode MS" w:eastAsia="Arial Unicode MS" w:hint="cs"/>
          <w:b w:val="0"/>
          <w:bCs w:val="0"/>
          <w:i w:val="0"/>
          <w:iCs w:val="0"/>
          <w:rtl w:val="1"/>
        </w:rPr>
        <w:t>میرغلام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۱۳۸۴</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جغرافیای</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تاریخي</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Arial" w:hAnsi="Arial"/>
          <w:rtl w:val="0"/>
        </w:rPr>
        <w:t>.</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انتشارات</w:t>
      </w:r>
      <w:r>
        <w:rPr>
          <w:rFonts w:ascii="Helvetica" w:hAnsi="Helvetica"/>
          <w:rtl w:val="0"/>
        </w:rPr>
        <w:t xml:space="preserve"> </w:t>
      </w:r>
      <w:r>
        <w:rPr>
          <w:rFonts w:ascii="Arial Unicode MS" w:cs="Arial Unicode MS" w:hAnsi="Arial Unicode MS" w:eastAsia="Arial Unicode MS" w:hint="cs"/>
          <w:b w:val="0"/>
          <w:bCs w:val="0"/>
          <w:i w:val="0"/>
          <w:iCs w:val="0"/>
          <w:rtl w:val="1"/>
        </w:rPr>
        <w:t>میوند،</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197.</w:t>
        <w:tab/>
        <w:t xml:space="preserve">   </w:t>
      </w:r>
      <w:r>
        <w:rPr>
          <w:rFonts w:ascii="Arial Unicode MS" w:cs="Arial Unicode MS" w:hAnsi="Arial Unicode MS" w:eastAsia="Arial Unicode MS" w:hint="cs"/>
          <w:b w:val="0"/>
          <w:bCs w:val="0"/>
          <w:i w:val="0"/>
          <w:iCs w:val="0"/>
          <w:rtl w:val="1"/>
          <w:lang w:val="ar-SA" w:bidi="ar-SA"/>
        </w:rPr>
        <w:t>فخاري،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غلامرضا</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۱۳۷۱</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اختلاف</w:t>
      </w:r>
      <w:r>
        <w:rPr>
          <w:rFonts w:ascii="Helvetica" w:hAnsi="Helvetica"/>
          <w:rtl w:val="0"/>
        </w:rPr>
        <w:t xml:space="preserve"> </w:t>
      </w:r>
      <w:r>
        <w:rPr>
          <w:rFonts w:ascii="Arial Unicode MS" w:cs="Arial Unicode MS" w:hAnsi="Arial Unicode MS" w:eastAsia="Arial Unicode MS" w:hint="cs"/>
          <w:b w:val="0"/>
          <w:bCs w:val="0"/>
          <w:i w:val="0"/>
          <w:iCs w:val="0"/>
          <w:rtl w:val="1"/>
        </w:rPr>
        <w:t>دولتین</w:t>
      </w:r>
      <w:r>
        <w:rPr>
          <w:rFonts w:ascii="Helvetica" w:hAnsi="Helvetica"/>
          <w:rtl w:val="0"/>
        </w:rPr>
        <w:t xml:space="preserve"> </w:t>
      </w:r>
      <w:r>
        <w:rPr>
          <w:rFonts w:ascii="Arial Unicode MS" w:cs="Arial Unicode MS" w:hAnsi="Arial Unicode MS" w:eastAsia="Arial Unicode MS" w:hint="cs"/>
          <w:b w:val="0"/>
          <w:bCs w:val="0"/>
          <w:i w:val="0"/>
          <w:iCs w:val="0"/>
          <w:rtl w:val="1"/>
        </w:rPr>
        <w:t>ایران</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rPr>
        <w:t>مورد</w:t>
      </w:r>
      <w:r>
        <w:rPr>
          <w:rFonts w:ascii="Helvetica" w:hAnsi="Helvetica"/>
          <w:rtl w:val="0"/>
        </w:rPr>
        <w:t xml:space="preserve"> </w:t>
      </w:r>
      <w:r>
        <w:rPr>
          <w:rFonts w:ascii="Arial Unicode MS" w:cs="Arial Unicode MS" w:hAnsi="Arial Unicode MS" w:eastAsia="Arial Unicode MS" w:hint="cs"/>
          <w:b w:val="0"/>
          <w:bCs w:val="0"/>
          <w:i w:val="0"/>
          <w:iCs w:val="0"/>
          <w:rtl w:val="1"/>
        </w:rPr>
        <w:t>رود</w:t>
      </w:r>
      <w:r>
        <w:rPr>
          <w:rFonts w:ascii="Helvetica" w:hAnsi="Helvetica"/>
          <w:rtl w:val="0"/>
        </w:rPr>
        <w:t xml:space="preserve"> </w:t>
      </w:r>
      <w:r>
        <w:rPr>
          <w:rFonts w:ascii="Arial Unicode MS" w:cs="Arial Unicode MS" w:hAnsi="Arial Unicode MS" w:eastAsia="Arial Unicode MS" w:hint="cs"/>
          <w:b w:val="0"/>
          <w:bCs w:val="0"/>
          <w:i w:val="0"/>
          <w:iCs w:val="0"/>
          <w:rtl w:val="1"/>
        </w:rPr>
        <w:t>هیرمند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دفتر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مطالعات</w:t>
      </w:r>
      <w:r>
        <w:rPr>
          <w:rFonts w:ascii="Helvetica" w:hAnsi="Helvetica"/>
          <w:rtl w:val="0"/>
        </w:rPr>
        <w:t xml:space="preserve"> </w:t>
      </w:r>
      <w:r>
        <w:rPr>
          <w:rFonts w:ascii="Arial Unicode MS" w:cs="Arial Unicode MS" w:hAnsi="Arial Unicode MS" w:eastAsia="Arial Unicode MS" w:hint="cs"/>
          <w:b w:val="0"/>
          <w:bCs w:val="0"/>
          <w:i w:val="0"/>
          <w:iCs w:val="0"/>
          <w:rtl w:val="1"/>
        </w:rPr>
        <w:t>سیاسي</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بین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المللي،</w:t>
      </w:r>
      <w:r>
        <w:rPr>
          <w:rFonts w:ascii="Helvetica" w:hAnsi="Helvetica"/>
          <w:rtl w:val="0"/>
        </w:rPr>
        <w:t xml:space="preserve"> </w:t>
      </w:r>
      <w:r>
        <w:rPr>
          <w:rFonts w:ascii="Arial Unicode MS" w:cs="Arial Unicode MS" w:hAnsi="Arial Unicode MS" w:eastAsia="Arial Unicode MS" w:hint="cs"/>
          <w:b w:val="0"/>
          <w:bCs w:val="0"/>
          <w:i w:val="0"/>
          <w:iCs w:val="0"/>
          <w:rtl w:val="1"/>
        </w:rPr>
        <w:t>وزارت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خارجه</w:t>
      </w:r>
      <w:r>
        <w:rPr>
          <w:rFonts w:ascii="Helvetica" w:hAnsi="Helvetica"/>
          <w:rtl w:val="0"/>
        </w:rPr>
        <w:t xml:space="preserve"> </w:t>
      </w:r>
      <w:r>
        <w:rPr>
          <w:rFonts w:ascii="Arial Unicode MS" w:cs="Arial Unicode MS" w:hAnsi="Arial Unicode MS" w:eastAsia="Arial Unicode MS" w:hint="cs"/>
          <w:b w:val="0"/>
          <w:bCs w:val="0"/>
          <w:i w:val="0"/>
          <w:iCs w:val="0"/>
          <w:rtl w:val="1"/>
        </w:rPr>
        <w:t>ایران،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تهران</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198.</w:t>
        <w:tab/>
        <w:t xml:space="preserve">   </w:t>
      </w:r>
      <w:r>
        <w:rPr>
          <w:rFonts w:ascii="Arial Unicode MS" w:cs="Arial Unicode MS" w:hAnsi="Arial Unicode MS" w:eastAsia="Arial Unicode MS" w:hint="cs"/>
          <w:b w:val="0"/>
          <w:bCs w:val="0"/>
          <w:i w:val="0"/>
          <w:iCs w:val="0"/>
          <w:rtl w:val="1"/>
          <w:lang w:val="ar-SA" w:bidi="ar-SA"/>
        </w:rPr>
        <w:t>فرخ،</w:t>
      </w:r>
      <w:r>
        <w:rPr>
          <w:rFonts w:ascii="Helvetica" w:hAnsi="Helvetica"/>
          <w:rtl w:val="0"/>
        </w:rPr>
        <w:t xml:space="preserve"> </w:t>
      </w:r>
      <w:r>
        <w:rPr>
          <w:rFonts w:ascii="Arial Unicode MS" w:cs="Arial Unicode MS" w:hAnsi="Arial Unicode MS" w:eastAsia="Arial Unicode MS" w:hint="cs"/>
          <w:b w:val="0"/>
          <w:bCs w:val="0"/>
          <w:i w:val="0"/>
          <w:iCs w:val="0"/>
          <w:rtl w:val="1"/>
        </w:rPr>
        <w:t>سید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مهدي</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hint="default"/>
          <w:rtl w:val="1"/>
        </w:rPr>
        <w:t>‌</w:t>
      </w:r>
      <w:r>
        <w:rPr>
          <w:rFonts w:ascii="Arial Unicode MS" w:cs="Arial Unicode MS" w:hAnsi="Arial Unicode MS" w:eastAsia="Arial Unicode MS" w:hint="cs"/>
          <w:b w:val="0"/>
          <w:bCs w:val="0"/>
          <w:i w:val="0"/>
          <w:iCs w:val="0"/>
          <w:rtl w:val="1"/>
        </w:rPr>
        <w:t>۱۳۷۱</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rPr>
        <w:t>سیاسی</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قم،</w:t>
      </w:r>
      <w:r>
        <w:rPr>
          <w:rFonts w:ascii="Helvetica" w:hAnsi="Helvetica"/>
          <w:rtl w:val="0"/>
        </w:rPr>
        <w:t xml:space="preserve"> </w:t>
      </w:r>
      <w:r>
        <w:rPr>
          <w:rFonts w:ascii="Arial Unicode MS" w:cs="Arial Unicode MS" w:hAnsi="Arial Unicode MS" w:eastAsia="Arial Unicode MS" w:hint="cs"/>
          <w:b w:val="0"/>
          <w:bCs w:val="0"/>
          <w:i w:val="0"/>
          <w:iCs w:val="0"/>
          <w:rtl w:val="1"/>
        </w:rPr>
        <w:t>ایران</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199.</w:t>
        <w:tab/>
        <w:t xml:space="preserve">   </w:t>
      </w:r>
      <w:r>
        <w:rPr>
          <w:rFonts w:ascii="Arial Unicode MS" w:cs="Arial Unicode MS" w:hAnsi="Arial Unicode MS" w:eastAsia="Arial Unicode MS" w:hint="cs"/>
          <w:b w:val="0"/>
          <w:bCs w:val="0"/>
          <w:i w:val="0"/>
          <w:iCs w:val="0"/>
          <w:rtl w:val="1"/>
          <w:lang w:val="ar-SA" w:bidi="ar-SA"/>
        </w:rPr>
        <w:t>فروغ،</w:t>
      </w:r>
      <w:r>
        <w:rPr>
          <w:rFonts w:ascii="Helvetica" w:hAnsi="Helvetica"/>
          <w:rtl w:val="0"/>
        </w:rPr>
        <w:t xml:space="preserve"> </w:t>
      </w:r>
      <w:r>
        <w:rPr>
          <w:rFonts w:ascii="Arial Unicode MS" w:cs="Arial Unicode MS" w:hAnsi="Arial Unicode MS" w:eastAsia="Arial Unicode MS" w:hint="cs"/>
          <w:b w:val="0"/>
          <w:bCs w:val="0"/>
          <w:i w:val="0"/>
          <w:iCs w:val="0"/>
          <w:rtl w:val="1"/>
        </w:rPr>
        <w:t>زینب</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۱۳۵۹هش</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کي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پښتني</w:t>
      </w:r>
      <w:r>
        <w:rPr>
          <w:rFonts w:ascii="Helvetica" w:hAnsi="Helvetica"/>
          <w:rtl w:val="0"/>
        </w:rPr>
        <w:t xml:space="preserve"> </w:t>
      </w:r>
      <w:r>
        <w:rPr>
          <w:rFonts w:ascii="Arial Unicode MS" w:cs="Arial Unicode MS" w:hAnsi="Arial Unicode MS" w:eastAsia="Arial Unicode MS" w:hint="cs"/>
          <w:b w:val="0"/>
          <w:bCs w:val="0"/>
          <w:i w:val="0"/>
          <w:iCs w:val="0"/>
          <w:rtl w:val="1"/>
        </w:rPr>
        <w:t>دودونه</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ادبیات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بشري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علومو</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۵۱</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Arial" w:hAnsi="Arial"/>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200.</w:t>
        <w:tab/>
        <w:t xml:space="preserve">   </w:t>
      </w:r>
      <w:r>
        <w:rPr>
          <w:rFonts w:ascii="Arial Unicode MS" w:cs="Arial Unicode MS" w:hAnsi="Arial Unicode MS" w:eastAsia="Arial Unicode MS" w:hint="cs"/>
          <w:b w:val="0"/>
          <w:bCs w:val="0"/>
          <w:i w:val="0"/>
          <w:iCs w:val="0"/>
          <w:rtl w:val="1"/>
        </w:rPr>
        <w:t>فیض</w:t>
      </w:r>
      <w:r>
        <w:rPr>
          <w:rFonts w:ascii="Helvetica" w:hAnsi="Helvetica"/>
          <w:rtl w:val="0"/>
        </w:rPr>
        <w:t xml:space="preserve"> </w:t>
      </w:r>
      <w:r>
        <w:rPr>
          <w:rFonts w:ascii="Arial Unicode MS" w:cs="Arial Unicode MS" w:hAnsi="Arial Unicode MS" w:eastAsia="Arial Unicode MS" w:hint="cs"/>
          <w:b w:val="0"/>
          <w:bCs w:val="0"/>
          <w:i w:val="0"/>
          <w:iCs w:val="0"/>
          <w:rtl w:val="1"/>
        </w:rPr>
        <w:t>ز</w:t>
      </w:r>
      <w:r>
        <w:rPr>
          <w:rFonts w:ascii="Helvetica" w:hAnsi="Helvetica"/>
          <w:rtl w:val="0"/>
        </w:rPr>
        <w:t xml:space="preserve"> </w:t>
      </w:r>
      <w:r>
        <w:rPr>
          <w:rFonts w:ascii="Arial Unicode MS" w:cs="Arial Unicode MS" w:hAnsi="Arial Unicode MS" w:eastAsia="Arial Unicode MS" w:hint="cs"/>
          <w:b w:val="0"/>
          <w:bCs w:val="0"/>
          <w:i w:val="0"/>
          <w:iCs w:val="0"/>
          <w:rtl w:val="1"/>
        </w:rPr>
        <w:t>اده،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rPr>
        <w:t>کبیر</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۱۳۶۰</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سپه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سلار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نامدار</w:t>
      </w:r>
      <w:r>
        <w:rPr>
          <w:rFonts w:ascii="Helvetica" w:hAnsi="Helvetica"/>
          <w:rtl w:val="0"/>
        </w:rPr>
        <w:t xml:space="preserve"> </w:t>
      </w:r>
      <w:r>
        <w:rPr>
          <w:rFonts w:ascii="Arial Unicode MS" w:cs="Arial Unicode MS" w:hAnsi="Arial Unicode MS" w:eastAsia="Arial Unicode MS" w:hint="cs"/>
          <w:b w:val="0"/>
          <w:bCs w:val="0"/>
          <w:i w:val="0"/>
          <w:iCs w:val="0"/>
          <w:rtl w:val="1"/>
        </w:rPr>
        <w:t>سیدال</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خان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ناصر</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حقوق</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سیاسی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علومو</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۴۱</w:t>
      </w:r>
      <w:r>
        <w:rPr>
          <w:rFonts w:ascii="Helvetica" w:hAnsi="Helvetica"/>
          <w:rtl w:val="0"/>
        </w:rPr>
        <w:t xml:space="preserve"> </w:t>
      </w:r>
      <w:r>
        <w:rPr>
          <w:rFonts w:ascii="Arial Unicode MS" w:cs="Arial Unicode MS" w:hAnsi="Arial Unicode MS" w:eastAsia="Arial Unicode MS" w:hint="cs"/>
          <w:b w:val="0"/>
          <w:bCs w:val="0"/>
          <w:i w:val="0"/>
          <w:iCs w:val="0"/>
          <w:rtl w:val="1"/>
        </w:rPr>
        <w:t>مخونه</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201.</w:t>
        <w:tab/>
        <w:t xml:space="preserve">   </w:t>
      </w:r>
      <w:r>
        <w:rPr>
          <w:rFonts w:ascii="Arial Unicode MS" w:cs="Arial Unicode MS" w:hAnsi="Arial Unicode MS" w:eastAsia="Arial Unicode MS" w:hint="cs"/>
          <w:b w:val="0"/>
          <w:bCs w:val="0"/>
          <w:i w:val="0"/>
          <w:iCs w:val="0"/>
          <w:rtl w:val="1"/>
        </w:rPr>
        <w:t>فیض</w:t>
      </w:r>
      <w:r>
        <w:rPr>
          <w:rFonts w:ascii="Helvetica" w:hAnsi="Helvetica"/>
          <w:rtl w:val="0"/>
        </w:rPr>
        <w:t xml:space="preserve"> </w:t>
      </w:r>
      <w:r>
        <w:rPr>
          <w:rFonts w:ascii="Arial Unicode MS" w:cs="Arial Unicode MS" w:hAnsi="Arial Unicode MS" w:eastAsia="Arial Unicode MS" w:hint="cs"/>
          <w:b w:val="0"/>
          <w:bCs w:val="0"/>
          <w:i w:val="0"/>
          <w:iCs w:val="0"/>
          <w:rtl w:val="1"/>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rPr>
        <w:t>۱۳۸۵</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تاریخچه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مختصر</w:t>
      </w:r>
      <w:r>
        <w:rPr>
          <w:rFonts w:ascii="Helvetica" w:hAnsi="Helvetica"/>
          <w:rtl w:val="0"/>
        </w:rPr>
        <w:t xml:space="preserve"> </w:t>
      </w:r>
      <w:r>
        <w:rPr>
          <w:rFonts w:ascii="Arial Unicode MS" w:cs="Arial Unicode MS" w:hAnsi="Arial Unicode MS" w:eastAsia="Arial Unicode MS" w:hint="cs"/>
          <w:b w:val="0"/>
          <w:bCs w:val="0"/>
          <w:i w:val="0"/>
          <w:iCs w:val="0"/>
          <w:rtl w:val="1"/>
        </w:rPr>
        <w:t>پروژه</w:t>
      </w:r>
      <w:r>
        <w:rPr>
          <w:rFonts w:ascii="Helvetica" w:hAnsi="Helvetica"/>
          <w:rtl w:val="0"/>
        </w:rPr>
        <w:t xml:space="preserve"> </w:t>
      </w:r>
      <w:r>
        <w:rPr>
          <w:rFonts w:ascii="Arial Unicode MS" w:cs="Arial Unicode MS" w:hAnsi="Arial Unicode MS" w:eastAsia="Arial Unicode MS" w:hint="cs"/>
          <w:b w:val="0"/>
          <w:bCs w:val="0"/>
          <w:i w:val="0"/>
          <w:iCs w:val="0"/>
          <w:rtl w:val="1"/>
        </w:rPr>
        <w:t>زراعتی</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آبیاري</w:t>
      </w:r>
      <w:r>
        <w:rPr>
          <w:rFonts w:ascii="Helvetica" w:hAnsi="Helvetica"/>
          <w:rtl w:val="0"/>
        </w:rPr>
        <w:t xml:space="preserve"> </w:t>
      </w:r>
      <w:r>
        <w:rPr>
          <w:rFonts w:ascii="Arial Unicode MS" w:cs="Arial Unicode MS" w:hAnsi="Arial Unicode MS" w:eastAsia="Arial Unicode MS" w:hint="cs"/>
          <w:b w:val="0"/>
          <w:bCs w:val="0"/>
          <w:i w:val="0"/>
          <w:iCs w:val="0"/>
          <w:rtl w:val="1"/>
        </w:rPr>
        <w:t>ولایت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هلمند</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رساله</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ریاست</w:t>
      </w:r>
      <w:r>
        <w:rPr>
          <w:rFonts w:ascii="Helvetica" w:hAnsi="Helvetica"/>
          <w:rtl w:val="0"/>
        </w:rPr>
        <w:t xml:space="preserve"> </w:t>
      </w:r>
      <w:r>
        <w:rPr>
          <w:rFonts w:ascii="Arial Unicode MS" w:cs="Arial Unicode MS" w:hAnsi="Arial Unicode MS" w:eastAsia="Arial Unicode MS" w:hint="cs"/>
          <w:b w:val="0"/>
          <w:bCs w:val="0"/>
          <w:i w:val="0"/>
          <w:iCs w:val="0"/>
          <w:rtl w:val="1"/>
        </w:rPr>
        <w:t>نشرات</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تبلیغات</w:t>
      </w:r>
      <w:r>
        <w:rPr>
          <w:rFonts w:ascii="Helvetica" w:hAnsi="Helvetica"/>
          <w:rtl w:val="0"/>
        </w:rPr>
        <w:t xml:space="preserve"> </w:t>
      </w:r>
      <w:r>
        <w:rPr>
          <w:rFonts w:ascii="Arial Unicode MS" w:cs="Arial Unicode MS" w:hAnsi="Arial Unicode MS" w:eastAsia="Arial Unicode MS" w:hint="cs"/>
          <w:b w:val="0"/>
          <w:bCs w:val="0"/>
          <w:i w:val="0"/>
          <w:iCs w:val="0"/>
          <w:rtl w:val="1"/>
        </w:rPr>
        <w:t>زراعتی،</w:t>
      </w:r>
      <w:r>
        <w:rPr>
          <w:rFonts w:ascii="Helvetica" w:hAnsi="Helvetica"/>
          <w:rtl w:val="0"/>
        </w:rPr>
        <w:t xml:space="preserve"> </w:t>
      </w:r>
      <w:r>
        <w:rPr>
          <w:rFonts w:ascii="Arial Unicode MS" w:cs="Arial Unicode MS" w:hAnsi="Arial Unicode MS" w:eastAsia="Arial Unicode MS" w:hint="cs"/>
          <w:b w:val="0"/>
          <w:bCs w:val="0"/>
          <w:i w:val="0"/>
          <w:iCs w:val="0"/>
          <w:rtl w:val="1"/>
        </w:rPr>
        <w:t>وزارت</w:t>
      </w:r>
      <w:r>
        <w:rPr>
          <w:rFonts w:ascii="Helvetica" w:hAnsi="Helvetica"/>
          <w:rtl w:val="0"/>
        </w:rPr>
        <w:t xml:space="preserve"> </w:t>
      </w:r>
      <w:r>
        <w:rPr>
          <w:rFonts w:ascii="Arial Unicode MS" w:cs="Arial Unicode MS" w:hAnsi="Arial Unicode MS" w:eastAsia="Arial Unicode MS" w:hint="cs"/>
          <w:b w:val="0"/>
          <w:bCs w:val="0"/>
          <w:i w:val="0"/>
          <w:iCs w:val="0"/>
          <w:rtl w:val="1"/>
        </w:rPr>
        <w:t>زراعت،</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۲۳</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202.</w:t>
        <w:tab/>
        <w:t xml:space="preserve">   </w:t>
      </w:r>
      <w:r>
        <w:rPr>
          <w:rFonts w:ascii="Arial Unicode MS" w:cs="Arial Unicode MS" w:hAnsi="Arial Unicode MS" w:eastAsia="Arial Unicode MS" w:hint="cs"/>
          <w:b w:val="0"/>
          <w:bCs w:val="0"/>
          <w:i w:val="0"/>
          <w:iCs w:val="0"/>
          <w:rtl w:val="1"/>
        </w:rPr>
        <w:t>قرآنمل،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نوراحمد</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hint="default"/>
          <w:rtl w:val="1"/>
        </w:rPr>
        <w:t>‌</w:t>
      </w:r>
      <w:r>
        <w:rPr>
          <w:rFonts w:ascii="Arial Unicode MS" w:cs="Arial Unicode MS" w:hAnsi="Arial Unicode MS" w:eastAsia="Arial Unicode MS" w:hint="cs"/>
          <w:b w:val="0"/>
          <w:bCs w:val="0"/>
          <w:i w:val="0"/>
          <w:iCs w:val="0"/>
          <w:rtl w:val="1"/>
        </w:rPr>
        <w:t>۱۳۸۵</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غریبک</w:t>
      </w:r>
      <w:r>
        <w:rPr>
          <w:rFonts w:ascii="Helvetica" w:hAnsi="Helvetica"/>
          <w:rtl w:val="0"/>
        </w:rPr>
        <w:t xml:space="preserve"> </w:t>
      </w:r>
      <w:r>
        <w:rPr>
          <w:rFonts w:ascii="Arial Unicode MS" w:cs="Arial Unicode MS" w:hAnsi="Arial Unicode MS" w:eastAsia="Arial Unicode MS" w:hint="cs"/>
          <w:b w:val="0"/>
          <w:bCs w:val="0"/>
          <w:i w:val="0"/>
          <w:iCs w:val="0"/>
          <w:rtl w:val="1"/>
        </w:rPr>
        <w:t>خزانه</w:t>
      </w:r>
      <w:r>
        <w:rPr>
          <w:rFonts w:ascii="Helvetica" w:hAnsi="Helvetica"/>
          <w:rtl w:val="0"/>
        </w:rPr>
        <w:t xml:space="preserve">. </w:t>
      </w:r>
      <w:r>
        <w:rPr>
          <w:rFonts w:ascii="Arial Unicode MS" w:cs="Arial Unicode MS" w:hAnsi="Arial Unicode MS" w:eastAsia="Arial Unicode MS" w:hint="cs"/>
          <w:b w:val="0"/>
          <w:bCs w:val="0"/>
          <w:i w:val="0"/>
          <w:iCs w:val="0"/>
          <w:rtl w:val="1"/>
        </w:rPr>
        <w:t>ځپرندوی</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غریبک</w:t>
      </w:r>
      <w:r>
        <w:rPr>
          <w:rFonts w:ascii="Helvetica" w:hAnsi="Helvetica"/>
          <w:rtl w:val="0"/>
        </w:rPr>
        <w:t xml:space="preserve"> </w:t>
      </w:r>
      <w:r>
        <w:rPr>
          <w:rFonts w:ascii="Arial Unicode MS" w:cs="Arial Unicode MS" w:hAnsi="Arial Unicode MS" w:eastAsia="Arial Unicode MS" w:hint="cs"/>
          <w:b w:val="0"/>
          <w:bCs w:val="0"/>
          <w:i w:val="0"/>
          <w:iCs w:val="0"/>
          <w:rtl w:val="1"/>
        </w:rPr>
        <w:t>کتابتون،</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۷۶</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203.</w:t>
        <w:tab/>
        <w:t xml:space="preserve">   </w:t>
      </w:r>
      <w:r>
        <w:rPr>
          <w:rFonts w:ascii="Arial Unicode MS" w:cs="Arial Unicode MS" w:hAnsi="Arial Unicode MS" w:eastAsia="Arial Unicode MS" w:hint="cs"/>
          <w:b w:val="0"/>
          <w:bCs w:val="0"/>
          <w:i w:val="0"/>
          <w:iCs w:val="0"/>
          <w:rtl w:val="1"/>
          <w:lang w:val="ar-SA" w:bidi="ar-SA"/>
        </w:rPr>
        <w:t>قندهاري،</w:t>
      </w:r>
      <w:r>
        <w:rPr>
          <w:rFonts w:ascii="Helvetica" w:hAnsi="Helvetica"/>
          <w:rtl w:val="0"/>
        </w:rPr>
        <w:t xml:space="preserve"> </w:t>
      </w:r>
      <w:r>
        <w:rPr>
          <w:rFonts w:ascii="Arial Unicode MS" w:cs="Arial Unicode MS" w:hAnsi="Arial Unicode MS" w:eastAsia="Arial Unicode MS" w:hint="cs"/>
          <w:b w:val="0"/>
          <w:bCs w:val="0"/>
          <w:i w:val="0"/>
          <w:iCs w:val="0"/>
          <w:rtl w:val="1"/>
        </w:rPr>
        <w:t>شیخ</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حسن</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ګلزار</w:t>
      </w:r>
      <w:r>
        <w:rPr>
          <w:rFonts w:ascii="Helvetica" w:hAnsi="Helvetica"/>
          <w:rtl w:val="0"/>
        </w:rPr>
        <w:t xml:space="preserve"> </w:t>
      </w:r>
      <w:r>
        <w:rPr>
          <w:rFonts w:ascii="Arial Unicode MS" w:cs="Arial Unicode MS" w:hAnsi="Arial Unicode MS" w:eastAsia="Arial Unicode MS" w:hint="cs"/>
          <w:b w:val="0"/>
          <w:bCs w:val="0"/>
          <w:i w:val="0"/>
          <w:iCs w:val="0"/>
          <w:rtl w:val="1"/>
        </w:rPr>
        <w:t>قندهار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مطبعة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النعمان،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النجف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الاشرف</w:t>
      </w:r>
      <w:r>
        <w:rPr>
          <w:rFonts w:ascii="Helvetica" w:hAnsi="Helvetica"/>
          <w:rtl w:val="0"/>
        </w:rPr>
        <w:t xml:space="preserve">. </w:t>
      </w:r>
      <w:r>
        <w:rPr>
          <w:rFonts w:ascii="Arial Unicode MS" w:cs="Arial Unicode MS" w:hAnsi="Arial Unicode MS" w:eastAsia="Arial Unicode MS" w:hint="cs"/>
          <w:b w:val="0"/>
          <w:bCs w:val="0"/>
          <w:i w:val="0"/>
          <w:iCs w:val="0"/>
          <w:rtl w:val="1"/>
        </w:rPr>
        <w:t>۱۶۱</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204.</w:t>
        <w:tab/>
        <w:t xml:space="preserve">   </w:t>
      </w:r>
      <w:r>
        <w:rPr>
          <w:rFonts w:ascii="Arial Unicode MS" w:cs="Arial Unicode MS" w:hAnsi="Arial Unicode MS" w:eastAsia="Arial Unicode MS" w:hint="cs"/>
          <w:b w:val="0"/>
          <w:bCs w:val="0"/>
          <w:i w:val="0"/>
          <w:iCs w:val="0"/>
          <w:rtl w:val="1"/>
        </w:rPr>
        <w:t>کاتب،</w:t>
      </w:r>
      <w:r>
        <w:rPr>
          <w:rFonts w:ascii="Helvetica" w:hAnsi="Helvetica"/>
          <w:rtl w:val="0"/>
        </w:rPr>
        <w:t xml:space="preserve"> </w:t>
      </w:r>
      <w:r>
        <w:rPr>
          <w:rFonts w:ascii="Arial Unicode MS" w:cs="Arial Unicode MS" w:hAnsi="Arial Unicode MS" w:eastAsia="Arial Unicode MS" w:hint="cs"/>
          <w:b w:val="0"/>
          <w:bCs w:val="0"/>
          <w:i w:val="0"/>
          <w:iCs w:val="0"/>
          <w:rtl w:val="1"/>
        </w:rPr>
        <w:t>فیض</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۱۳۳۱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هق</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سراج</w:t>
      </w:r>
      <w:r>
        <w:rPr>
          <w:rFonts w:ascii="Helvetica" w:hAnsi="Helvetica"/>
          <w:rtl w:val="0"/>
        </w:rPr>
        <w:t xml:space="preserve"> </w:t>
      </w:r>
      <w:r>
        <w:rPr>
          <w:rFonts w:ascii="Arial Unicode MS" w:cs="Arial Unicode MS" w:hAnsi="Arial Unicode MS" w:eastAsia="Arial Unicode MS" w:hint="cs"/>
          <w:b w:val="0"/>
          <w:bCs w:val="0"/>
          <w:i w:val="0"/>
          <w:iCs w:val="0"/>
          <w:rtl w:val="1"/>
        </w:rPr>
        <w:t>التواریخ</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اول</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دوهم</w:t>
      </w:r>
      <w:r>
        <w:rPr>
          <w:rFonts w:ascii="Helvetica" w:hAnsi="Helvetica"/>
          <w:rtl w:val="0"/>
        </w:rPr>
        <w:t xml:space="preserve"> </w:t>
      </w:r>
      <w:r>
        <w:rPr>
          <w:rFonts w:ascii="Arial Unicode MS" w:cs="Arial Unicode MS" w:hAnsi="Arial Unicode MS" w:eastAsia="Arial Unicode MS" w:hint="cs"/>
          <w:b w:val="0"/>
          <w:bCs w:val="0"/>
          <w:i w:val="0"/>
          <w:iCs w:val="0"/>
          <w:rtl w:val="1"/>
        </w:rPr>
        <w:t>ټوک</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۳۸۷</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205.</w:t>
        <w:tab/>
        <w:t xml:space="preserve">   </w:t>
      </w:r>
      <w:r>
        <w:rPr>
          <w:rFonts w:ascii="Arial Unicode MS" w:cs="Arial Unicode MS" w:hAnsi="Arial Unicode MS" w:eastAsia="Arial Unicode MS" w:hint="cs"/>
          <w:b w:val="0"/>
          <w:bCs w:val="0"/>
          <w:i w:val="0"/>
          <w:iCs w:val="0"/>
          <w:rtl w:val="1"/>
        </w:rPr>
        <w:t>کروسینسکی،</w:t>
      </w:r>
      <w:r>
        <w:rPr>
          <w:rFonts w:ascii="Helvetica" w:hAnsi="Helvetica"/>
          <w:rtl w:val="0"/>
        </w:rPr>
        <w:t xml:space="preserve"> </w:t>
      </w:r>
      <w:r>
        <w:rPr>
          <w:rFonts w:ascii="Arial Unicode MS" w:cs="Arial Unicode MS" w:hAnsi="Arial Unicode MS" w:eastAsia="Arial Unicode MS" w:hint="cs"/>
          <w:b w:val="0"/>
          <w:bCs w:val="0"/>
          <w:i w:val="0"/>
          <w:iCs w:val="0"/>
          <w:rtl w:val="1"/>
        </w:rPr>
        <w:t>یوداش</w:t>
      </w:r>
      <w:r>
        <w:rPr>
          <w:rFonts w:ascii="Helvetica" w:hAnsi="Helvetica"/>
          <w:rtl w:val="0"/>
        </w:rPr>
        <w:t xml:space="preserve"> </w:t>
      </w:r>
      <w:r>
        <w:rPr>
          <w:rFonts w:ascii="Arial Unicode MS" w:cs="Arial Unicode MS" w:hAnsi="Arial Unicode MS" w:eastAsia="Arial Unicode MS" w:hint="cs"/>
          <w:b w:val="0"/>
          <w:bCs w:val="0"/>
          <w:i w:val="0"/>
          <w:iCs w:val="0"/>
          <w:rtl w:val="1"/>
        </w:rPr>
        <w:t>تادیوش</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۱۳۶۳</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سفرنامه</w:t>
      </w:r>
      <w:r>
        <w:rPr>
          <w:rFonts w:ascii="Helvetica" w:hAnsi="Helvetica"/>
          <w:rtl w:val="0"/>
        </w:rPr>
        <w:t xml:space="preserve"> </w:t>
      </w:r>
      <w:r>
        <w:rPr>
          <w:rFonts w:ascii="Arial Unicode MS" w:cs="Arial Unicode MS" w:hAnsi="Arial Unicode MS" w:eastAsia="Arial Unicode MS" w:hint="cs"/>
          <w:b w:val="0"/>
          <w:bCs w:val="0"/>
          <w:i w:val="0"/>
          <w:iCs w:val="0"/>
          <w:rtl w:val="1"/>
        </w:rPr>
        <w:t>کروسینسکي</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مترجم</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عبدالرزاق</w:t>
      </w:r>
      <w:r>
        <w:rPr>
          <w:rFonts w:ascii="Helvetica" w:hAnsi="Helvetica"/>
          <w:rtl w:val="0"/>
        </w:rPr>
        <w:t xml:space="preserve"> </w:t>
      </w:r>
      <w:r>
        <w:rPr>
          <w:rFonts w:ascii="Arial Unicode MS" w:cs="Arial Unicode MS" w:hAnsi="Arial Unicode MS" w:eastAsia="Arial Unicode MS" w:hint="cs"/>
          <w:b w:val="0"/>
          <w:bCs w:val="0"/>
          <w:i w:val="0"/>
          <w:iCs w:val="0"/>
          <w:rtl w:val="1"/>
        </w:rPr>
        <w:t>دنبلی</w:t>
      </w:r>
      <w:r>
        <w:rPr>
          <w:rFonts w:ascii="Helvetica" w:hAnsi="Helvetica"/>
          <w:rtl w:val="0"/>
        </w:rPr>
        <w:t xml:space="preserve"> </w:t>
      </w:r>
      <w:r>
        <w:rPr>
          <w:rFonts w:ascii="Arial" w:hAnsi="Arial"/>
          <w:rtl w:val="0"/>
        </w:rPr>
        <w:t>)</w:t>
      </w:r>
      <w:r>
        <w:rPr>
          <w:rFonts w:ascii="Arial Unicode MS" w:cs="Arial Unicode MS" w:hAnsi="Arial Unicode MS" w:eastAsia="Arial Unicode MS" w:hint="cs"/>
          <w:b w:val="0"/>
          <w:bCs w:val="0"/>
          <w:i w:val="0"/>
          <w:iCs w:val="0"/>
          <w:rtl w:val="1"/>
          <w:lang w:val="ar-SA" w:bidi="ar-SA"/>
        </w:rPr>
        <w:t>مفتون</w:t>
      </w:r>
      <w:r>
        <w:rPr>
          <w:rFonts w:ascii="Arial" w:hAnsi="Arial"/>
          <w:rtl w:val="0"/>
        </w:rPr>
        <w:t xml:space="preserve">(. </w:t>
      </w:r>
      <w:r>
        <w:rPr>
          <w:rFonts w:ascii="Arial Unicode MS" w:cs="Arial Unicode MS" w:hAnsi="Arial Unicode MS" w:eastAsia="Arial Unicode MS" w:hint="cs"/>
          <w:b w:val="0"/>
          <w:bCs w:val="0"/>
          <w:i w:val="0"/>
          <w:iCs w:val="0"/>
          <w:rtl w:val="1"/>
        </w:rPr>
        <w:t>مقدمه</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تصحیح</w:t>
      </w:r>
      <w:r>
        <w:rPr>
          <w:rFonts w:ascii="Arial" w:hAnsi="Arial"/>
          <w:rtl w:val="0"/>
        </w:rPr>
        <w:t xml:space="preserve">: </w:t>
      </w:r>
      <w:r>
        <w:rPr>
          <w:rFonts w:ascii="Arial Unicode MS" w:cs="Arial Unicode MS" w:hAnsi="Arial Unicode MS" w:eastAsia="Arial Unicode MS" w:hint="cs"/>
          <w:b w:val="0"/>
          <w:bCs w:val="0"/>
          <w:i w:val="0"/>
          <w:iCs w:val="0"/>
          <w:rtl w:val="1"/>
        </w:rPr>
        <w:t>مریم</w:t>
      </w:r>
      <w:r>
        <w:rPr>
          <w:rFonts w:ascii="Helvetica" w:hAnsi="Helvetica"/>
          <w:rtl w:val="0"/>
        </w:rPr>
        <w:t xml:space="preserve"> </w:t>
      </w:r>
      <w:r>
        <w:rPr>
          <w:rFonts w:ascii="Arial Unicode MS" w:cs="Arial Unicode MS" w:hAnsi="Arial Unicode MS" w:eastAsia="Arial Unicode MS" w:hint="cs"/>
          <w:b w:val="0"/>
          <w:bCs w:val="0"/>
          <w:i w:val="0"/>
          <w:iCs w:val="0"/>
          <w:rtl w:val="1"/>
        </w:rPr>
        <w:t>میراحمدی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توس،</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تهران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اصل</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Helvetica" w:hAnsi="Helvetica"/>
          <w:rtl w:val="0"/>
        </w:rPr>
        <w:t xml:space="preserve"> </w:t>
      </w:r>
      <w:r>
        <w:rPr>
          <w:rFonts w:ascii="Arial Unicode MS" w:cs="Arial Unicode MS" w:hAnsi="Arial Unicode MS" w:eastAsia="Arial Unicode MS" w:hint="cs"/>
          <w:b w:val="0"/>
          <w:bCs w:val="0"/>
          <w:i w:val="0"/>
          <w:iCs w:val="0"/>
          <w:rtl w:val="1"/>
        </w:rPr>
        <w:t>۱۲۵</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صفحه</w:t>
      </w:r>
      <w:r>
        <w:rPr>
          <w:rFonts w:ascii="Helvetica" w:hAnsi="Helvetica"/>
          <w:rtl w:val="0"/>
        </w:rPr>
        <w:t xml:space="preserve">  </w:t>
      </w:r>
      <w:r>
        <w:rPr>
          <w:rFonts w:ascii="Arial" w:hAnsi="Arial"/>
          <w:rtl w:val="0"/>
        </w:rPr>
        <w:t>haminbook.ir/book/safarnameh-kerosineski/</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206.</w:t>
        <w:tab/>
        <w:t xml:space="preserve">   </w:t>
      </w:r>
      <w:r>
        <w:rPr>
          <w:rFonts w:ascii="Arial Unicode MS" w:cs="Arial Unicode MS" w:hAnsi="Arial Unicode MS" w:eastAsia="Arial Unicode MS" w:hint="cs"/>
          <w:b w:val="0"/>
          <w:bCs w:val="0"/>
          <w:i w:val="0"/>
          <w:iCs w:val="0"/>
          <w:rtl w:val="1"/>
        </w:rPr>
        <w:t>کرني</w:t>
      </w:r>
      <w:r>
        <w:rPr>
          <w:rFonts w:ascii="Helvetica" w:hAnsi="Helvetica" w:hint="default"/>
          <w:rtl w:val="1"/>
        </w:rPr>
        <w:t>‌</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شنه</w:t>
      </w:r>
      <w:r>
        <w:rPr>
          <w:rFonts w:ascii="Helvetica" w:hAnsi="Helvetica"/>
          <w:rtl w:val="0"/>
        </w:rPr>
        <w:t xml:space="preserve"> </w:t>
      </w:r>
      <w:r>
        <w:rPr>
          <w:rFonts w:ascii="Arial Unicode MS" w:cs="Arial Unicode MS" w:hAnsi="Arial Unicode MS" w:eastAsia="Arial Unicode MS" w:hint="cs"/>
          <w:b w:val="0"/>
          <w:bCs w:val="0"/>
          <w:i w:val="0"/>
          <w:iCs w:val="0"/>
          <w:rtl w:val="1"/>
        </w:rPr>
        <w:t>پاڼه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کرني</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دری</w:t>
      </w:r>
      <w:r>
        <w:rPr>
          <w:rFonts w:ascii="Helvetica" w:hAnsi="Helvetica"/>
          <w:rtl w:val="0"/>
        </w:rPr>
        <w:t xml:space="preserve"> </w:t>
      </w:r>
      <w:r>
        <w:rPr>
          <w:rFonts w:ascii="Arial Unicode MS" w:cs="Arial Unicode MS" w:hAnsi="Arial Unicode MS" w:eastAsia="Arial Unicode MS" w:hint="cs"/>
          <w:b w:val="0"/>
          <w:bCs w:val="0"/>
          <w:i w:val="0"/>
          <w:iCs w:val="0"/>
          <w:rtl w:val="1"/>
        </w:rPr>
        <w:t>میاشتنی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علمي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مجله،</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207.</w:t>
        <w:tab/>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ولایت،</w:t>
      </w:r>
      <w:r>
        <w:rPr>
          <w:rFonts w:ascii="Helvetica" w:hAnsi="Helvetica"/>
          <w:rtl w:val="0"/>
        </w:rPr>
        <w:t xml:space="preserve"> </w:t>
      </w:r>
      <w:r>
        <w:rPr>
          <w:rFonts w:ascii="Arial Unicode MS" w:cs="Arial Unicode MS" w:hAnsi="Arial Unicode MS" w:eastAsia="Arial Unicode MS" w:hint="cs"/>
          <w:b w:val="0"/>
          <w:bCs w:val="0"/>
          <w:i w:val="0"/>
          <w:iCs w:val="0"/>
          <w:rtl w:val="1"/>
        </w:rPr>
        <w:t>۱۳۹۰</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۱۳۹۰</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کا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w:t>
      </w:r>
      <w:r>
        <w:rPr>
          <w:rFonts w:ascii="Helvetica" w:hAnsi="Helvetica"/>
          <w:rtl w:val="0"/>
        </w:rPr>
        <w:t xml:space="preserve"> </w:t>
      </w:r>
      <w:r>
        <w:rPr>
          <w:rFonts w:ascii="Arial Unicode MS" w:cs="Arial Unicode MS" w:hAnsi="Arial Unicode MS" w:eastAsia="Arial Unicode MS" w:hint="cs"/>
          <w:b w:val="0"/>
          <w:bCs w:val="0"/>
          <w:i w:val="0"/>
          <w:iCs w:val="0"/>
          <w:rtl w:val="1"/>
        </w:rPr>
        <w:t>کي</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ولایت،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مطبوعات</w:t>
      </w:r>
      <w:r>
        <w:rPr>
          <w:rFonts w:ascii="Helvetica" w:hAnsi="Helvetica"/>
          <w:rtl w:val="0"/>
        </w:rPr>
        <w:t xml:space="preserve"> </w:t>
      </w:r>
      <w:r>
        <w:rPr>
          <w:rFonts w:ascii="Arial Unicode MS" w:cs="Arial Unicode MS" w:hAnsi="Arial Unicode MS" w:eastAsia="Arial Unicode MS" w:hint="cs"/>
          <w:b w:val="0"/>
          <w:bCs w:val="0"/>
          <w:i w:val="0"/>
          <w:iCs w:val="0"/>
          <w:rtl w:val="1"/>
        </w:rPr>
        <w:t>مدیریت،</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۴۲۰</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208.</w:t>
        <w:tab/>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ولایت،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اسلامي</w:t>
      </w:r>
      <w:r>
        <w:rPr>
          <w:rFonts w:ascii="Helvetica" w:hAnsi="Helvetica"/>
          <w:rtl w:val="0"/>
        </w:rPr>
        <w:t xml:space="preserve"> </w:t>
      </w:r>
      <w:r>
        <w:rPr>
          <w:rFonts w:ascii="Arial Unicode MS" w:cs="Arial Unicode MS" w:hAnsi="Arial Unicode MS" w:eastAsia="Arial Unicode MS" w:hint="cs"/>
          <w:b w:val="0"/>
          <w:bCs w:val="0"/>
          <w:i w:val="0"/>
          <w:iCs w:val="0"/>
          <w:rtl w:val="1"/>
        </w:rPr>
        <w:t>ډیوه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ولایت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علماؤ</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روحانیونو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اصلاحي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ریاست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لخوا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مذهبي،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ادبي،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اجتماعي</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اصلاحي</w:t>
      </w:r>
      <w:r>
        <w:rPr>
          <w:rFonts w:ascii="Helvetica" w:hAnsi="Helvetica"/>
          <w:rtl w:val="0"/>
        </w:rPr>
        <w:t xml:space="preserve"> </w:t>
      </w:r>
      <w:r>
        <w:rPr>
          <w:rFonts w:ascii="Arial Unicode MS" w:cs="Arial Unicode MS" w:hAnsi="Arial Unicode MS" w:eastAsia="Arial Unicode MS" w:hint="cs"/>
          <w:b w:val="0"/>
          <w:bCs w:val="0"/>
          <w:i w:val="0"/>
          <w:iCs w:val="0"/>
          <w:rtl w:val="1"/>
        </w:rPr>
        <w:t>میاشتنی</w:t>
      </w:r>
      <w:r>
        <w:rPr>
          <w:rFonts w:ascii="Helvetica" w:hAnsi="Helvetica"/>
          <w:rtl w:val="0"/>
        </w:rPr>
        <w:t xml:space="preserve"> </w:t>
      </w:r>
      <w:r>
        <w:rPr>
          <w:rFonts w:ascii="Arial Unicode MS" w:cs="Arial Unicode MS" w:hAnsi="Arial Unicode MS" w:eastAsia="Arial Unicode MS" w:hint="cs"/>
          <w:b w:val="0"/>
          <w:bCs w:val="0"/>
          <w:i w:val="0"/>
          <w:iCs w:val="0"/>
          <w:rtl w:val="1"/>
        </w:rPr>
        <w:t>خپرونه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209.</w:t>
        <w:tab/>
        <w:t xml:space="preserve">   </w:t>
      </w:r>
      <w:r>
        <w:rPr>
          <w:rFonts w:ascii="Arial Unicode MS" w:cs="Arial Unicode MS" w:hAnsi="Arial Unicode MS" w:eastAsia="Arial Unicode MS" w:hint="cs"/>
          <w:b w:val="0"/>
          <w:bCs w:val="0"/>
          <w:i w:val="0"/>
          <w:iCs w:val="0"/>
          <w:rtl w:val="1"/>
        </w:rPr>
        <w:t>کهزاد،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احمدعلي</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۱۳۳۲</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لشکرگاه</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انجمن</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۱۵۲</w:t>
      </w:r>
      <w:r>
        <w:rPr>
          <w:rFonts w:ascii="Helvetica" w:hAnsi="Helvetica"/>
          <w:rtl w:val="0"/>
        </w:rPr>
        <w:t xml:space="preserve"> </w:t>
      </w:r>
      <w:r>
        <w:rPr>
          <w:rFonts w:ascii="Arial Unicode MS" w:cs="Arial Unicode MS" w:hAnsi="Arial Unicode MS" w:eastAsia="Arial Unicode MS" w:hint="cs"/>
          <w:b w:val="0"/>
          <w:bCs w:val="0"/>
          <w:i w:val="0"/>
          <w:iCs w:val="0"/>
          <w:rtl w:val="1"/>
        </w:rPr>
        <w:t>مخونه</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210.</w:t>
        <w:tab/>
        <w:t xml:space="preserve">   </w:t>
      </w:r>
      <w:r>
        <w:rPr>
          <w:rFonts w:ascii="Arial Unicode MS" w:cs="Arial Unicode MS" w:hAnsi="Arial Unicode MS" w:eastAsia="Arial Unicode MS" w:hint="cs"/>
          <w:b w:val="0"/>
          <w:bCs w:val="0"/>
          <w:i w:val="0"/>
          <w:iCs w:val="0"/>
          <w:rtl w:val="1"/>
        </w:rPr>
        <w:t>ګردیزي،</w:t>
      </w:r>
      <w:r>
        <w:rPr>
          <w:rFonts w:ascii="Helvetica" w:hAnsi="Helvetica"/>
          <w:rtl w:val="0"/>
        </w:rPr>
        <w:t xml:space="preserve"> </w:t>
      </w:r>
      <w:r>
        <w:rPr>
          <w:rFonts w:ascii="Arial Unicode MS" w:cs="Arial Unicode MS" w:hAnsi="Arial Unicode MS" w:eastAsia="Arial Unicode MS" w:hint="cs"/>
          <w:b w:val="0"/>
          <w:bCs w:val="0"/>
          <w:i w:val="0"/>
          <w:iCs w:val="0"/>
          <w:rtl w:val="1"/>
        </w:rPr>
        <w:t>ابوسعید</w:t>
      </w:r>
      <w:r>
        <w:rPr>
          <w:rFonts w:ascii="Helvetica" w:hAnsi="Helvetica"/>
          <w:rtl w:val="0"/>
        </w:rPr>
        <w:t xml:space="preserve"> </w:t>
      </w:r>
      <w:r>
        <w:rPr>
          <w:rFonts w:ascii="Arial Unicode MS" w:cs="Arial Unicode MS" w:hAnsi="Arial Unicode MS" w:eastAsia="Arial Unicode MS" w:hint="cs"/>
          <w:b w:val="0"/>
          <w:bCs w:val="0"/>
          <w:i w:val="0"/>
          <w:iCs w:val="0"/>
          <w:rtl w:val="1"/>
        </w:rPr>
        <w:t>عبدالحی</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بن</w:t>
      </w:r>
      <w:r>
        <w:rPr>
          <w:rFonts w:ascii="Helvetica" w:hAnsi="Helvetica"/>
          <w:rtl w:val="0"/>
        </w:rPr>
        <w:t xml:space="preserve"> </w:t>
      </w:r>
      <w:r>
        <w:rPr>
          <w:rFonts w:ascii="Arial Unicode MS" w:cs="Arial Unicode MS" w:hAnsi="Arial Unicode MS" w:eastAsia="Arial Unicode MS" w:hint="cs"/>
          <w:b w:val="0"/>
          <w:bCs w:val="0"/>
          <w:i w:val="0"/>
          <w:iCs w:val="0"/>
          <w:rtl w:val="1"/>
        </w:rPr>
        <w:t>ضحاک</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بن</w:t>
      </w:r>
      <w:r>
        <w:rPr>
          <w:rFonts w:ascii="Helvetica" w:hAnsi="Helvetica"/>
          <w:rtl w:val="0"/>
        </w:rPr>
        <w:t xml:space="preserve"> </w:t>
      </w:r>
      <w:r>
        <w:rPr>
          <w:rFonts w:ascii="Arial Unicode MS" w:cs="Arial Unicode MS" w:hAnsi="Arial Unicode MS" w:eastAsia="Arial Unicode MS" w:hint="cs"/>
          <w:b w:val="0"/>
          <w:bCs w:val="0"/>
          <w:i w:val="0"/>
          <w:iCs w:val="0"/>
          <w:rtl w:val="1"/>
        </w:rPr>
        <w:t>محمود</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۴۴۰</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هق</w:t>
      </w:r>
      <w:r>
        <w:rPr>
          <w:rFonts w:ascii="Helvetica" w:hAnsi="Helvetica"/>
          <w:rtl w:val="0"/>
        </w:rPr>
        <w:t xml:space="preserve">. </w:t>
      </w:r>
      <w:r>
        <w:rPr>
          <w:rFonts w:ascii="Arial Unicode MS" w:cs="Arial Unicode MS" w:hAnsi="Arial Unicode MS" w:eastAsia="Arial Unicode MS" w:hint="cs"/>
          <w:b w:val="0"/>
          <w:bCs w:val="0"/>
          <w:i w:val="0"/>
          <w:iCs w:val="0"/>
          <w:rtl w:val="1"/>
        </w:rPr>
        <w:t>زین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الأخبار</w:t>
      </w:r>
      <w:r>
        <w:rPr>
          <w:rFonts w:ascii="Helvetica" w:hAnsi="Helvetica"/>
          <w:rtl w:val="0"/>
        </w:rPr>
        <w:t xml:space="preserve"> </w:t>
      </w:r>
      <w:r>
        <w:rPr>
          <w:rFonts w:ascii="Arial Unicode MS" w:cs="Arial Unicode MS" w:hAnsi="Arial Unicode MS" w:eastAsia="Arial Unicode MS" w:hint="cs"/>
          <w:b w:val="0"/>
          <w:bCs w:val="0"/>
          <w:i w:val="0"/>
          <w:iCs w:val="0"/>
          <w:rtl w:val="1"/>
        </w:rPr>
        <w:t>ګردیزي</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قزویني</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211.</w:t>
        <w:tab/>
        <w:t xml:space="preserve">   </w:t>
      </w:r>
      <w:r>
        <w:rPr>
          <w:rFonts w:ascii="Arial Unicode MS" w:cs="Arial Unicode MS" w:hAnsi="Arial Unicode MS" w:eastAsia="Arial Unicode MS" w:hint="cs"/>
          <w:b w:val="0"/>
          <w:bCs w:val="0"/>
          <w:i w:val="0"/>
          <w:iCs w:val="0"/>
          <w:rtl w:val="1"/>
        </w:rPr>
        <w:t>ګندهاپور،</w:t>
      </w:r>
      <w:r>
        <w:rPr>
          <w:rFonts w:ascii="Helvetica" w:hAnsi="Helvetica"/>
          <w:rtl w:val="0"/>
        </w:rPr>
        <w:t xml:space="preserve"> </w:t>
      </w:r>
      <w:r>
        <w:rPr>
          <w:rFonts w:ascii="Arial Unicode MS" w:cs="Arial Unicode MS" w:hAnsi="Arial Unicode MS" w:eastAsia="Arial Unicode MS" w:hint="cs"/>
          <w:b w:val="0"/>
          <w:bCs w:val="0"/>
          <w:i w:val="0"/>
          <w:iCs w:val="0"/>
          <w:rtl w:val="1"/>
        </w:rPr>
        <w:t>شیرمحمدخان</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۱۳۱۱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هق</w:t>
      </w:r>
      <w:r>
        <w:rPr>
          <w:rFonts w:ascii="Helvetica" w:hAnsi="Helvetica"/>
          <w:rtl w:val="0"/>
        </w:rPr>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rPr>
        <w:t>۱۸۹۴م</w:t>
      </w:r>
      <w:r>
        <w:rPr>
          <w:rFonts w:ascii="Helvetica" w:hAnsi="Helvetica"/>
          <w:rtl w:val="0"/>
        </w:rPr>
        <w:t xml:space="preserve">.  </w:t>
      </w:r>
      <w:r>
        <w:rPr>
          <w:rFonts w:ascii="Arial Unicode MS" w:cs="Arial Unicode MS" w:hAnsi="Arial Unicode MS" w:eastAsia="Arial Unicode MS" w:hint="cs"/>
          <w:b w:val="0"/>
          <w:bCs w:val="0"/>
          <w:i w:val="0"/>
          <w:iCs w:val="0"/>
          <w:rtl w:val="1"/>
        </w:rPr>
        <w:t>تواریخ</w:t>
      </w:r>
      <w:r>
        <w:rPr>
          <w:rFonts w:ascii="Helvetica" w:hAnsi="Helvetica"/>
          <w:rtl w:val="0"/>
        </w:rPr>
        <w:t xml:space="preserve"> </w:t>
      </w:r>
      <w:r>
        <w:rPr>
          <w:rFonts w:ascii="Arial Unicode MS" w:cs="Arial Unicode MS" w:hAnsi="Arial Unicode MS" w:eastAsia="Arial Unicode MS" w:hint="cs"/>
          <w:b w:val="0"/>
          <w:bCs w:val="0"/>
          <w:i w:val="0"/>
          <w:iCs w:val="0"/>
          <w:rtl w:val="1"/>
        </w:rPr>
        <w:t>خورشید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جهان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دارالاشاعة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العربیة،</w:t>
      </w:r>
      <w:r>
        <w:rPr>
          <w:rFonts w:ascii="Helvetica" w:hAnsi="Helvetica"/>
          <w:rtl w:val="0"/>
        </w:rPr>
        <w:t xml:space="preserve"> </w:t>
      </w:r>
      <w:r>
        <w:rPr>
          <w:rFonts w:ascii="Arial Unicode MS" w:cs="Arial Unicode MS" w:hAnsi="Arial Unicode MS" w:eastAsia="Arial Unicode MS" w:hint="cs"/>
          <w:b w:val="0"/>
          <w:bCs w:val="0"/>
          <w:i w:val="0"/>
          <w:iCs w:val="0"/>
          <w:rtl w:val="1"/>
        </w:rPr>
        <w:t>کوئیته</w:t>
      </w:r>
      <w:r>
        <w:rPr>
          <w:rFonts w:ascii="Helvetica" w:hAnsi="Helvetica"/>
          <w:rtl w:val="0"/>
        </w:rPr>
        <w:t xml:space="preserve">. </w:t>
      </w:r>
      <w:r>
        <w:rPr>
          <w:rFonts w:ascii="Arial Unicode MS" w:cs="Arial Unicode MS" w:hAnsi="Arial Unicode MS" w:eastAsia="Arial Unicode MS" w:hint="cs"/>
          <w:b w:val="0"/>
          <w:bCs w:val="0"/>
          <w:i w:val="0"/>
          <w:iCs w:val="0"/>
          <w:rtl w:val="1"/>
        </w:rPr>
        <w:t>۳۲۲</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212.</w:t>
        <w:tab/>
        <w:t xml:space="preserve">   </w:t>
      </w:r>
      <w:r>
        <w:rPr>
          <w:rFonts w:ascii="Arial Unicode MS" w:cs="Arial Unicode MS" w:hAnsi="Arial Unicode MS" w:eastAsia="Arial Unicode MS" w:hint="cs"/>
          <w:b w:val="0"/>
          <w:bCs w:val="0"/>
          <w:i w:val="0"/>
          <w:iCs w:val="0"/>
          <w:rtl w:val="1"/>
        </w:rPr>
        <w:t>مجاهد،</w:t>
      </w:r>
      <w:r>
        <w:rPr>
          <w:rFonts w:ascii="Helvetica" w:hAnsi="Helvetica"/>
          <w:rtl w:val="0"/>
        </w:rPr>
        <w:t xml:space="preserve"> </w:t>
      </w:r>
      <w:r>
        <w:rPr>
          <w:rFonts w:ascii="Arial Unicode MS" w:cs="Arial Unicode MS" w:hAnsi="Arial Unicode MS" w:eastAsia="Arial Unicode MS" w:hint="cs"/>
          <w:b w:val="0"/>
          <w:bCs w:val="0"/>
          <w:i w:val="0"/>
          <w:iCs w:val="0"/>
          <w:rtl w:val="1"/>
        </w:rPr>
        <w:t>سید</w:t>
      </w:r>
      <w:r>
        <w:rPr>
          <w:rFonts w:ascii="Helvetica" w:hAnsi="Helvetica"/>
          <w:rtl w:val="0"/>
        </w:rPr>
        <w:t xml:space="preserve"> </w:t>
      </w:r>
      <w:r>
        <w:rPr>
          <w:rFonts w:ascii="Arial Unicode MS" w:cs="Arial Unicode MS" w:hAnsi="Arial Unicode MS" w:eastAsia="Arial Unicode MS" w:hint="cs"/>
          <w:b w:val="0"/>
          <w:bCs w:val="0"/>
          <w:i w:val="0"/>
          <w:iCs w:val="0"/>
          <w:rtl w:val="1"/>
        </w:rPr>
        <w:t>امین</w:t>
      </w:r>
      <w:r>
        <w:rPr>
          <w:rFonts w:ascii="Arial" w:hAnsi="Arial"/>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عصر</w:t>
      </w:r>
      <w:r>
        <w:rPr>
          <w:rFonts w:ascii="Helvetica" w:hAnsi="Helvetica"/>
          <w:rtl w:val="0"/>
        </w:rPr>
        <w:t xml:space="preserve"> </w:t>
      </w:r>
      <w:r>
        <w:rPr>
          <w:rFonts w:ascii="Arial Unicode MS" w:cs="Arial Unicode MS" w:hAnsi="Arial Unicode MS" w:eastAsia="Arial Unicode MS" w:hint="cs"/>
          <w:b w:val="0"/>
          <w:bCs w:val="0"/>
          <w:i w:val="0"/>
          <w:iCs w:val="0"/>
          <w:rtl w:val="1"/>
        </w:rPr>
        <w:t>صفاریان</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علومو</w:t>
      </w:r>
      <w:r>
        <w:rPr>
          <w:rFonts w:ascii="Helvetica" w:hAnsi="Helvetica"/>
          <w:rtl w:val="0"/>
        </w:rPr>
        <w:t xml:space="preserve"> </w:t>
      </w:r>
      <w:r>
        <w:rPr>
          <w:rFonts w:ascii="Arial Unicode MS" w:cs="Arial Unicode MS" w:hAnsi="Arial Unicode MS" w:eastAsia="Arial Unicode MS" w:hint="cs"/>
          <w:b w:val="0"/>
          <w:bCs w:val="0"/>
          <w:i w:val="0"/>
          <w:iCs w:val="0"/>
          <w:rtl w:val="1"/>
        </w:rPr>
        <w:t>اکادمي،</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Arial" w:hAnsi="Arial"/>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213.</w:t>
        <w:tab/>
        <w:t xml:space="preserve">   </w:t>
      </w:r>
      <w:r>
        <w:rPr>
          <w:rFonts w:ascii="Arial Unicode MS" w:cs="Arial Unicode MS" w:hAnsi="Arial Unicode MS" w:eastAsia="Arial Unicode MS" w:hint="cs"/>
          <w:b w:val="0"/>
          <w:bCs w:val="0"/>
          <w:i w:val="0"/>
          <w:iCs w:val="0"/>
          <w:rtl w:val="1"/>
        </w:rPr>
        <w:t>مجتهدزاده،</w:t>
      </w:r>
      <w:r>
        <w:rPr>
          <w:rFonts w:ascii="Helvetica" w:hAnsi="Helvetica"/>
          <w:rtl w:val="0"/>
        </w:rPr>
        <w:t xml:space="preserve"> </w:t>
      </w:r>
      <w:r>
        <w:rPr>
          <w:rFonts w:ascii="Arial Unicode MS" w:cs="Arial Unicode MS" w:hAnsi="Arial Unicode MS" w:eastAsia="Arial Unicode MS" w:hint="cs"/>
          <w:b w:val="0"/>
          <w:bCs w:val="0"/>
          <w:i w:val="0"/>
          <w:iCs w:val="0"/>
          <w:rtl w:val="1"/>
        </w:rPr>
        <w:t>پیروز</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Helvetica" w:hAnsi="Helvetica" w:hint="default"/>
          <w:rtl w:val="0"/>
          <w:lang w:val="fr-FR"/>
        </w:rPr>
        <w:t>«</w:t>
      </w:r>
      <w:r>
        <w:rPr>
          <w:rFonts w:ascii="Arial Unicode MS" w:cs="Arial Unicode MS" w:hAnsi="Arial Unicode MS" w:eastAsia="Arial Unicode MS" w:hint="cs"/>
          <w:b w:val="0"/>
          <w:bCs w:val="0"/>
          <w:i w:val="0"/>
          <w:iCs w:val="0"/>
          <w:rtl w:val="1"/>
        </w:rPr>
        <w:t>هیرمند</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هامون</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rPr>
        <w:t>چشم</w:t>
      </w:r>
      <w:r>
        <w:rPr>
          <w:rFonts w:ascii="Helvetica" w:hAnsi="Helvetica"/>
          <w:rtl w:val="0"/>
        </w:rPr>
        <w:t xml:space="preserve"> </w:t>
      </w:r>
      <w:r>
        <w:rPr>
          <w:rFonts w:ascii="Arial Unicode MS" w:cs="Arial Unicode MS" w:hAnsi="Arial Unicode MS" w:eastAsia="Arial Unicode MS" w:hint="cs"/>
          <w:b w:val="0"/>
          <w:bCs w:val="0"/>
          <w:i w:val="0"/>
          <w:iCs w:val="0"/>
          <w:rtl w:val="1"/>
        </w:rPr>
        <w:t>انداز</w:t>
      </w:r>
      <w:r>
        <w:rPr>
          <w:rFonts w:ascii="Helvetica" w:hAnsi="Helvetica"/>
          <w:rtl w:val="0"/>
        </w:rPr>
        <w:t xml:space="preserve"> </w:t>
      </w:r>
      <w:r>
        <w:rPr>
          <w:rFonts w:ascii="Arial Unicode MS" w:cs="Arial Unicode MS" w:hAnsi="Arial Unicode MS" w:eastAsia="Arial Unicode MS" w:hint="cs"/>
          <w:b w:val="0"/>
          <w:bCs w:val="0"/>
          <w:i w:val="0"/>
          <w:iCs w:val="0"/>
          <w:rtl w:val="1"/>
        </w:rPr>
        <w:t>هیدروپولیتیک</w:t>
      </w:r>
      <w:r>
        <w:rPr>
          <w:rFonts w:ascii="Helvetica" w:hAnsi="Helvetica"/>
          <w:rtl w:val="0"/>
        </w:rPr>
        <w:t xml:space="preserve"> </w:t>
      </w:r>
      <w:r>
        <w:rPr>
          <w:rFonts w:ascii="Arial Unicode MS" w:cs="Arial Unicode MS" w:hAnsi="Arial Unicode MS" w:eastAsia="Arial Unicode MS" w:hint="cs"/>
          <w:b w:val="0"/>
          <w:bCs w:val="0"/>
          <w:i w:val="0"/>
          <w:iCs w:val="0"/>
          <w:rtl w:val="1"/>
        </w:rPr>
        <w:t>خاور</w:t>
      </w:r>
      <w:r>
        <w:rPr>
          <w:rFonts w:ascii="Helvetica" w:hAnsi="Helvetica"/>
          <w:rtl w:val="0"/>
        </w:rPr>
        <w:t xml:space="preserve"> </w:t>
      </w:r>
      <w:r>
        <w:rPr>
          <w:rFonts w:ascii="Arial Unicode MS" w:cs="Arial Unicode MS" w:hAnsi="Arial Unicode MS" w:eastAsia="Arial Unicode MS" w:hint="cs"/>
          <w:b w:val="0"/>
          <w:bCs w:val="0"/>
          <w:i w:val="0"/>
          <w:iCs w:val="0"/>
          <w:rtl w:val="1"/>
        </w:rPr>
        <w:t>ایران</w:t>
      </w:r>
      <w:r>
        <w:rPr>
          <w:rFonts w:ascii="Helvetica" w:hAnsi="Helvetica" w:hint="default"/>
          <w:rtl w:val="0"/>
          <w:lang w:val="it-IT"/>
        </w:rPr>
        <w:t>»</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مجله</w:t>
      </w:r>
      <w:r>
        <w:rPr>
          <w:rFonts w:ascii="Helvetica" w:hAnsi="Helvetica"/>
          <w:rtl w:val="0"/>
        </w:rPr>
        <w:t xml:space="preserve"> </w:t>
      </w:r>
      <w:r>
        <w:rPr>
          <w:rFonts w:ascii="Arial Unicode MS" w:cs="Arial Unicode MS" w:hAnsi="Arial Unicode MS" w:eastAsia="Arial Unicode MS" w:hint="cs"/>
          <w:b w:val="0"/>
          <w:bCs w:val="0"/>
          <w:i w:val="0"/>
          <w:iCs w:val="0"/>
          <w:rtl w:val="1"/>
        </w:rPr>
        <w:t>سیاسي</w:t>
      </w:r>
      <w:r>
        <w:rPr>
          <w:rFonts w:ascii="Helvetica" w:hAnsi="Helvetica"/>
          <w:rtl w:val="0"/>
        </w:rPr>
        <w:t>-</w:t>
      </w:r>
      <w:r>
        <w:rPr>
          <w:rFonts w:ascii="Arial Unicode MS" w:cs="Arial Unicode MS" w:hAnsi="Arial Unicode MS" w:eastAsia="Arial Unicode MS" w:hint="cs"/>
          <w:b w:val="0"/>
          <w:bCs w:val="0"/>
          <w:i w:val="0"/>
          <w:iCs w:val="0"/>
          <w:rtl w:val="1"/>
          <w:lang w:val="ar-SA" w:bidi="ar-SA"/>
        </w:rPr>
        <w:t>اقتصادي،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ګڼه</w:t>
      </w:r>
      <w:r>
        <w:rPr>
          <w:rFonts w:ascii="Helvetica" w:hAnsi="Helvetica"/>
          <w:rtl w:val="0"/>
        </w:rPr>
        <w:t xml:space="preserve"> </w:t>
      </w:r>
      <w:r>
        <w:rPr>
          <w:rFonts w:ascii="Arial Unicode MS" w:cs="Arial Unicode MS" w:hAnsi="Arial Unicode MS" w:eastAsia="Arial Unicode MS" w:hint="cs"/>
          <w:b w:val="0"/>
          <w:bCs w:val="0"/>
          <w:i w:val="0"/>
          <w:iCs w:val="0"/>
          <w:rtl w:val="1"/>
        </w:rPr>
        <w:t>۱۰۱</w:t>
      </w:r>
      <w:r>
        <w:rPr>
          <w:rFonts w:ascii="Helvetica" w:hAnsi="Helvetica"/>
          <w:rtl w:val="0"/>
        </w:rPr>
        <w:t>-</w:t>
      </w:r>
      <w:r>
        <w:rPr>
          <w:rFonts w:ascii="Arial Unicode MS" w:cs="Arial Unicode MS" w:hAnsi="Arial Unicode MS" w:eastAsia="Arial Unicode MS" w:hint="cs"/>
          <w:b w:val="0"/>
          <w:bCs w:val="0"/>
          <w:i w:val="0"/>
          <w:iCs w:val="0"/>
          <w:rtl w:val="1"/>
        </w:rPr>
        <w:t>۱۰۲</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تهران</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214.</w:t>
        <w:tab/>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قاسم،</w:t>
      </w:r>
      <w:r>
        <w:rPr>
          <w:rFonts w:ascii="Helvetica" w:hAnsi="Helvetica"/>
          <w:rtl w:val="0"/>
        </w:rPr>
        <w:t xml:space="preserve"> </w:t>
      </w:r>
      <w:r>
        <w:rPr>
          <w:rFonts w:ascii="Arial Unicode MS" w:cs="Arial Unicode MS" w:hAnsi="Arial Unicode MS" w:eastAsia="Arial Unicode MS" w:hint="cs"/>
          <w:b w:val="0"/>
          <w:bCs w:val="0"/>
          <w:i w:val="0"/>
          <w:iCs w:val="0"/>
          <w:rtl w:val="1"/>
        </w:rPr>
        <w:t>۱۳۵۳</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تشکیلات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اداري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عصر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سدوزائي</w:t>
      </w:r>
      <w:r>
        <w:rPr>
          <w:rFonts w:ascii="Helvetica" w:hAnsi="Helvetica" w:hint="default"/>
          <w:rtl w:val="1"/>
        </w:rPr>
        <w:t>‌</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حقوق</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سیاسي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علومو</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۵۱</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215.</w:t>
        <w:tab/>
        <w:t xml:space="preserve">   </w:t>
      </w:r>
      <w:r>
        <w:rPr>
          <w:rFonts w:ascii="Arial Unicode MS" w:cs="Arial Unicode MS" w:hAnsi="Arial Unicode MS" w:eastAsia="Arial Unicode MS" w:hint="cs"/>
          <w:b w:val="0"/>
          <w:bCs w:val="0"/>
          <w:i w:val="0"/>
          <w:iCs w:val="0"/>
          <w:rtl w:val="1"/>
          <w:lang w:val="ar-SA" w:bidi="ar-SA"/>
        </w:rPr>
        <w:t>مختار،</w:t>
      </w:r>
      <w:r>
        <w:rPr>
          <w:rFonts w:ascii="Helvetica" w:hAnsi="Helvetica"/>
          <w:rtl w:val="0"/>
        </w:rPr>
        <w:t xml:space="preserve"> </w:t>
      </w:r>
      <w:r>
        <w:rPr>
          <w:rFonts w:ascii="Arial Unicode MS" w:cs="Arial Unicode MS" w:hAnsi="Arial Unicode MS" w:eastAsia="Arial Unicode MS" w:hint="cs"/>
          <w:b w:val="0"/>
          <w:bCs w:val="0"/>
          <w:i w:val="0"/>
          <w:iCs w:val="0"/>
          <w:rtl w:val="1"/>
        </w:rPr>
        <w:t>انورشاه</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۱۳۵۶</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اهمیت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اقتصادي</w:t>
      </w:r>
      <w:r>
        <w:rPr>
          <w:rFonts w:ascii="Helvetica" w:hAnsi="Helvetica"/>
          <w:rtl w:val="0"/>
        </w:rPr>
        <w:t xml:space="preserve"> </w:t>
      </w:r>
      <w:r>
        <w:rPr>
          <w:rFonts w:ascii="Arial Unicode MS" w:cs="Arial Unicode MS" w:hAnsi="Arial Unicode MS" w:eastAsia="Arial Unicode MS" w:hint="cs"/>
          <w:b w:val="0"/>
          <w:bCs w:val="0"/>
          <w:i w:val="0"/>
          <w:iCs w:val="0"/>
          <w:rtl w:val="1"/>
        </w:rPr>
        <w:t>فابریکه</w:t>
      </w:r>
      <w:r>
        <w:rPr>
          <w:rFonts w:ascii="Helvetica" w:hAnsi="Helvetica"/>
          <w:rtl w:val="0"/>
        </w:rPr>
        <w:t xml:space="preserve"> </w:t>
      </w:r>
      <w:r>
        <w:rPr>
          <w:rFonts w:ascii="Arial Unicode MS" w:cs="Arial Unicode MS" w:hAnsi="Arial Unicode MS" w:eastAsia="Arial Unicode MS" w:hint="cs"/>
          <w:b w:val="0"/>
          <w:bCs w:val="0"/>
          <w:i w:val="0"/>
          <w:iCs w:val="0"/>
          <w:rtl w:val="1"/>
        </w:rPr>
        <w:t>میوه</w:t>
      </w:r>
      <w:r>
        <w:rPr>
          <w:rFonts w:ascii="Helvetica" w:hAnsi="Helvetica"/>
          <w:rtl w:val="0"/>
        </w:rPr>
        <w:t xml:space="preserve"> </w:t>
      </w:r>
      <w:r>
        <w:rPr>
          <w:rFonts w:ascii="Arial Unicode MS" w:cs="Arial Unicode MS" w:hAnsi="Arial Unicode MS" w:eastAsia="Arial Unicode MS" w:hint="cs"/>
          <w:b w:val="0"/>
          <w:bCs w:val="0"/>
          <w:i w:val="0"/>
          <w:iCs w:val="0"/>
          <w:rtl w:val="1"/>
        </w:rPr>
        <w:t>قندهار</w:t>
      </w:r>
      <w:r>
        <w:rPr>
          <w:rFonts w:ascii="Helvetica" w:hAnsi="Helvetica" w:hint="default"/>
          <w:rtl w:val="1"/>
        </w:rPr>
        <w:t>‌</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ادبیات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بشري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علومو</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۳۴</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216.</w:t>
        <w:tab/>
        <w:t xml:space="preserve">   </w:t>
      </w:r>
      <w:r>
        <w:rPr>
          <w:rFonts w:ascii="Arial Unicode MS" w:cs="Arial Unicode MS" w:hAnsi="Arial Unicode MS" w:eastAsia="Arial Unicode MS" w:hint="cs"/>
          <w:b w:val="0"/>
          <w:bCs w:val="0"/>
          <w:i w:val="0"/>
          <w:iCs w:val="0"/>
          <w:rtl w:val="1"/>
        </w:rPr>
        <w:t>مرضیه،</w:t>
      </w:r>
      <w:r>
        <w:rPr>
          <w:rFonts w:ascii="Helvetica" w:hAnsi="Helvetica"/>
          <w:rtl w:val="0"/>
        </w:rPr>
        <w:t xml:space="preserve"> </w:t>
      </w:r>
      <w:r>
        <w:rPr>
          <w:rFonts w:ascii="Arial Unicode MS" w:cs="Arial Unicode MS" w:hAnsi="Arial Unicode MS" w:eastAsia="Arial Unicode MS" w:hint="cs"/>
          <w:b w:val="0"/>
          <w:bCs w:val="0"/>
          <w:i w:val="0"/>
          <w:iCs w:val="0"/>
          <w:rtl w:val="1"/>
        </w:rPr>
        <w:t>۱۳۵۰</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جغرافیای</w:t>
      </w:r>
      <w:r>
        <w:rPr>
          <w:rFonts w:ascii="Helvetica" w:hAnsi="Helvetica"/>
          <w:rtl w:val="0"/>
        </w:rPr>
        <w:t xml:space="preserve"> </w:t>
      </w:r>
      <w:r>
        <w:rPr>
          <w:rFonts w:ascii="Arial Unicode MS" w:cs="Arial Unicode MS" w:hAnsi="Arial Unicode MS" w:eastAsia="Arial Unicode MS" w:hint="cs"/>
          <w:b w:val="0"/>
          <w:bCs w:val="0"/>
          <w:i w:val="0"/>
          <w:iCs w:val="0"/>
          <w:rtl w:val="1"/>
        </w:rPr>
        <w:t>فزیکی</w:t>
      </w:r>
      <w:r>
        <w:rPr>
          <w:rFonts w:ascii="Helvetica" w:hAnsi="Helvetica"/>
          <w:rtl w:val="0"/>
        </w:rPr>
        <w:t xml:space="preserve"> </w:t>
      </w:r>
      <w:r>
        <w:rPr>
          <w:rFonts w:ascii="Arial Unicode MS" w:cs="Arial Unicode MS" w:hAnsi="Arial Unicode MS" w:eastAsia="Arial Unicode MS" w:hint="cs"/>
          <w:b w:val="0"/>
          <w:bCs w:val="0"/>
          <w:i w:val="0"/>
          <w:iCs w:val="0"/>
          <w:rtl w:val="1"/>
        </w:rPr>
        <w:t>سیستان</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ادبیات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بشري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علومو</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۲۶</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217.</w:t>
        <w:tab/>
        <w:t xml:space="preserve">   </w:t>
      </w:r>
      <w:r>
        <w:rPr>
          <w:rFonts w:ascii="Arial Unicode MS" w:cs="Arial Unicode MS" w:hAnsi="Arial Unicode MS" w:eastAsia="Arial Unicode MS" w:hint="cs"/>
          <w:b w:val="0"/>
          <w:bCs w:val="0"/>
          <w:i w:val="0"/>
          <w:iCs w:val="0"/>
          <w:rtl w:val="1"/>
          <w:lang w:val="ar-SA" w:bidi="ar-SA"/>
        </w:rPr>
        <w:t>مرعش</w:t>
      </w:r>
      <w:r>
        <w:rPr>
          <w:rFonts w:ascii="Helvetica" w:hAnsi="Helvetica" w:hint="default"/>
          <w:rtl w:val="0"/>
        </w:rPr>
        <w:t>‍</w:t>
      </w:r>
      <w:r>
        <w:rPr>
          <w:rFonts w:ascii="Arial Unicode MS" w:cs="Arial Unicode MS" w:hAnsi="Arial Unicode MS" w:eastAsia="Arial Unicode MS" w:hint="cs"/>
          <w:b w:val="0"/>
          <w:bCs w:val="0"/>
          <w:i w:val="0"/>
          <w:iCs w:val="0"/>
          <w:rtl w:val="1"/>
          <w:lang w:val="ar-SA" w:bidi="ar-SA"/>
        </w:rPr>
        <w:t>ي،</w:t>
      </w:r>
      <w:r>
        <w:rPr>
          <w:rFonts w:ascii="Helvetica" w:hAnsi="Helvetica"/>
          <w:rtl w:val="0"/>
        </w:rPr>
        <w:t xml:space="preserve"> </w:t>
      </w:r>
      <w:r>
        <w:rPr>
          <w:rFonts w:ascii="Arial Unicode MS" w:cs="Arial Unicode MS" w:hAnsi="Arial Unicode MS" w:eastAsia="Arial Unicode MS" w:hint="cs"/>
          <w:b w:val="0"/>
          <w:bCs w:val="0"/>
          <w:i w:val="0"/>
          <w:iCs w:val="0"/>
          <w:rtl w:val="1"/>
        </w:rPr>
        <w:t>میرزا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rPr>
        <w:t>خلیل</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hint="default"/>
          <w:rtl w:val="1"/>
        </w:rPr>
        <w:t>‌</w:t>
      </w:r>
      <w:r>
        <w:rPr>
          <w:rFonts w:ascii="Arial Unicode MS" w:cs="Arial Unicode MS" w:hAnsi="Arial Unicode MS" w:eastAsia="Arial Unicode MS" w:hint="cs"/>
          <w:b w:val="0"/>
          <w:bCs w:val="0"/>
          <w:i w:val="0"/>
          <w:iCs w:val="0"/>
          <w:rtl w:val="1"/>
        </w:rPr>
        <w:t>۱۳۲۸</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مجمع</w:t>
      </w:r>
      <w:r>
        <w:rPr>
          <w:rFonts w:ascii="Helvetica" w:hAnsi="Helvetica"/>
          <w:rtl w:val="0"/>
        </w:rPr>
        <w:t xml:space="preserve"> </w:t>
      </w:r>
      <w:r>
        <w:rPr>
          <w:rFonts w:ascii="Arial Unicode MS" w:cs="Arial Unicode MS" w:hAnsi="Arial Unicode MS" w:eastAsia="Arial Unicode MS" w:hint="cs"/>
          <w:b w:val="0"/>
          <w:bCs w:val="0"/>
          <w:i w:val="0"/>
          <w:iCs w:val="0"/>
          <w:rtl w:val="1"/>
        </w:rPr>
        <w:t>التواریځ</w:t>
      </w:r>
      <w:r>
        <w:rPr>
          <w:rFonts w:ascii="Helvetica" w:hAnsi="Helvetica"/>
          <w:rtl w:val="0"/>
        </w:rPr>
        <w:t xml:space="preserve">. </w:t>
      </w:r>
      <w:r>
        <w:rPr>
          <w:rFonts w:ascii="Arial Unicode MS" w:cs="Arial Unicode MS" w:hAnsi="Arial Unicode MS" w:eastAsia="Arial Unicode MS" w:hint="cs"/>
          <w:b w:val="0"/>
          <w:bCs w:val="0"/>
          <w:i w:val="0"/>
          <w:iCs w:val="0"/>
          <w:rtl w:val="1"/>
        </w:rPr>
        <w:t>ناشر</w:t>
      </w:r>
      <w:r>
        <w:rPr>
          <w:rFonts w:ascii="Helvetica" w:hAnsi="Helvetica"/>
          <w:rtl w:val="0"/>
        </w:rPr>
        <w:t xml:space="preserve">: </w:t>
      </w:r>
      <w:r>
        <w:rPr>
          <w:rFonts w:ascii="Arial Unicode MS" w:cs="Arial Unicode MS" w:hAnsi="Arial Unicode MS" w:eastAsia="Arial Unicode MS" w:hint="cs"/>
          <w:b w:val="0"/>
          <w:bCs w:val="0"/>
          <w:i w:val="0"/>
          <w:iCs w:val="0"/>
          <w:rtl w:val="1"/>
        </w:rPr>
        <w:t>بی</w:t>
      </w:r>
      <w:r>
        <w:rPr>
          <w:rFonts w:ascii="Helvetica" w:hAnsi="Helvetica"/>
          <w:rtl w:val="0"/>
        </w:rPr>
        <w:t xml:space="preserve"> </w:t>
      </w:r>
      <w:r>
        <w:rPr>
          <w:rFonts w:ascii="Arial Unicode MS" w:cs="Arial Unicode MS" w:hAnsi="Arial Unicode MS" w:eastAsia="Arial Unicode MS" w:hint="cs"/>
          <w:b w:val="0"/>
          <w:bCs w:val="0"/>
          <w:i w:val="0"/>
          <w:iCs w:val="0"/>
          <w:rtl w:val="1"/>
        </w:rPr>
        <w:t>یا،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تهران</w:t>
      </w:r>
      <w:r>
        <w:rPr>
          <w:rFonts w:ascii="Helvetica" w:hAnsi="Helvetica"/>
          <w:rtl w:val="0"/>
        </w:rPr>
        <w:t xml:space="preserve">. </w:t>
      </w:r>
      <w:r>
        <w:rPr>
          <w:rFonts w:ascii="Arial Unicode MS" w:cs="Arial Unicode MS" w:hAnsi="Arial Unicode MS" w:eastAsia="Arial Unicode MS" w:hint="cs"/>
          <w:b w:val="0"/>
          <w:bCs w:val="0"/>
          <w:i w:val="0"/>
          <w:iCs w:val="0"/>
          <w:rtl w:val="1"/>
        </w:rPr>
        <w:t>۱۶۶</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218.</w:t>
        <w:tab/>
        <w:t xml:space="preserve">   </w:t>
      </w:r>
      <w:r>
        <w:rPr>
          <w:rFonts w:ascii="Arial Unicode MS" w:cs="Arial Unicode MS" w:hAnsi="Arial Unicode MS" w:eastAsia="Arial Unicode MS" w:hint="cs"/>
          <w:b w:val="0"/>
          <w:bCs w:val="0"/>
          <w:i w:val="0"/>
          <w:iCs w:val="0"/>
          <w:rtl w:val="1"/>
          <w:lang w:val="ar-SA" w:bidi="ar-SA"/>
        </w:rPr>
        <w:t>مرغزي،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حافظ</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۱۳۸۷</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احمدشاهي</w:t>
      </w:r>
      <w:r>
        <w:rPr>
          <w:rFonts w:ascii="Helvetica" w:hAnsi="Helvetica"/>
          <w:rtl w:val="0"/>
        </w:rPr>
        <w:t xml:space="preserve"> </w:t>
      </w:r>
      <w:r>
        <w:rPr>
          <w:rFonts w:ascii="Arial Unicode MS" w:cs="Arial Unicode MS" w:hAnsi="Arial Unicode MS" w:eastAsia="Arial Unicode MS" w:hint="cs"/>
          <w:b w:val="0"/>
          <w:bCs w:val="0"/>
          <w:i w:val="0"/>
          <w:iCs w:val="0"/>
          <w:rtl w:val="1"/>
        </w:rPr>
        <w:t>شاهنامه</w:t>
      </w:r>
      <w:r>
        <w:rPr>
          <w:rFonts w:ascii="Helvetica" w:hAnsi="Helvetica"/>
          <w:rtl w:val="0"/>
        </w:rPr>
        <w:t xml:space="preserve">. </w:t>
      </w:r>
      <w:r>
        <w:rPr>
          <w:rFonts w:ascii="Arial Unicode MS" w:cs="Arial Unicode MS" w:hAnsi="Arial Unicode MS" w:eastAsia="Arial Unicode MS" w:hint="cs"/>
          <w:b w:val="0"/>
          <w:bCs w:val="0"/>
          <w:i w:val="0"/>
          <w:iCs w:val="0"/>
          <w:rtl w:val="1"/>
        </w:rPr>
        <w:t>پیژندنه</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تعلیق</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عبدالشکور</w:t>
      </w:r>
      <w:r>
        <w:rPr>
          <w:rFonts w:ascii="Helvetica" w:hAnsi="Helvetica"/>
          <w:rtl w:val="0"/>
        </w:rPr>
        <w:t xml:space="preserve"> </w:t>
      </w:r>
      <w:r>
        <w:rPr>
          <w:rFonts w:ascii="Arial Unicode MS" w:cs="Arial Unicode MS" w:hAnsi="Arial Unicode MS" w:eastAsia="Arial Unicode MS" w:hint="cs"/>
          <w:b w:val="0"/>
          <w:bCs w:val="0"/>
          <w:i w:val="0"/>
          <w:iCs w:val="0"/>
          <w:rtl w:val="1"/>
        </w:rPr>
        <w:t>رشاد</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متن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سمونه،</w:t>
      </w:r>
      <w:r>
        <w:rPr>
          <w:rFonts w:ascii="Helvetica" w:hAnsi="Helvetica"/>
          <w:rtl w:val="0"/>
        </w:rPr>
        <w:t xml:space="preserve"> </w:t>
      </w:r>
      <w:r>
        <w:rPr>
          <w:rFonts w:ascii="Arial Unicode MS" w:cs="Arial Unicode MS" w:hAnsi="Arial Unicode MS" w:eastAsia="Arial Unicode MS" w:hint="cs"/>
          <w:b w:val="0"/>
          <w:bCs w:val="0"/>
          <w:i w:val="0"/>
          <w:iCs w:val="0"/>
          <w:rtl w:val="1"/>
        </w:rPr>
        <w:t>سریزه</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لمنلیکونه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معصوم</w:t>
      </w:r>
      <w:r>
        <w:rPr>
          <w:rFonts w:ascii="Helvetica" w:hAnsi="Helvetica"/>
          <w:rtl w:val="0"/>
        </w:rPr>
        <w:t xml:space="preserve"> </w:t>
      </w:r>
      <w:r>
        <w:rPr>
          <w:rFonts w:ascii="Arial Unicode MS" w:cs="Arial Unicode MS" w:hAnsi="Arial Unicode MS" w:eastAsia="Arial Unicode MS" w:hint="cs"/>
          <w:b w:val="0"/>
          <w:bCs w:val="0"/>
          <w:i w:val="0"/>
          <w:iCs w:val="0"/>
          <w:rtl w:val="1"/>
        </w:rPr>
        <w:t>هوتک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علامه</w:t>
      </w:r>
      <w:r>
        <w:rPr>
          <w:rFonts w:ascii="Helvetica" w:hAnsi="Helvetica"/>
          <w:rtl w:val="0"/>
        </w:rPr>
        <w:t xml:space="preserve"> </w:t>
      </w:r>
      <w:r>
        <w:rPr>
          <w:rFonts w:ascii="Arial Unicode MS" w:cs="Arial Unicode MS" w:hAnsi="Arial Unicode MS" w:eastAsia="Arial Unicode MS" w:hint="cs"/>
          <w:b w:val="0"/>
          <w:bCs w:val="0"/>
          <w:i w:val="0"/>
          <w:iCs w:val="0"/>
          <w:rtl w:val="1"/>
        </w:rPr>
        <w:t>رشاد</w:t>
      </w:r>
      <w:r>
        <w:rPr>
          <w:rFonts w:ascii="Helvetica" w:hAnsi="Helvetica"/>
          <w:rtl w:val="0"/>
        </w:rPr>
        <w:t xml:space="preserve"> </w:t>
      </w:r>
      <w:r>
        <w:rPr>
          <w:rFonts w:ascii="Arial Unicode MS" w:cs="Arial Unicode MS" w:hAnsi="Arial Unicode MS" w:eastAsia="Arial Unicode MS" w:hint="cs"/>
          <w:b w:val="0"/>
          <w:bCs w:val="0"/>
          <w:i w:val="0"/>
          <w:iCs w:val="0"/>
          <w:rtl w:val="1"/>
        </w:rPr>
        <w:t>خپرندویه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۶۹۷</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219.</w:t>
        <w:tab/>
        <w:t xml:space="preserve">   </w:t>
      </w:r>
      <w:r>
        <w:rPr>
          <w:rFonts w:ascii="Arial Unicode MS" w:cs="Arial Unicode MS" w:hAnsi="Arial Unicode MS" w:eastAsia="Arial Unicode MS" w:hint="cs"/>
          <w:b w:val="0"/>
          <w:bCs w:val="0"/>
          <w:i w:val="0"/>
          <w:iCs w:val="0"/>
          <w:rtl w:val="1"/>
          <w:lang w:val="ar-SA" w:bidi="ar-SA"/>
        </w:rPr>
        <w:t>مشرقي،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rPr>
        <w:t>طاهر</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hint="default"/>
          <w:rtl w:val="1"/>
        </w:rPr>
        <w:t>‌</w:t>
      </w:r>
      <w:r>
        <w:rPr>
          <w:rFonts w:ascii="Arial Unicode MS" w:cs="Arial Unicode MS" w:hAnsi="Arial Unicode MS" w:eastAsia="Arial Unicode MS" w:hint="cs"/>
          <w:b w:val="0"/>
          <w:bCs w:val="0"/>
          <w:i w:val="0"/>
          <w:iCs w:val="0"/>
          <w:rtl w:val="1"/>
        </w:rPr>
        <w:t>۱۳۵۵</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کلتوري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وضع</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۷۸</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220.</w:t>
        <w:tab/>
        <w:t xml:space="preserve">   </w:t>
      </w:r>
      <w:r>
        <w:rPr>
          <w:rFonts w:ascii="Arial Unicode MS" w:cs="Arial Unicode MS" w:hAnsi="Arial Unicode MS" w:eastAsia="Arial Unicode MS" w:hint="cs"/>
          <w:b w:val="0"/>
          <w:bCs w:val="0"/>
          <w:i w:val="0"/>
          <w:iCs w:val="0"/>
          <w:rtl w:val="1"/>
        </w:rPr>
        <w:t>میوندي،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علي</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۱۳۹۰</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میوند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فاتح</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ژباړه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عبدالنافع</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ثناء</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اطلاعات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کلتور</w:t>
      </w:r>
      <w:r>
        <w:rPr>
          <w:rFonts w:ascii="Helvetica" w:hAnsi="Helvetica"/>
          <w:rtl w:val="0"/>
        </w:rPr>
        <w:t xml:space="preserve"> </w:t>
      </w:r>
      <w:r>
        <w:rPr>
          <w:rFonts w:ascii="Arial Unicode MS" w:cs="Arial Unicode MS" w:hAnsi="Arial Unicode MS" w:eastAsia="Arial Unicode MS" w:hint="cs"/>
          <w:b w:val="0"/>
          <w:bCs w:val="0"/>
          <w:i w:val="0"/>
          <w:iCs w:val="0"/>
          <w:rtl w:val="1"/>
        </w:rPr>
        <w:t>ریاست،</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۱۲۳</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221.</w:t>
        <w:tab/>
        <w:t xml:space="preserve">   </w:t>
      </w:r>
      <w:r>
        <w:rPr>
          <w:rFonts w:ascii="Arial Unicode MS" w:cs="Arial Unicode MS" w:hAnsi="Arial Unicode MS" w:eastAsia="Arial Unicode MS" w:hint="cs"/>
          <w:b w:val="0"/>
          <w:bCs w:val="0"/>
          <w:i w:val="0"/>
          <w:iCs w:val="0"/>
          <w:rtl w:val="1"/>
        </w:rPr>
        <w:t>نجیب،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عبدالقدوس</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۱۳۸۸</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اراکوزیا</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علامه</w:t>
      </w:r>
      <w:r>
        <w:rPr>
          <w:rFonts w:ascii="Helvetica" w:hAnsi="Helvetica"/>
          <w:rtl w:val="0"/>
        </w:rPr>
        <w:t xml:space="preserve"> </w:t>
      </w:r>
      <w:r>
        <w:rPr>
          <w:rFonts w:ascii="Arial Unicode MS" w:cs="Arial Unicode MS" w:hAnsi="Arial Unicode MS" w:eastAsia="Arial Unicode MS" w:hint="cs"/>
          <w:b w:val="0"/>
          <w:bCs w:val="0"/>
          <w:i w:val="0"/>
          <w:iCs w:val="0"/>
          <w:rtl w:val="1"/>
        </w:rPr>
        <w:t>رشاد</w:t>
      </w:r>
      <w:r>
        <w:rPr>
          <w:rFonts w:ascii="Helvetica" w:hAnsi="Helvetica"/>
          <w:rtl w:val="0"/>
        </w:rPr>
        <w:t xml:space="preserve"> </w:t>
      </w:r>
      <w:r>
        <w:rPr>
          <w:rFonts w:ascii="Arial Unicode MS" w:cs="Arial Unicode MS" w:hAnsi="Arial Unicode MS" w:eastAsia="Arial Unicode MS" w:hint="cs"/>
          <w:b w:val="0"/>
          <w:bCs w:val="0"/>
          <w:i w:val="0"/>
          <w:iCs w:val="0"/>
          <w:rtl w:val="1"/>
        </w:rPr>
        <w:t>خپرندویه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۱۳۴</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222.</w:t>
        <w:tab/>
        <w:t xml:space="preserve">   </w:t>
      </w:r>
      <w:r>
        <w:rPr>
          <w:rFonts w:ascii="Arial Unicode MS" w:cs="Arial Unicode MS" w:hAnsi="Arial Unicode MS" w:eastAsia="Arial Unicode MS" w:hint="cs"/>
          <w:b w:val="0"/>
          <w:bCs w:val="0"/>
          <w:i w:val="0"/>
          <w:iCs w:val="0"/>
          <w:rtl w:val="1"/>
        </w:rPr>
        <w:t>نجیب،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عبدالقدوس</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۱۳۹۳</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خطاطان</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لومړی</w:t>
      </w:r>
      <w:r>
        <w:rPr>
          <w:rFonts w:ascii="Helvetica" w:hAnsi="Helvetica"/>
          <w:rtl w:val="0"/>
        </w:rPr>
        <w:t xml:space="preserve"> </w:t>
      </w:r>
      <w:r>
        <w:rPr>
          <w:rFonts w:ascii="Arial Unicode MS" w:cs="Arial Unicode MS" w:hAnsi="Arial Unicode MS" w:eastAsia="Arial Unicode MS" w:hint="cs"/>
          <w:b w:val="0"/>
          <w:bCs w:val="0"/>
          <w:i w:val="0"/>
          <w:iCs w:val="0"/>
          <w:rtl w:val="1"/>
        </w:rPr>
        <w:t>برخه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تتبع</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لیکنه</w:t>
      </w:r>
      <w:r>
        <w:rPr>
          <w:rFonts w:ascii="Helvetica" w:hAnsi="Helvetica"/>
          <w:rtl w:val="0"/>
        </w:rPr>
        <w:t xml:space="preserve"> </w:t>
      </w:r>
      <w:r>
        <w:rPr>
          <w:rFonts w:ascii="Arial Unicode MS" w:cs="Arial Unicode MS" w:hAnsi="Arial Unicode MS" w:eastAsia="Arial Unicode MS" w:hint="cs"/>
          <w:b w:val="0"/>
          <w:bCs w:val="0"/>
          <w:i w:val="0"/>
          <w:iCs w:val="0"/>
          <w:rtl w:val="1"/>
        </w:rPr>
        <w:t>نجیب</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کندهاری،</w:t>
      </w:r>
      <w:r>
        <w:rPr>
          <w:rFonts w:ascii="Helvetica" w:hAnsi="Helvetica"/>
          <w:rtl w:val="0"/>
        </w:rPr>
        <w:t xml:space="preserve"> </w:t>
      </w:r>
      <w:r>
        <w:rPr>
          <w:rFonts w:ascii="Arial Unicode MS" w:cs="Arial Unicode MS" w:hAnsi="Arial Unicode MS" w:eastAsia="Arial Unicode MS" w:hint="cs"/>
          <w:b w:val="0"/>
          <w:bCs w:val="0"/>
          <w:i w:val="0"/>
          <w:iCs w:val="0"/>
          <w:rtl w:val="1"/>
        </w:rPr>
        <w:t>ژباړ</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سمون</w:t>
      </w:r>
      <w:r>
        <w:rPr>
          <w:rFonts w:ascii="Helvetica" w:hAnsi="Helvetica"/>
          <w:rtl w:val="0"/>
        </w:rPr>
        <w:t xml:space="preserve"> </w:t>
      </w:r>
      <w:r>
        <w:rPr>
          <w:rFonts w:ascii="Arial Unicode MS" w:cs="Arial Unicode MS" w:hAnsi="Arial Unicode MS" w:eastAsia="Arial Unicode MS" w:hint="cs"/>
          <w:b w:val="0"/>
          <w:bCs w:val="0"/>
          <w:i w:val="0"/>
          <w:iCs w:val="0"/>
          <w:rtl w:val="1"/>
        </w:rPr>
        <w:t>مطیع</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الله</w:t>
      </w:r>
      <w:r>
        <w:rPr>
          <w:rFonts w:ascii="Helvetica" w:hAnsi="Helvetica"/>
          <w:rtl w:val="0"/>
        </w:rPr>
        <w:t xml:space="preserve"> </w:t>
      </w:r>
      <w:r>
        <w:rPr>
          <w:rFonts w:ascii="Arial Unicode MS" w:cs="Arial Unicode MS" w:hAnsi="Arial Unicode MS" w:eastAsia="Arial Unicode MS" w:hint="cs"/>
          <w:b w:val="0"/>
          <w:bCs w:val="0"/>
          <w:i w:val="0"/>
          <w:iCs w:val="0"/>
          <w:rtl w:val="1"/>
        </w:rPr>
        <w:t>روهیال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علامه</w:t>
      </w:r>
      <w:r>
        <w:rPr>
          <w:rFonts w:ascii="Helvetica" w:hAnsi="Helvetica"/>
          <w:rtl w:val="0"/>
        </w:rPr>
        <w:t xml:space="preserve"> </w:t>
      </w:r>
      <w:r>
        <w:rPr>
          <w:rFonts w:ascii="Arial Unicode MS" w:cs="Arial Unicode MS" w:hAnsi="Arial Unicode MS" w:eastAsia="Arial Unicode MS" w:hint="cs"/>
          <w:b w:val="0"/>
          <w:bCs w:val="0"/>
          <w:i w:val="0"/>
          <w:iCs w:val="0"/>
          <w:rtl w:val="1"/>
        </w:rPr>
        <w:t>رشاد</w:t>
      </w:r>
      <w:r>
        <w:rPr>
          <w:rFonts w:ascii="Helvetica" w:hAnsi="Helvetica"/>
          <w:rtl w:val="0"/>
        </w:rPr>
        <w:t xml:space="preserve"> </w:t>
      </w:r>
      <w:r>
        <w:rPr>
          <w:rFonts w:ascii="Arial Unicode MS" w:cs="Arial Unicode MS" w:hAnsi="Arial Unicode MS" w:eastAsia="Arial Unicode MS" w:hint="cs"/>
          <w:b w:val="0"/>
          <w:bCs w:val="0"/>
          <w:i w:val="0"/>
          <w:iCs w:val="0"/>
          <w:rtl w:val="1"/>
        </w:rPr>
        <w:t>خپرندویه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۹۶</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223.</w:t>
        <w:tab/>
        <w:t xml:space="preserve">   </w:t>
      </w:r>
      <w:r>
        <w:rPr>
          <w:rFonts w:ascii="Arial Unicode MS" w:cs="Arial Unicode MS" w:hAnsi="Arial Unicode MS" w:eastAsia="Arial Unicode MS" w:hint="cs"/>
          <w:b w:val="0"/>
          <w:bCs w:val="0"/>
          <w:i w:val="0"/>
          <w:iCs w:val="0"/>
          <w:rtl w:val="1"/>
        </w:rPr>
        <w:t>نحیف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زهري،</w:t>
      </w:r>
      <w:r>
        <w:rPr>
          <w:rFonts w:ascii="Helvetica" w:hAnsi="Helvetica"/>
          <w:rtl w:val="0"/>
        </w:rPr>
        <w:t xml:space="preserve"> </w:t>
      </w:r>
      <w:r>
        <w:rPr>
          <w:rFonts w:ascii="Arial Unicode MS" w:cs="Arial Unicode MS" w:hAnsi="Arial Unicode MS" w:eastAsia="Arial Unicode MS" w:hint="cs"/>
          <w:b w:val="0"/>
          <w:bCs w:val="0"/>
          <w:i w:val="0"/>
          <w:iCs w:val="0"/>
          <w:rtl w:val="1"/>
        </w:rPr>
        <w:t>عبدالحمید</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۱۳۴۶</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سیستان</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ساکستانا</w:t>
      </w:r>
      <w:r>
        <w:rPr>
          <w:rFonts w:ascii="Helvetica" w:hAnsi="Helvetica"/>
          <w:rtl w:val="0"/>
        </w:rPr>
        <w:t xml:space="preserve">) </w:t>
      </w:r>
      <w:r>
        <w:rPr>
          <w:rFonts w:ascii="Arial Unicode MS" w:cs="Arial Unicode MS" w:hAnsi="Arial Unicode MS" w:eastAsia="Arial Unicode MS" w:hint="cs"/>
          <w:b w:val="0"/>
          <w:bCs w:val="0"/>
          <w:i w:val="0"/>
          <w:iCs w:val="0"/>
          <w:rtl w:val="1"/>
        </w:rPr>
        <w:t>پخواني</w:t>
      </w:r>
      <w:r>
        <w:rPr>
          <w:rFonts w:ascii="Helvetica" w:hAnsi="Helvetica"/>
          <w:rtl w:val="0"/>
        </w:rPr>
        <w:t xml:space="preserve"> </w:t>
      </w:r>
      <w:r>
        <w:rPr>
          <w:rFonts w:ascii="Arial Unicode MS" w:cs="Arial Unicode MS" w:hAnsi="Arial Unicode MS" w:eastAsia="Arial Unicode MS" w:hint="cs"/>
          <w:b w:val="0"/>
          <w:bCs w:val="0"/>
          <w:i w:val="0"/>
          <w:iCs w:val="0"/>
          <w:rtl w:val="1"/>
        </w:rPr>
        <w:t>مشاهیر</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ملت،</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۵۰</w:t>
      </w:r>
      <w:r>
        <w:rPr>
          <w:rFonts w:ascii="Helvetica" w:hAnsi="Helvetica"/>
          <w:rtl w:val="0"/>
        </w:rPr>
        <w:t xml:space="preserve"> </w:t>
      </w:r>
      <w:r>
        <w:rPr>
          <w:rFonts w:ascii="Arial Unicode MS" w:cs="Arial Unicode MS" w:hAnsi="Arial Unicode MS" w:eastAsia="Arial Unicode MS" w:hint="cs"/>
          <w:b w:val="0"/>
          <w:bCs w:val="0"/>
          <w:i w:val="0"/>
          <w:iCs w:val="0"/>
          <w:rtl w:val="1"/>
        </w:rPr>
        <w:t>مخونه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224.</w:t>
        <w:tab/>
        <w:t xml:space="preserve">   </w:t>
      </w:r>
      <w:r>
        <w:rPr>
          <w:rFonts w:ascii="Arial Unicode MS" w:cs="Arial Unicode MS" w:hAnsi="Arial Unicode MS" w:eastAsia="Arial Unicode MS" w:hint="cs"/>
          <w:b w:val="0"/>
          <w:bCs w:val="0"/>
          <w:i w:val="0"/>
          <w:iCs w:val="0"/>
          <w:rtl w:val="1"/>
        </w:rPr>
        <w:t>نړیوال،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رازق</w:t>
      </w:r>
      <w:r>
        <w:rPr>
          <w:rFonts w:ascii="Helvetica" w:hAnsi="Helvetica"/>
          <w:rtl w:val="0"/>
        </w:rPr>
        <w:t xml:space="preserve">. </w:t>
      </w:r>
      <w:r>
        <w:rPr>
          <w:rFonts w:ascii="Arial Unicode MS" w:cs="Arial Unicode MS" w:hAnsi="Arial Unicode MS" w:eastAsia="Arial Unicode MS" w:hint="cs"/>
          <w:b w:val="0"/>
          <w:bCs w:val="0"/>
          <w:i w:val="0"/>
          <w:iCs w:val="0"/>
          <w:rtl w:val="1"/>
        </w:rPr>
        <w:t>۱۳۸۳،</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rPr>
        <w:t>استحکامي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کلاوي،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حصارونه</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بالاحصارونه</w:t>
      </w:r>
      <w:r>
        <w:rPr>
          <w:rFonts w:ascii="Helvetica" w:hAnsi="Helvetica"/>
          <w:rtl w:val="0"/>
        </w:rPr>
        <w:t xml:space="preserve">. </w:t>
      </w:r>
      <w:r>
        <w:rPr>
          <w:rFonts w:ascii="Arial Unicode MS" w:cs="Arial Unicode MS" w:hAnsi="Arial Unicode MS" w:eastAsia="Arial Unicode MS" w:hint="cs"/>
          <w:b w:val="0"/>
          <w:bCs w:val="0"/>
          <w:i w:val="0"/>
          <w:iCs w:val="0"/>
          <w:rtl w:val="1"/>
        </w:rPr>
        <w:t>میوند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نشراتي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225.</w:t>
        <w:tab/>
        <w:t xml:space="preserve">   </w:t>
      </w:r>
      <w:r>
        <w:rPr>
          <w:rFonts w:ascii="Arial Unicode MS" w:cs="Arial Unicode MS" w:hAnsi="Arial Unicode MS" w:eastAsia="Arial Unicode MS" w:hint="cs"/>
          <w:b w:val="0"/>
          <w:bCs w:val="0"/>
          <w:i w:val="0"/>
          <w:iCs w:val="0"/>
          <w:rtl w:val="1"/>
        </w:rPr>
        <w:t>نړیوال،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رازق</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هیواد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لرغوني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ښارونه</w:t>
      </w:r>
      <w:r>
        <w:rPr>
          <w:rFonts w:ascii="Helvetica" w:hAnsi="Helvetica"/>
          <w:rtl w:val="0"/>
        </w:rPr>
        <w:t xml:space="preserve"> </w:t>
      </w:r>
      <w:r>
        <w:rPr>
          <w:rFonts w:ascii="Helvetica" w:hAnsi="Helvetica"/>
          <w:rtl w:val="0"/>
          <w:lang w:val="ru-RU"/>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rPr>
        <w:t>پاڼي</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226.</w:t>
        <w:tab/>
        <w:t xml:space="preserve">   </w:t>
      </w:r>
      <w:r>
        <w:rPr>
          <w:rFonts w:ascii="Arial Unicode MS" w:cs="Arial Unicode MS" w:hAnsi="Arial Unicode MS" w:eastAsia="Arial Unicode MS" w:hint="cs"/>
          <w:b w:val="0"/>
          <w:bCs w:val="0"/>
          <w:i w:val="0"/>
          <w:iCs w:val="0"/>
          <w:rtl w:val="1"/>
          <w:lang w:val="ar-SA" w:bidi="ar-SA"/>
        </w:rPr>
        <w:t>نصیري،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rPr>
        <w:t>ابراهیم</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بن</w:t>
      </w:r>
      <w:r>
        <w:rPr>
          <w:rFonts w:ascii="Helvetica" w:hAnsi="Helvetica"/>
          <w:rtl w:val="0"/>
        </w:rPr>
        <w:t xml:space="preserve"> </w:t>
      </w:r>
      <w:r>
        <w:rPr>
          <w:rFonts w:ascii="Arial Unicode MS" w:cs="Arial Unicode MS" w:hAnsi="Arial Unicode MS" w:eastAsia="Arial Unicode MS" w:hint="cs"/>
          <w:b w:val="0"/>
          <w:bCs w:val="0"/>
          <w:i w:val="0"/>
          <w:iCs w:val="0"/>
          <w:rtl w:val="1"/>
        </w:rPr>
        <w:t>زین</w:t>
      </w:r>
      <w:r>
        <w:rPr>
          <w:rFonts w:ascii="Helvetica" w:hAnsi="Helvetica"/>
          <w:rtl w:val="0"/>
        </w:rPr>
        <w:t xml:space="preserve"> </w:t>
      </w:r>
      <w:r>
        <w:rPr>
          <w:rFonts w:ascii="Arial Unicode MS" w:cs="Arial Unicode MS" w:hAnsi="Arial Unicode MS" w:eastAsia="Arial Unicode MS" w:hint="cs"/>
          <w:b w:val="0"/>
          <w:bCs w:val="0"/>
          <w:i w:val="0"/>
          <w:iCs w:val="0"/>
          <w:rtl w:val="1"/>
        </w:rPr>
        <w:t>العابدین</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۱۳۷۳</w:t>
      </w:r>
      <w:r>
        <w:rPr>
          <w:rFonts w:ascii="Helvetica" w:hAnsi="Helvetica"/>
          <w:rtl w:val="0"/>
        </w:rPr>
        <w:t xml:space="preserve">. </w:t>
      </w:r>
      <w:r>
        <w:rPr>
          <w:rFonts w:ascii="Arial Unicode MS" w:cs="Arial Unicode MS" w:hAnsi="Arial Unicode MS" w:eastAsia="Arial Unicode MS" w:hint="cs"/>
          <w:b w:val="0"/>
          <w:bCs w:val="0"/>
          <w:i w:val="0"/>
          <w:iCs w:val="0"/>
          <w:rtl w:val="1"/>
        </w:rPr>
        <w:t>دستور</w:t>
      </w:r>
      <w:r>
        <w:rPr>
          <w:rFonts w:ascii="Helvetica" w:hAnsi="Helvetica"/>
          <w:rtl w:val="0"/>
        </w:rPr>
        <w:t xml:space="preserve"> </w:t>
      </w:r>
      <w:r>
        <w:rPr>
          <w:rFonts w:ascii="Arial Unicode MS" w:cs="Arial Unicode MS" w:hAnsi="Arial Unicode MS" w:eastAsia="Arial Unicode MS" w:hint="cs"/>
          <w:b w:val="0"/>
          <w:bCs w:val="0"/>
          <w:i w:val="0"/>
          <w:iCs w:val="0"/>
          <w:rtl w:val="1"/>
        </w:rPr>
        <w:t>شهریاران</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سالهای</w:t>
      </w:r>
      <w:r>
        <w:rPr>
          <w:rFonts w:ascii="Helvetica" w:hAnsi="Helvetica"/>
          <w:rtl w:val="0"/>
        </w:rPr>
        <w:t xml:space="preserve"> </w:t>
      </w:r>
      <w:r>
        <w:rPr>
          <w:rFonts w:ascii="Arial Unicode MS" w:cs="Arial Unicode MS" w:hAnsi="Arial Unicode MS" w:eastAsia="Arial Unicode MS" w:hint="cs"/>
          <w:b w:val="0"/>
          <w:bCs w:val="0"/>
          <w:i w:val="0"/>
          <w:iCs w:val="0"/>
          <w:rtl w:val="1"/>
        </w:rPr>
        <w:t>۱۱۰۵</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تا</w:t>
      </w:r>
      <w:r>
        <w:rPr>
          <w:rFonts w:ascii="Helvetica" w:hAnsi="Helvetica"/>
          <w:rtl w:val="0"/>
        </w:rPr>
        <w:t xml:space="preserve"> </w:t>
      </w:r>
      <w:r>
        <w:rPr>
          <w:rFonts w:ascii="Arial Unicode MS" w:cs="Arial Unicode MS" w:hAnsi="Arial Unicode MS" w:eastAsia="Arial Unicode MS" w:hint="cs"/>
          <w:b w:val="0"/>
          <w:bCs w:val="0"/>
          <w:i w:val="0"/>
          <w:iCs w:val="0"/>
          <w:rtl w:val="1"/>
        </w:rPr>
        <w:t>۱۱۱۰</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هق</w:t>
      </w:r>
      <w:r>
        <w:rPr>
          <w:rFonts w:ascii="Helvetica" w:hAnsi="Helvetica"/>
          <w:rtl w:val="0"/>
        </w:rPr>
        <w:t xml:space="preserve"> </w:t>
      </w:r>
      <w:r>
        <w:rPr>
          <w:rFonts w:ascii="Arial Unicode MS" w:cs="Arial Unicode MS" w:hAnsi="Arial Unicode MS" w:eastAsia="Arial Unicode MS" w:hint="cs"/>
          <w:b w:val="0"/>
          <w:bCs w:val="0"/>
          <w:i w:val="0"/>
          <w:iCs w:val="0"/>
          <w:rtl w:val="1"/>
        </w:rPr>
        <w:t>بادشاهی</w:t>
      </w:r>
      <w:r>
        <w:rPr>
          <w:rFonts w:ascii="Helvetica" w:hAnsi="Helvetica"/>
          <w:rtl w:val="0"/>
        </w:rPr>
        <w:t xml:space="preserve"> </w:t>
      </w:r>
      <w:r>
        <w:rPr>
          <w:rFonts w:ascii="Arial Unicode MS" w:cs="Arial Unicode MS" w:hAnsi="Arial Unicode MS" w:eastAsia="Arial Unicode MS" w:hint="cs"/>
          <w:b w:val="0"/>
          <w:bCs w:val="0"/>
          <w:i w:val="0"/>
          <w:iCs w:val="0"/>
          <w:rtl w:val="1"/>
        </w:rPr>
        <w:t>شاه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سلطان</w:t>
      </w:r>
      <w:r>
        <w:rPr>
          <w:rFonts w:ascii="Helvetica" w:hAnsi="Helvetica"/>
          <w:rtl w:val="0"/>
        </w:rPr>
        <w:t xml:space="preserve"> </w:t>
      </w:r>
      <w:r>
        <w:rPr>
          <w:rFonts w:ascii="Arial Unicode MS" w:cs="Arial Unicode MS" w:hAnsi="Arial Unicode MS" w:eastAsia="Arial Unicode MS" w:hint="cs"/>
          <w:b w:val="0"/>
          <w:bCs w:val="0"/>
          <w:i w:val="0"/>
          <w:iCs w:val="0"/>
          <w:rtl w:val="1"/>
        </w:rPr>
        <w:t>حسین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صفوي</w:t>
      </w:r>
      <w:r>
        <w:rPr>
          <w:rFonts w:ascii="Helvetica" w:hAnsi="Helvetica"/>
          <w:rtl w:val="0"/>
        </w:rPr>
        <w:t xml:space="preserve">). </w:t>
      </w:r>
      <w:r>
        <w:rPr>
          <w:rFonts w:ascii="Arial Unicode MS" w:cs="Arial Unicode MS" w:hAnsi="Arial Unicode MS" w:eastAsia="Arial Unicode MS" w:hint="cs"/>
          <w:b w:val="0"/>
          <w:bCs w:val="0"/>
          <w:i w:val="0"/>
          <w:iCs w:val="0"/>
          <w:rtl w:val="1"/>
        </w:rPr>
        <w:t>نصیري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مجلس</w:t>
      </w:r>
      <w:r>
        <w:rPr>
          <w:rFonts w:ascii="Helvetica" w:hAnsi="Helvetica" w:hint="default"/>
          <w:rtl w:val="1"/>
        </w:rPr>
        <w:t>‌</w:t>
      </w:r>
      <w:r>
        <w:rPr>
          <w:rFonts w:ascii="Arial Unicode MS" w:cs="Arial Unicode MS" w:hAnsi="Arial Unicode MS" w:eastAsia="Arial Unicode MS" w:hint="cs"/>
          <w:b w:val="0"/>
          <w:bCs w:val="0"/>
          <w:i w:val="0"/>
          <w:iCs w:val="0"/>
          <w:rtl w:val="1"/>
        </w:rPr>
        <w:t>نویس</w:t>
      </w:r>
      <w:r>
        <w:rPr>
          <w:rFonts w:ascii="Helvetica" w:hAnsi="Helvetica"/>
          <w:rtl w:val="0"/>
        </w:rPr>
        <w:t xml:space="preserve"> </w:t>
      </w:r>
      <w:r>
        <w:rPr>
          <w:rFonts w:ascii="Arial Unicode MS" w:cs="Arial Unicode MS" w:hAnsi="Arial Unicode MS" w:eastAsia="Arial Unicode MS" w:hint="cs"/>
          <w:b w:val="0"/>
          <w:bCs w:val="0"/>
          <w:i w:val="0"/>
          <w:iCs w:val="0"/>
          <w:rtl w:val="1"/>
        </w:rPr>
        <w:t>دربار</w:t>
      </w:r>
      <w:r>
        <w:rPr>
          <w:rFonts w:ascii="Helvetica" w:hAnsi="Helvetica"/>
          <w:rtl w:val="0"/>
        </w:rPr>
        <w:t xml:space="preserve"> </w:t>
      </w:r>
      <w:r>
        <w:rPr>
          <w:rFonts w:ascii="Arial Unicode MS" w:cs="Arial Unicode MS" w:hAnsi="Arial Unicode MS" w:eastAsia="Arial Unicode MS" w:hint="cs"/>
          <w:b w:val="0"/>
          <w:bCs w:val="0"/>
          <w:i w:val="0"/>
          <w:iCs w:val="0"/>
          <w:rtl w:val="1"/>
        </w:rPr>
        <w:t>شاه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سلطان</w:t>
      </w:r>
      <w:r>
        <w:rPr>
          <w:rFonts w:ascii="Helvetica" w:hAnsi="Helvetica"/>
          <w:rtl w:val="0"/>
        </w:rPr>
        <w:t xml:space="preserve"> </w:t>
      </w:r>
      <w:r>
        <w:rPr>
          <w:rFonts w:ascii="Arial Unicode MS" w:cs="Arial Unicode MS" w:hAnsi="Arial Unicode MS" w:eastAsia="Arial Unicode MS" w:hint="cs"/>
          <w:b w:val="0"/>
          <w:bCs w:val="0"/>
          <w:i w:val="0"/>
          <w:iCs w:val="0"/>
          <w:rtl w:val="1"/>
        </w:rPr>
        <w:t>حسین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صفوي</w:t>
      </w:r>
      <w:r>
        <w:rPr>
          <w:rFonts w:ascii="Helvetica" w:hAnsi="Helvetica"/>
          <w:rtl w:val="0"/>
        </w:rPr>
        <w:t xml:space="preserve"> </w:t>
      </w:r>
      <w:r>
        <w:rPr>
          <w:rFonts w:ascii="Arial Unicode MS" w:cs="Arial Unicode MS" w:hAnsi="Arial Unicode MS" w:eastAsia="Arial Unicode MS" w:hint="cs"/>
          <w:b w:val="0"/>
          <w:bCs w:val="0"/>
          <w:i w:val="0"/>
          <w:iCs w:val="0"/>
          <w:rtl w:val="1"/>
        </w:rPr>
        <w:t>بود</w:t>
      </w:r>
      <w:r>
        <w:rPr>
          <w:rFonts w:ascii="Helvetica" w:hAnsi="Helvetica"/>
          <w:rtl w:val="0"/>
        </w:rPr>
        <w:t xml:space="preserve"> </w:t>
      </w:r>
      <w:r>
        <w:rPr>
          <w:rFonts w:ascii="Arial Unicode MS" w:cs="Arial Unicode MS" w:hAnsi="Arial Unicode MS" w:eastAsia="Arial Unicode MS" w:hint="cs"/>
          <w:b w:val="0"/>
          <w:bCs w:val="0"/>
          <w:i w:val="0"/>
          <w:iCs w:val="0"/>
          <w:rtl w:val="1"/>
        </w:rPr>
        <w:t>که</w:t>
      </w:r>
      <w:r>
        <w:rPr>
          <w:rFonts w:ascii="Helvetica" w:hAnsi="Helvetica"/>
          <w:rtl w:val="0"/>
        </w:rPr>
        <w:t xml:space="preserve"> </w:t>
      </w:r>
      <w:r>
        <w:rPr>
          <w:rFonts w:ascii="Arial Unicode MS" w:cs="Arial Unicode MS" w:hAnsi="Arial Unicode MS" w:eastAsia="Arial Unicode MS" w:hint="cs"/>
          <w:b w:val="0"/>
          <w:bCs w:val="0"/>
          <w:i w:val="0"/>
          <w:iCs w:val="0"/>
          <w:rtl w:val="1"/>
        </w:rPr>
        <w:t>وقایع</w:t>
      </w:r>
      <w:r>
        <w:rPr>
          <w:rFonts w:ascii="Helvetica" w:hAnsi="Helvetica"/>
          <w:rtl w:val="0"/>
        </w:rPr>
        <w:t xml:space="preserve"> </w:t>
      </w:r>
      <w:r>
        <w:rPr>
          <w:rFonts w:ascii="Arial Unicode MS" w:cs="Arial Unicode MS" w:hAnsi="Arial Unicode MS" w:eastAsia="Arial Unicode MS" w:hint="cs"/>
          <w:b w:val="0"/>
          <w:bCs w:val="0"/>
          <w:i w:val="0"/>
          <w:iCs w:val="0"/>
          <w:rtl w:val="1"/>
        </w:rPr>
        <w:t>شش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سال</w:t>
      </w:r>
      <w:r>
        <w:rPr>
          <w:rFonts w:ascii="Helvetica" w:hAnsi="Helvetica"/>
          <w:rtl w:val="0"/>
        </w:rPr>
        <w:t xml:space="preserve"> </w:t>
      </w:r>
      <w:r>
        <w:rPr>
          <w:rFonts w:ascii="Arial Unicode MS" w:cs="Arial Unicode MS" w:hAnsi="Arial Unicode MS" w:eastAsia="Arial Unicode MS" w:hint="cs"/>
          <w:b w:val="0"/>
          <w:bCs w:val="0"/>
          <w:i w:val="0"/>
          <w:iCs w:val="0"/>
          <w:rtl w:val="1"/>
        </w:rPr>
        <w:t>آخیر</w:t>
      </w:r>
      <w:r>
        <w:rPr>
          <w:rFonts w:ascii="Helvetica" w:hAnsi="Helvetica"/>
          <w:rtl w:val="0"/>
        </w:rPr>
        <w:t xml:space="preserve"> </w:t>
      </w:r>
      <w:r>
        <w:rPr>
          <w:rFonts w:ascii="Arial Unicode MS" w:cs="Arial Unicode MS" w:hAnsi="Arial Unicode MS" w:eastAsia="Arial Unicode MS" w:hint="cs"/>
          <w:b w:val="0"/>
          <w:bCs w:val="0"/>
          <w:i w:val="0"/>
          <w:iCs w:val="0"/>
          <w:rtl w:val="1"/>
        </w:rPr>
        <w:t>پادشاه</w:t>
      </w:r>
      <w:r>
        <w:rPr>
          <w:rFonts w:ascii="Helvetica" w:hAnsi="Helvetica"/>
          <w:rtl w:val="0"/>
        </w:rPr>
        <w:t xml:space="preserve"> </w:t>
      </w:r>
      <w:r>
        <w:rPr>
          <w:rFonts w:ascii="Arial Unicode MS" w:cs="Arial Unicode MS" w:hAnsi="Arial Unicode MS" w:eastAsia="Arial Unicode MS" w:hint="cs"/>
          <w:b w:val="0"/>
          <w:bCs w:val="0"/>
          <w:i w:val="0"/>
          <w:iCs w:val="0"/>
          <w:rtl w:val="1"/>
        </w:rPr>
        <w:t>صفوی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را</w:t>
      </w:r>
      <w:r>
        <w:rPr>
          <w:rFonts w:ascii="Helvetica" w:hAnsi="Helvetica"/>
          <w:rtl w:val="0"/>
        </w:rPr>
        <w:t xml:space="preserve"> </w:t>
      </w:r>
      <w:r>
        <w:rPr>
          <w:rFonts w:ascii="Arial Unicode MS" w:cs="Arial Unicode MS" w:hAnsi="Arial Unicode MS" w:eastAsia="Arial Unicode MS" w:hint="cs"/>
          <w:b w:val="0"/>
          <w:bCs w:val="0"/>
          <w:i w:val="0"/>
          <w:iCs w:val="0"/>
          <w:rtl w:val="1"/>
        </w:rPr>
        <w:t>نگاشته</w:t>
      </w:r>
      <w:r>
        <w:rPr>
          <w:rFonts w:ascii="Helvetica" w:hAnsi="Helvetica" w:hint="default"/>
          <w:rtl w:val="1"/>
        </w:rPr>
        <w:t>‌</w:t>
      </w:r>
      <w:r>
        <w:rPr>
          <w:rFonts w:ascii="Arial Unicode MS" w:cs="Arial Unicode MS" w:hAnsi="Arial Unicode MS" w:eastAsia="Arial Unicode MS" w:hint="cs"/>
          <w:b w:val="0"/>
          <w:bCs w:val="0"/>
          <w:i w:val="0"/>
          <w:iCs w:val="0"/>
          <w:rtl w:val="1"/>
          <w:lang w:val="ar-SA" w:bidi="ar-SA"/>
        </w:rPr>
        <w:t>است</w:t>
      </w:r>
      <w:r>
        <w:rPr>
          <w:rFonts w:ascii="Helvetica" w:hAnsi="Helvetica"/>
          <w:rtl w:val="0"/>
        </w:rPr>
        <w:t xml:space="preserve">. </w:t>
      </w:r>
      <w:r>
        <w:rPr>
          <w:rFonts w:ascii="Arial Unicode MS" w:cs="Arial Unicode MS" w:hAnsi="Arial Unicode MS" w:eastAsia="Arial Unicode MS" w:hint="cs"/>
          <w:b w:val="0"/>
          <w:bCs w:val="0"/>
          <w:i w:val="0"/>
          <w:iCs w:val="0"/>
          <w:rtl w:val="1"/>
        </w:rPr>
        <w:t>ناشر</w:t>
      </w:r>
      <w:r>
        <w:rPr>
          <w:rFonts w:ascii="Helvetica" w:hAnsi="Helvetica"/>
          <w:rtl w:val="0"/>
        </w:rPr>
        <w:t xml:space="preserve">: </w:t>
      </w:r>
      <w:r>
        <w:rPr>
          <w:rFonts w:ascii="Arial Unicode MS" w:cs="Arial Unicode MS" w:hAnsi="Arial Unicode MS" w:eastAsia="Arial Unicode MS" w:hint="cs"/>
          <w:b w:val="0"/>
          <w:bCs w:val="0"/>
          <w:i w:val="0"/>
          <w:iCs w:val="0"/>
          <w:rtl w:val="1"/>
        </w:rPr>
        <w:t>بنیاد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موقوفات</w:t>
      </w:r>
      <w:r>
        <w:rPr>
          <w:rFonts w:ascii="Helvetica" w:hAnsi="Helvetica"/>
          <w:rtl w:val="0"/>
        </w:rPr>
        <w:t xml:space="preserve"> </w:t>
      </w:r>
      <w:r>
        <w:rPr>
          <w:rFonts w:ascii="Arial Unicode MS" w:cs="Arial Unicode MS" w:hAnsi="Arial Unicode MS" w:eastAsia="Arial Unicode MS" w:hint="cs"/>
          <w:b w:val="0"/>
          <w:bCs w:val="0"/>
          <w:i w:val="0"/>
          <w:iCs w:val="0"/>
          <w:rtl w:val="1"/>
        </w:rPr>
        <w:t>دکتر</w:t>
      </w:r>
      <w:r>
        <w:rPr>
          <w:rFonts w:ascii="Helvetica" w:hAnsi="Helvetica"/>
          <w:rtl w:val="0"/>
        </w:rPr>
        <w:t xml:space="preserve"> </w:t>
      </w:r>
      <w:r>
        <w:rPr>
          <w:rFonts w:ascii="Arial Unicode MS" w:cs="Arial Unicode MS" w:hAnsi="Arial Unicode MS" w:eastAsia="Arial Unicode MS" w:hint="cs"/>
          <w:b w:val="0"/>
          <w:bCs w:val="0"/>
          <w:i w:val="0"/>
          <w:iCs w:val="0"/>
          <w:rtl w:val="1"/>
        </w:rPr>
        <w:t>محمود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افشار،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تهران</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227.</w:t>
        <w:tab/>
        <w:t xml:space="preserve">   </w:t>
      </w:r>
      <w:r>
        <w:rPr>
          <w:rFonts w:ascii="Arial Unicode MS" w:cs="Arial Unicode MS" w:hAnsi="Arial Unicode MS" w:eastAsia="Arial Unicode MS" w:hint="cs"/>
          <w:b w:val="0"/>
          <w:bCs w:val="0"/>
          <w:i w:val="0"/>
          <w:iCs w:val="0"/>
          <w:rtl w:val="1"/>
          <w:lang w:val="ar-SA" w:bidi="ar-SA"/>
        </w:rPr>
        <w:t>نظري،</w:t>
      </w:r>
      <w:r>
        <w:rPr>
          <w:rFonts w:ascii="Helvetica" w:hAnsi="Helvetica"/>
          <w:rtl w:val="0"/>
        </w:rPr>
        <w:t xml:space="preserve"> </w:t>
      </w:r>
      <w:r>
        <w:rPr>
          <w:rFonts w:ascii="Arial Unicode MS" w:cs="Arial Unicode MS" w:hAnsi="Arial Unicode MS" w:eastAsia="Arial Unicode MS" w:hint="cs"/>
          <w:b w:val="0"/>
          <w:bCs w:val="0"/>
          <w:i w:val="0"/>
          <w:iCs w:val="0"/>
          <w:rtl w:val="1"/>
        </w:rPr>
        <w:t>محمود</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Helvetica" w:hAnsi="Helvetica" w:hint="default"/>
          <w:rtl w:val="0"/>
        </w:rPr>
        <w:t>…</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پایلوچان</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ناول</w:t>
      </w:r>
      <w:r>
        <w:rPr>
          <w:rFonts w:ascii="Helvetica" w:hAnsi="Helvetica"/>
          <w:rtl w:val="0"/>
        </w:rPr>
        <w:t xml:space="preserve">). </w:t>
      </w:r>
      <w:r>
        <w:rPr>
          <w:rFonts w:ascii="Arial Unicode MS" w:cs="Arial Unicode MS" w:hAnsi="Arial Unicode MS" w:eastAsia="Arial Unicode MS" w:hint="cs"/>
          <w:b w:val="0"/>
          <w:bCs w:val="0"/>
          <w:i w:val="0"/>
          <w:iCs w:val="0"/>
          <w:rtl w:val="1"/>
        </w:rPr>
        <w:t>نشر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لندن</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228.</w:t>
        <w:tab/>
        <w:t xml:space="preserve">   </w:t>
      </w:r>
      <w:r>
        <w:rPr>
          <w:rFonts w:ascii="Arial Unicode MS" w:cs="Arial Unicode MS" w:hAnsi="Arial Unicode MS" w:eastAsia="Arial Unicode MS" w:hint="cs"/>
          <w:b w:val="0"/>
          <w:bCs w:val="0"/>
          <w:i w:val="0"/>
          <w:iCs w:val="0"/>
          <w:rtl w:val="1"/>
          <w:lang w:val="ar-SA" w:bidi="ar-SA"/>
        </w:rPr>
        <w:t>نظري،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نظرمحمد</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hint="default"/>
          <w:rtl w:val="1"/>
        </w:rPr>
        <w:t>‌</w:t>
      </w:r>
      <w:r>
        <w:rPr>
          <w:rFonts w:ascii="Arial Unicode MS" w:cs="Arial Unicode MS" w:hAnsi="Arial Unicode MS" w:eastAsia="Arial Unicode MS" w:hint="cs"/>
          <w:b w:val="0"/>
          <w:bCs w:val="0"/>
          <w:i w:val="0"/>
          <w:iCs w:val="0"/>
          <w:rtl w:val="1"/>
        </w:rPr>
        <w:t>۱۳۵۷</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ولایت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ناوی</w:t>
      </w:r>
      <w:r>
        <w:rPr>
          <w:rFonts w:ascii="Helvetica" w:hAnsi="Helvetica"/>
          <w:rtl w:val="0"/>
        </w:rPr>
        <w:t xml:space="preserve"> </w:t>
      </w:r>
      <w:r>
        <w:rPr>
          <w:rFonts w:ascii="Arial Unicode MS" w:cs="Arial Unicode MS" w:hAnsi="Arial Unicode MS" w:eastAsia="Arial Unicode MS" w:hint="cs"/>
          <w:b w:val="0"/>
          <w:bCs w:val="0"/>
          <w:i w:val="0"/>
          <w:iCs w:val="0"/>
          <w:rtl w:val="1"/>
        </w:rPr>
        <w:t>ولسوالی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اجتماعي</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وضع</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۶۲</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229.</w:t>
        <w:tab/>
        <w:t xml:space="preserve">   </w:t>
      </w:r>
      <w:r>
        <w:rPr>
          <w:rFonts w:ascii="Arial Unicode MS" w:cs="Arial Unicode MS" w:hAnsi="Arial Unicode MS" w:eastAsia="Arial Unicode MS" w:hint="cs"/>
          <w:b w:val="0"/>
          <w:bCs w:val="0"/>
          <w:i w:val="0"/>
          <w:iCs w:val="0"/>
          <w:rtl w:val="1"/>
        </w:rPr>
        <w:t>نعیمي،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عطاء</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۱۳۵۱</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ملوک</w:t>
      </w:r>
      <w:r>
        <w:rPr>
          <w:rFonts w:ascii="Helvetica" w:hAnsi="Helvetica"/>
          <w:rtl w:val="0"/>
        </w:rPr>
        <w:t xml:space="preserve"> </w:t>
      </w:r>
      <w:r>
        <w:rPr>
          <w:rFonts w:ascii="Arial Unicode MS" w:cs="Arial Unicode MS" w:hAnsi="Arial Unicode MS" w:eastAsia="Arial Unicode MS" w:hint="cs"/>
          <w:b w:val="0"/>
          <w:bCs w:val="0"/>
          <w:i w:val="0"/>
          <w:iCs w:val="0"/>
          <w:rtl w:val="1"/>
        </w:rPr>
        <w:t>سیستان</w:t>
      </w:r>
      <w:r>
        <w:rPr>
          <w:rFonts w:ascii="Helvetica" w:hAnsi="Helvetica" w:hint="default"/>
          <w:rtl w:val="1"/>
        </w:rPr>
        <w:t>‌</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ادبیات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بشري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علومو</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۳۸</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230.</w:t>
        <w:tab/>
        <w:t xml:space="preserve">   </w:t>
      </w:r>
      <w:r>
        <w:rPr>
          <w:rFonts w:ascii="Arial Unicode MS" w:cs="Arial Unicode MS" w:hAnsi="Arial Unicode MS" w:eastAsia="Arial Unicode MS" w:hint="cs"/>
          <w:b w:val="0"/>
          <w:bCs w:val="0"/>
          <w:i w:val="0"/>
          <w:iCs w:val="0"/>
          <w:rtl w:val="1"/>
        </w:rPr>
        <w:t>نعیمي،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حسن</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hint="default"/>
          <w:rtl w:val="1"/>
        </w:rPr>
        <w:t>‌</w:t>
      </w:r>
      <w:r>
        <w:rPr>
          <w:rFonts w:ascii="Arial Unicode MS" w:cs="Arial Unicode MS" w:hAnsi="Arial Unicode MS" w:eastAsia="Arial Unicode MS" w:hint="cs"/>
          <w:b w:val="0"/>
          <w:bCs w:val="0"/>
          <w:i w:val="0"/>
          <w:iCs w:val="0"/>
          <w:rtl w:val="1"/>
        </w:rPr>
        <w:t>۱۳۹۳</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معماران</w:t>
      </w:r>
      <w:r>
        <w:rPr>
          <w:rFonts w:ascii="Helvetica" w:hAnsi="Helvetica"/>
          <w:rtl w:val="0"/>
        </w:rPr>
        <w:t xml:space="preserve">. </w:t>
      </w:r>
      <w:r>
        <w:rPr>
          <w:rFonts w:ascii="Arial Unicode MS" w:cs="Arial Unicode MS" w:hAnsi="Arial Unicode MS" w:eastAsia="Arial Unicode MS" w:hint="cs"/>
          <w:b w:val="0"/>
          <w:bCs w:val="0"/>
          <w:i w:val="0"/>
          <w:iCs w:val="0"/>
          <w:rtl w:val="1"/>
        </w:rPr>
        <w:t>لیکنه</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ترجمه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حسن</w:t>
      </w:r>
      <w:r>
        <w:rPr>
          <w:rFonts w:ascii="Helvetica" w:hAnsi="Helvetica"/>
          <w:rtl w:val="0"/>
        </w:rPr>
        <w:t xml:space="preserve"> </w:t>
      </w:r>
      <w:r>
        <w:rPr>
          <w:rFonts w:ascii="Arial Unicode MS" w:cs="Arial Unicode MS" w:hAnsi="Arial Unicode MS" w:eastAsia="Arial Unicode MS" w:hint="cs"/>
          <w:b w:val="0"/>
          <w:bCs w:val="0"/>
          <w:i w:val="0"/>
          <w:iCs w:val="0"/>
          <w:rtl w:val="1"/>
        </w:rPr>
        <w:t>نعیمي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علامه</w:t>
      </w:r>
      <w:r>
        <w:rPr>
          <w:rFonts w:ascii="Helvetica" w:hAnsi="Helvetica"/>
          <w:rtl w:val="0"/>
        </w:rPr>
        <w:t xml:space="preserve"> </w:t>
      </w:r>
      <w:r>
        <w:rPr>
          <w:rFonts w:ascii="Arial Unicode MS" w:cs="Arial Unicode MS" w:hAnsi="Arial Unicode MS" w:eastAsia="Arial Unicode MS" w:hint="cs"/>
          <w:b w:val="0"/>
          <w:bCs w:val="0"/>
          <w:i w:val="0"/>
          <w:iCs w:val="0"/>
          <w:rtl w:val="1"/>
        </w:rPr>
        <w:t>رشاد</w:t>
      </w:r>
      <w:r>
        <w:rPr>
          <w:rFonts w:ascii="Helvetica" w:hAnsi="Helvetica"/>
          <w:rtl w:val="0"/>
        </w:rPr>
        <w:t xml:space="preserve"> </w:t>
      </w:r>
      <w:r>
        <w:rPr>
          <w:rFonts w:ascii="Arial Unicode MS" w:cs="Arial Unicode MS" w:hAnsi="Arial Unicode MS" w:eastAsia="Arial Unicode MS" w:hint="cs"/>
          <w:b w:val="0"/>
          <w:bCs w:val="0"/>
          <w:i w:val="0"/>
          <w:iCs w:val="0"/>
          <w:rtl w:val="1"/>
        </w:rPr>
        <w:t>خپرندویه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۴۰</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231.</w:t>
        <w:tab/>
        <w:t xml:space="preserve">   </w:t>
      </w:r>
      <w:r>
        <w:rPr>
          <w:rFonts w:ascii="Arial Unicode MS" w:cs="Arial Unicode MS" w:hAnsi="Arial Unicode MS" w:eastAsia="Arial Unicode MS" w:hint="cs"/>
          <w:b w:val="0"/>
          <w:bCs w:val="0"/>
          <w:i w:val="0"/>
          <w:iCs w:val="0"/>
          <w:rtl w:val="1"/>
          <w:lang w:val="ar-SA" w:bidi="ar-SA"/>
        </w:rPr>
        <w:t>نوري،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ګل</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۱۳۹۱</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زوړ</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علامه</w:t>
      </w:r>
      <w:r>
        <w:rPr>
          <w:rFonts w:ascii="Helvetica" w:hAnsi="Helvetica"/>
          <w:rtl w:val="0"/>
        </w:rPr>
        <w:t xml:space="preserve"> </w:t>
      </w:r>
      <w:r>
        <w:rPr>
          <w:rFonts w:ascii="Arial Unicode MS" w:cs="Arial Unicode MS" w:hAnsi="Arial Unicode MS" w:eastAsia="Arial Unicode MS" w:hint="cs"/>
          <w:b w:val="0"/>
          <w:bCs w:val="0"/>
          <w:i w:val="0"/>
          <w:iCs w:val="0"/>
          <w:rtl w:val="1"/>
        </w:rPr>
        <w:t>رشاد</w:t>
      </w:r>
      <w:r>
        <w:rPr>
          <w:rFonts w:ascii="Helvetica" w:hAnsi="Helvetica"/>
          <w:rtl w:val="0"/>
        </w:rPr>
        <w:t xml:space="preserve"> </w:t>
      </w:r>
      <w:r>
        <w:rPr>
          <w:rFonts w:ascii="Arial Unicode MS" w:cs="Arial Unicode MS" w:hAnsi="Arial Unicode MS" w:eastAsia="Arial Unicode MS" w:hint="cs"/>
          <w:b w:val="0"/>
          <w:bCs w:val="0"/>
          <w:i w:val="0"/>
          <w:iCs w:val="0"/>
          <w:rtl w:val="1"/>
        </w:rPr>
        <w:t>خپرندویه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۷۲</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232.</w:t>
        <w:tab/>
        <w:t xml:space="preserve">   </w:t>
      </w:r>
      <w:r>
        <w:rPr>
          <w:rFonts w:ascii="Arial Unicode MS" w:cs="Arial Unicode MS" w:hAnsi="Arial Unicode MS" w:eastAsia="Arial Unicode MS" w:hint="cs"/>
          <w:b w:val="0"/>
          <w:bCs w:val="0"/>
          <w:i w:val="0"/>
          <w:iCs w:val="0"/>
          <w:rtl w:val="1"/>
          <w:lang w:val="ar-SA" w:bidi="ar-SA"/>
        </w:rPr>
        <w:t>نوري،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ګل</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۱۳۸۷</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ملي</w:t>
      </w:r>
      <w:r>
        <w:rPr>
          <w:rFonts w:ascii="Helvetica" w:hAnsi="Helvetica"/>
          <w:rtl w:val="0"/>
        </w:rPr>
        <w:t xml:space="preserve"> </w:t>
      </w:r>
      <w:r>
        <w:rPr>
          <w:rFonts w:ascii="Arial Unicode MS" w:cs="Arial Unicode MS" w:hAnsi="Arial Unicode MS" w:eastAsia="Arial Unicode MS" w:hint="cs"/>
          <w:b w:val="0"/>
          <w:bCs w:val="0"/>
          <w:i w:val="0"/>
          <w:iCs w:val="0"/>
          <w:rtl w:val="1"/>
        </w:rPr>
        <w:t>هینداره</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اول،</w:t>
      </w:r>
      <w:r>
        <w:rPr>
          <w:rFonts w:ascii="Helvetica" w:hAnsi="Helvetica"/>
          <w:rtl w:val="0"/>
        </w:rPr>
        <w:t xml:space="preserve"> </w:t>
      </w:r>
      <w:r>
        <w:rPr>
          <w:rFonts w:ascii="Arial Unicode MS" w:cs="Arial Unicode MS" w:hAnsi="Arial Unicode MS" w:eastAsia="Arial Unicode MS" w:hint="cs"/>
          <w:b w:val="0"/>
          <w:bCs w:val="0"/>
          <w:i w:val="0"/>
          <w:iCs w:val="0"/>
          <w:rtl w:val="1"/>
        </w:rPr>
        <w:t>دوهم</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دریم</w:t>
      </w:r>
      <w:r>
        <w:rPr>
          <w:rFonts w:ascii="Helvetica" w:hAnsi="Helvetica"/>
          <w:rtl w:val="0"/>
        </w:rPr>
        <w:t xml:space="preserve"> </w:t>
      </w:r>
      <w:r>
        <w:rPr>
          <w:rFonts w:ascii="Arial Unicode MS" w:cs="Arial Unicode MS" w:hAnsi="Arial Unicode MS" w:eastAsia="Arial Unicode MS" w:hint="cs"/>
          <w:b w:val="0"/>
          <w:bCs w:val="0"/>
          <w:i w:val="0"/>
          <w:iCs w:val="0"/>
          <w:rtl w:val="1"/>
        </w:rPr>
        <w:t>ټوک</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علامه</w:t>
      </w:r>
      <w:r>
        <w:rPr>
          <w:rFonts w:ascii="Helvetica" w:hAnsi="Helvetica"/>
          <w:rtl w:val="0"/>
        </w:rPr>
        <w:t xml:space="preserve"> </w:t>
      </w:r>
      <w:r>
        <w:rPr>
          <w:rFonts w:ascii="Arial Unicode MS" w:cs="Arial Unicode MS" w:hAnsi="Arial Unicode MS" w:eastAsia="Arial Unicode MS" w:hint="cs"/>
          <w:b w:val="0"/>
          <w:bCs w:val="0"/>
          <w:i w:val="0"/>
          <w:iCs w:val="0"/>
          <w:rtl w:val="1"/>
        </w:rPr>
        <w:t>رشاد</w:t>
      </w:r>
      <w:r>
        <w:rPr>
          <w:rFonts w:ascii="Helvetica" w:hAnsi="Helvetica"/>
          <w:rtl w:val="0"/>
        </w:rPr>
        <w:t xml:space="preserve"> </w:t>
      </w:r>
      <w:r>
        <w:rPr>
          <w:rFonts w:ascii="Arial Unicode MS" w:cs="Arial Unicode MS" w:hAnsi="Arial Unicode MS" w:eastAsia="Arial Unicode MS" w:hint="cs"/>
          <w:b w:val="0"/>
          <w:bCs w:val="0"/>
          <w:i w:val="0"/>
          <w:iCs w:val="0"/>
          <w:rtl w:val="1"/>
        </w:rPr>
        <w:t>خپرندویه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۴۵۴</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233.</w:t>
        <w:tab/>
        <w:t xml:space="preserve">   </w:t>
      </w:r>
      <w:r>
        <w:rPr>
          <w:rFonts w:ascii="Arial Unicode MS" w:cs="Arial Unicode MS" w:hAnsi="Arial Unicode MS" w:eastAsia="Arial Unicode MS" w:hint="cs"/>
          <w:b w:val="0"/>
          <w:bCs w:val="0"/>
          <w:i w:val="0"/>
          <w:iCs w:val="0"/>
          <w:rtl w:val="1"/>
          <w:lang w:val="ar-SA" w:bidi="ar-SA"/>
        </w:rPr>
        <w:t>نوزادي،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نصرالله</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۱۳۵۰هش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نوزاد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رواجونه</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ادبیات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بشري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علومو</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۲۸</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234.</w:t>
        <w:tab/>
        <w:t xml:space="preserve">   </w:t>
      </w:r>
      <w:r>
        <w:rPr>
          <w:rFonts w:ascii="Arial Unicode MS" w:cs="Arial Unicode MS" w:hAnsi="Arial Unicode MS" w:eastAsia="Arial Unicode MS" w:hint="cs"/>
          <w:b w:val="0"/>
          <w:bCs w:val="0"/>
          <w:i w:val="0"/>
          <w:iCs w:val="0"/>
          <w:rtl w:val="1"/>
        </w:rPr>
        <w:t>نومیر،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فدا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۱۳۵۶</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نهرسراج</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ولسوالی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زراعتي</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اجتماعي</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جوړښت</w:t>
      </w:r>
      <w:r>
        <w:rPr>
          <w:rFonts w:ascii="Helvetica" w:hAnsi="Helvetica" w:hint="default"/>
          <w:rtl w:val="1"/>
        </w:rPr>
        <w:t>‌</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۸۰</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235.</w:t>
        <w:tab/>
        <w:t xml:space="preserve">   </w:t>
      </w:r>
      <w:r>
        <w:rPr>
          <w:rFonts w:ascii="Arial Unicode MS" w:cs="Arial Unicode MS" w:hAnsi="Arial Unicode MS" w:eastAsia="Arial Unicode MS" w:hint="cs"/>
          <w:b w:val="0"/>
          <w:bCs w:val="0"/>
          <w:i w:val="0"/>
          <w:iCs w:val="0"/>
          <w:rtl w:val="1"/>
          <w:lang w:val="ar-SA" w:bidi="ar-SA"/>
        </w:rPr>
        <w:t>واحدي،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علي</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۱۳۹۳</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وضعیت</w:t>
      </w:r>
      <w:r>
        <w:rPr>
          <w:rFonts w:ascii="Helvetica" w:hAnsi="Helvetica"/>
          <w:rtl w:val="0"/>
        </w:rPr>
        <w:t xml:space="preserve"> </w:t>
      </w:r>
      <w:r>
        <w:rPr>
          <w:rFonts w:ascii="Arial Unicode MS" w:cs="Arial Unicode MS" w:hAnsi="Arial Unicode MS" w:eastAsia="Arial Unicode MS" w:hint="cs"/>
          <w:b w:val="0"/>
          <w:bCs w:val="0"/>
          <w:i w:val="0"/>
          <w:iCs w:val="0"/>
          <w:rtl w:val="1"/>
        </w:rPr>
        <w:t>آب</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دیپلماسي</w:t>
      </w:r>
      <w:r>
        <w:rPr>
          <w:rFonts w:ascii="Helvetica" w:hAnsi="Helvetica"/>
          <w:rtl w:val="0"/>
        </w:rPr>
        <w:t xml:space="preserve"> </w:t>
      </w:r>
      <w:r>
        <w:rPr>
          <w:rFonts w:ascii="Arial Unicode MS" w:cs="Arial Unicode MS" w:hAnsi="Arial Unicode MS" w:eastAsia="Arial Unicode MS" w:hint="cs"/>
          <w:b w:val="0"/>
          <w:bCs w:val="0"/>
          <w:i w:val="0"/>
          <w:iCs w:val="0"/>
          <w:rtl w:val="1"/>
        </w:rPr>
        <w:t>آب</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rPr>
        <w:t>مرکز</w:t>
      </w:r>
      <w:r>
        <w:rPr>
          <w:rFonts w:ascii="Helvetica" w:hAnsi="Helvetica"/>
          <w:rtl w:val="0"/>
        </w:rPr>
        <w:t xml:space="preserve"> </w:t>
      </w:r>
      <w:r>
        <w:rPr>
          <w:rFonts w:ascii="Arial Unicode MS" w:cs="Arial Unicode MS" w:hAnsi="Arial Unicode MS" w:eastAsia="Arial Unicode MS" w:hint="cs"/>
          <w:b w:val="0"/>
          <w:bCs w:val="0"/>
          <w:i w:val="0"/>
          <w:iCs w:val="0"/>
          <w:rtl w:val="1"/>
        </w:rPr>
        <w:t>بین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المللي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مطالعات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صلح،</w:t>
      </w:r>
      <w:r>
        <w:rPr>
          <w:rFonts w:ascii="Helvetica" w:hAnsi="Helvetica"/>
          <w:rtl w:val="0"/>
        </w:rPr>
        <w:t xml:space="preserve"> </w:t>
      </w:r>
      <w:r>
        <w:rPr>
          <w:rFonts w:ascii="Arial Unicode MS" w:cs="Arial Unicode MS" w:hAnsi="Arial Unicode MS" w:eastAsia="Arial Unicode MS" w:hint="cs"/>
          <w:b w:val="0"/>
          <w:bCs w:val="0"/>
          <w:i w:val="0"/>
          <w:iCs w:val="0"/>
          <w:rtl w:val="1"/>
        </w:rPr>
        <w:t>ایران</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236.</w:t>
        <w:tab/>
        <w:t xml:space="preserve">   </w:t>
      </w:r>
      <w:r>
        <w:rPr>
          <w:rFonts w:ascii="Arial Unicode MS" w:cs="Arial Unicode MS" w:hAnsi="Arial Unicode MS" w:eastAsia="Arial Unicode MS" w:hint="cs"/>
          <w:b w:val="0"/>
          <w:bCs w:val="0"/>
          <w:i w:val="0"/>
          <w:iCs w:val="0"/>
          <w:rtl w:val="1"/>
          <w:lang w:val="ar-SA" w:bidi="ar-SA"/>
        </w:rPr>
        <w:t>واحدي،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rPr>
        <w:t>کریم</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hint="default"/>
          <w:rtl w:val="1"/>
        </w:rPr>
        <w:t>‌</w:t>
      </w:r>
      <w:r>
        <w:rPr>
          <w:rFonts w:ascii="Arial Unicode MS" w:cs="Arial Unicode MS" w:hAnsi="Arial Unicode MS" w:eastAsia="Arial Unicode MS" w:hint="cs"/>
          <w:b w:val="0"/>
          <w:bCs w:val="0"/>
          <w:i w:val="0"/>
          <w:iCs w:val="0"/>
          <w:rtl w:val="1"/>
        </w:rPr>
        <w:t>۱۳۵۶</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ارغستان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ولسوالی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معرفي</w:t>
      </w:r>
      <w:r>
        <w:rPr>
          <w:rFonts w:ascii="Helvetica" w:hAnsi="Helvetica" w:hint="default"/>
          <w:rtl w:val="1"/>
        </w:rPr>
        <w:t>‌</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حقوق</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سیاسي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علومو</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۷۳</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237.</w:t>
        <w:tab/>
        <w:t xml:space="preserve">   </w:t>
      </w:r>
      <w:r>
        <w:rPr>
          <w:rFonts w:ascii="Arial Unicode MS" w:cs="Arial Unicode MS" w:hAnsi="Arial Unicode MS" w:eastAsia="Arial Unicode MS" w:hint="cs"/>
          <w:b w:val="0"/>
          <w:bCs w:val="0"/>
          <w:i w:val="0"/>
          <w:iCs w:val="0"/>
          <w:rtl w:val="1"/>
          <w:lang w:val="ar-SA" w:bidi="ar-SA"/>
        </w:rPr>
        <w:t>واسعي،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عبدالخالق</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۱۳۸۷</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دودونه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اطلاعات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کلتور</w:t>
      </w:r>
      <w:r>
        <w:rPr>
          <w:rFonts w:ascii="Helvetica" w:hAnsi="Helvetica"/>
          <w:rtl w:val="0"/>
        </w:rPr>
        <w:t xml:space="preserve"> </w:t>
      </w:r>
      <w:r>
        <w:rPr>
          <w:rFonts w:ascii="Arial Unicode MS" w:cs="Arial Unicode MS" w:hAnsi="Arial Unicode MS" w:eastAsia="Arial Unicode MS" w:hint="cs"/>
          <w:b w:val="0"/>
          <w:bCs w:val="0"/>
          <w:i w:val="0"/>
          <w:iCs w:val="0"/>
          <w:rtl w:val="1"/>
        </w:rPr>
        <w:t>وزارت،</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۶۳</w:t>
      </w:r>
      <w:r>
        <w:rPr>
          <w:rFonts w:ascii="Helvetica" w:hAnsi="Helvetica"/>
          <w:rtl w:val="0"/>
        </w:rPr>
        <w:t xml:space="preserve"> </w:t>
      </w:r>
      <w:r>
        <w:rPr>
          <w:rFonts w:ascii="Arial Unicode MS" w:cs="Arial Unicode MS" w:hAnsi="Arial Unicode MS" w:eastAsia="Arial Unicode MS" w:hint="cs"/>
          <w:b w:val="0"/>
          <w:bCs w:val="0"/>
          <w:i w:val="0"/>
          <w:iCs w:val="0"/>
          <w:rtl w:val="1"/>
        </w:rPr>
        <w:t>مخونه</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238.</w:t>
        <w:tab/>
        <w:t xml:space="preserve">   </w:t>
      </w:r>
      <w:r>
        <w:rPr>
          <w:rFonts w:ascii="Arial Unicode MS" w:cs="Arial Unicode MS" w:hAnsi="Arial Unicode MS" w:eastAsia="Arial Unicode MS" w:hint="cs"/>
          <w:b w:val="0"/>
          <w:bCs w:val="0"/>
          <w:i w:val="0"/>
          <w:iCs w:val="0"/>
          <w:rtl w:val="1"/>
        </w:rPr>
        <w:t>واک،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انعام</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Helvetica" w:hAnsi="Helvetica" w:hint="default"/>
          <w:rtl w:val="0"/>
        </w:rPr>
        <w:t>…</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قومي</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جوړښت</w:t>
      </w:r>
      <w:r>
        <w:rPr>
          <w:rFonts w:ascii="Helvetica" w:hAnsi="Helvetica"/>
          <w:rtl w:val="0"/>
        </w:rPr>
        <w:t>.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rPr>
        <w:t>لپاره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واک</w:t>
      </w:r>
      <w:r>
        <w:rPr>
          <w:rFonts w:ascii="Helvetica" w:hAnsi="Helvetica"/>
          <w:rtl w:val="0"/>
        </w:rPr>
        <w:t xml:space="preserve"> </w:t>
      </w:r>
      <w:r>
        <w:rPr>
          <w:rFonts w:ascii="Arial Unicode MS" w:cs="Arial Unicode MS" w:hAnsi="Arial Unicode MS" w:eastAsia="Arial Unicode MS" w:hint="cs"/>
          <w:b w:val="0"/>
          <w:bCs w:val="0"/>
          <w:i w:val="0"/>
          <w:iCs w:val="0"/>
          <w:rtl w:val="1"/>
        </w:rPr>
        <w:t>فوندیشن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شږ</w:t>
      </w:r>
      <w:r>
        <w:rPr>
          <w:rFonts w:ascii="Helvetica" w:hAnsi="Helvetica"/>
          <w:rtl w:val="0"/>
        </w:rPr>
        <w:t xml:space="preserve"> </w:t>
      </w:r>
      <w:r>
        <w:rPr>
          <w:rFonts w:ascii="Arial Unicode MS" w:cs="Arial Unicode MS" w:hAnsi="Arial Unicode MS" w:eastAsia="Arial Unicode MS" w:hint="cs"/>
          <w:b w:val="0"/>
          <w:bCs w:val="0"/>
          <w:i w:val="0"/>
          <w:iCs w:val="0"/>
          <w:rtl w:val="1"/>
        </w:rPr>
        <w:t>کلنه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سروي</w:t>
      </w:r>
      <w:r>
        <w:rPr>
          <w:rFonts w:ascii="Helvetica" w:hAnsi="Helvetica" w:hint="default"/>
          <w:rtl w:val="1"/>
        </w:rPr>
        <w:t>‌</w:t>
      </w:r>
      <w:r>
        <w:rPr>
          <w:rFonts w:ascii="Arial Unicode MS" w:cs="Arial Unicode MS" w:hAnsi="Arial Unicode MS" w:eastAsia="Arial Unicode MS" w:hint="cs"/>
          <w:b w:val="0"/>
          <w:bCs w:val="0"/>
          <w:i w:val="0"/>
          <w:iCs w:val="0"/>
          <w:rtl w:val="1"/>
        </w:rPr>
        <w:t>۱۹۹۱م</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۱۹۹۶م</w:t>
      </w:r>
      <w:r>
        <w:rPr>
          <w:rFonts w:ascii="Helvetica" w:hAnsi="Helvetica"/>
          <w:rtl w:val="0"/>
        </w:rPr>
        <w:t xml:space="preserve">). </w:t>
      </w:r>
      <w:r>
        <w:rPr>
          <w:rFonts w:ascii="Arial Unicode MS" w:cs="Arial Unicode MS" w:hAnsi="Arial Unicode MS" w:eastAsia="Arial Unicode MS" w:hint="cs"/>
          <w:b w:val="0"/>
          <w:bCs w:val="0"/>
          <w:i w:val="0"/>
          <w:iCs w:val="0"/>
          <w:rtl w:val="1"/>
        </w:rPr>
        <w:t>واک</w:t>
      </w:r>
      <w:r>
        <w:rPr>
          <w:rFonts w:ascii="Helvetica" w:hAnsi="Helvetica"/>
          <w:rtl w:val="0"/>
        </w:rPr>
        <w:t xml:space="preserve"> </w:t>
      </w:r>
      <w:r>
        <w:rPr>
          <w:rFonts w:ascii="Arial Unicode MS" w:cs="Arial Unicode MS" w:hAnsi="Arial Unicode MS" w:eastAsia="Arial Unicode MS" w:hint="cs"/>
          <w:b w:val="0"/>
          <w:bCs w:val="0"/>
          <w:i w:val="0"/>
          <w:iCs w:val="0"/>
          <w:rtl w:val="1"/>
        </w:rPr>
        <w:t>فونډیشن،</w:t>
      </w:r>
      <w:r>
        <w:rPr>
          <w:rFonts w:ascii="Helvetica" w:hAnsi="Helvetica"/>
          <w:rtl w:val="0"/>
        </w:rPr>
        <w:t xml:space="preserve"> </w:t>
      </w:r>
      <w:r>
        <w:rPr>
          <w:rFonts w:ascii="Arial Unicode MS" w:cs="Arial Unicode MS" w:hAnsi="Arial Unicode MS" w:eastAsia="Arial Unicode MS" w:hint="cs"/>
          <w:b w:val="0"/>
          <w:bCs w:val="0"/>
          <w:i w:val="0"/>
          <w:iCs w:val="0"/>
          <w:rtl w:val="1"/>
        </w:rPr>
        <w:t>پيښور</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239.</w:t>
        <w:tab/>
        <w:t xml:space="preserve">   </w:t>
      </w:r>
      <w:r>
        <w:rPr>
          <w:rFonts w:ascii="Arial Unicode MS" w:cs="Arial Unicode MS" w:hAnsi="Arial Unicode MS" w:eastAsia="Arial Unicode MS" w:hint="cs"/>
          <w:b w:val="0"/>
          <w:bCs w:val="0"/>
          <w:i w:val="0"/>
          <w:iCs w:val="0"/>
          <w:rtl w:val="1"/>
        </w:rPr>
        <w:t>وحید</w:t>
      </w:r>
      <w:r>
        <w:rPr>
          <w:rFonts w:ascii="Helvetica" w:hAnsi="Helvetica"/>
          <w:rtl w:val="0"/>
        </w:rPr>
        <w:t xml:space="preserve"> </w:t>
      </w:r>
      <w:r>
        <w:rPr>
          <w:rFonts w:ascii="Arial Unicode MS" w:cs="Arial Unicode MS" w:hAnsi="Arial Unicode MS" w:eastAsia="Arial Unicode MS" w:hint="cs"/>
          <w:b w:val="0"/>
          <w:bCs w:val="0"/>
          <w:i w:val="0"/>
          <w:iCs w:val="0"/>
          <w:rtl w:val="1"/>
        </w:rPr>
        <w:t>مژده،</w:t>
      </w:r>
      <w:r>
        <w:rPr>
          <w:rFonts w:ascii="Helvetica" w:hAnsi="Helvetica"/>
          <w:rtl w:val="0"/>
        </w:rPr>
        <w:t xml:space="preserve"> </w:t>
      </w:r>
      <w:r>
        <w:rPr>
          <w:rFonts w:ascii="Arial Unicode MS" w:cs="Arial Unicode MS" w:hAnsi="Arial Unicode MS" w:eastAsia="Arial Unicode MS" w:hint="cs"/>
          <w:b w:val="0"/>
          <w:bCs w:val="0"/>
          <w:i w:val="0"/>
          <w:iCs w:val="0"/>
          <w:rtl w:val="1"/>
        </w:rPr>
        <w:t>۱۳۸۹هش</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۲۰۱۰م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روابط</w:t>
      </w:r>
      <w:r>
        <w:rPr>
          <w:rFonts w:ascii="Helvetica" w:hAnsi="Helvetica"/>
          <w:rtl w:val="0"/>
        </w:rPr>
        <w:t xml:space="preserve"> </w:t>
      </w:r>
      <w:r>
        <w:rPr>
          <w:rFonts w:ascii="Arial Unicode MS" w:cs="Arial Unicode MS" w:hAnsi="Arial Unicode MS" w:eastAsia="Arial Unicode MS" w:hint="cs"/>
          <w:b w:val="0"/>
          <w:bCs w:val="0"/>
          <w:i w:val="0"/>
          <w:iCs w:val="0"/>
          <w:rtl w:val="1"/>
        </w:rPr>
        <w:t>سیاسی</w:t>
      </w:r>
      <w:r>
        <w:rPr>
          <w:rFonts w:ascii="Helvetica" w:hAnsi="Helvetica"/>
          <w:rtl w:val="0"/>
        </w:rPr>
        <w:t xml:space="preserve"> </w:t>
      </w:r>
      <w:r>
        <w:rPr>
          <w:rFonts w:ascii="Arial Unicode MS" w:cs="Arial Unicode MS" w:hAnsi="Arial Unicode MS" w:eastAsia="Arial Unicode MS" w:hint="cs"/>
          <w:b w:val="0"/>
          <w:bCs w:val="0"/>
          <w:i w:val="0"/>
          <w:iCs w:val="0"/>
          <w:rtl w:val="1"/>
        </w:rPr>
        <w:t>ایران</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قرن</w:t>
      </w:r>
      <w:r>
        <w:rPr>
          <w:rFonts w:ascii="Helvetica" w:hAnsi="Helvetica"/>
          <w:rtl w:val="0"/>
        </w:rPr>
        <w:t xml:space="preserve"> </w:t>
      </w:r>
      <w:r>
        <w:rPr>
          <w:rFonts w:ascii="Arial Unicode MS" w:cs="Arial Unicode MS" w:hAnsi="Arial Unicode MS" w:eastAsia="Arial Unicode MS" w:hint="cs"/>
          <w:b w:val="0"/>
          <w:bCs w:val="0"/>
          <w:i w:val="0"/>
          <w:iCs w:val="0"/>
          <w:rtl w:val="1"/>
        </w:rPr>
        <w:t>بیستم</w:t>
      </w:r>
      <w:r>
        <w:rPr>
          <w:rFonts w:ascii="Helvetica" w:hAnsi="Helvetica"/>
          <w:rtl w:val="0"/>
        </w:rPr>
        <w:t xml:space="preserve">. </w:t>
      </w:r>
      <w:r>
        <w:rPr>
          <w:rFonts w:ascii="Arial Unicode MS" w:cs="Arial Unicode MS" w:hAnsi="Arial Unicode MS" w:eastAsia="Arial Unicode MS" w:hint="cs"/>
          <w:b w:val="0"/>
          <w:bCs w:val="0"/>
          <w:i w:val="0"/>
          <w:iCs w:val="0"/>
          <w:rtl w:val="1"/>
        </w:rPr>
        <w:t>ناشر</w:t>
      </w:r>
      <w:r>
        <w:rPr>
          <w:rFonts w:ascii="Helvetica" w:hAnsi="Helvetica"/>
          <w:rtl w:val="0"/>
        </w:rPr>
        <w:t xml:space="preserve">: </w:t>
      </w:r>
      <w:r>
        <w:rPr>
          <w:rFonts w:ascii="Arial Unicode MS" w:cs="Arial Unicode MS" w:hAnsi="Arial Unicode MS" w:eastAsia="Arial Unicode MS" w:hint="cs"/>
          <w:b w:val="0"/>
          <w:bCs w:val="0"/>
          <w:i w:val="0"/>
          <w:iCs w:val="0"/>
          <w:rtl w:val="1"/>
        </w:rPr>
        <w:t>بنګاه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انتشارات</w:t>
      </w:r>
      <w:r>
        <w:rPr>
          <w:rFonts w:ascii="Helvetica" w:hAnsi="Helvetica"/>
          <w:rtl w:val="0"/>
        </w:rPr>
        <w:t xml:space="preserve"> </w:t>
      </w:r>
      <w:r>
        <w:rPr>
          <w:rFonts w:ascii="Arial Unicode MS" w:cs="Arial Unicode MS" w:hAnsi="Arial Unicode MS" w:eastAsia="Arial Unicode MS" w:hint="cs"/>
          <w:b w:val="0"/>
          <w:bCs w:val="0"/>
          <w:i w:val="0"/>
          <w:iCs w:val="0"/>
          <w:rtl w:val="1"/>
        </w:rPr>
        <w:t>میوند</w:t>
      </w:r>
      <w:r>
        <w:rPr>
          <w:rFonts w:ascii="Helvetica" w:hAnsi="Helvetica"/>
          <w:rtl w:val="0"/>
        </w:rPr>
        <w:t xml:space="preserve">. </w:t>
      </w:r>
      <w:r>
        <w:rPr>
          <w:rFonts w:ascii="Arial Unicode MS" w:cs="Arial Unicode MS" w:hAnsi="Arial Unicode MS" w:eastAsia="Arial Unicode MS" w:hint="cs"/>
          <w:b w:val="0"/>
          <w:bCs w:val="0"/>
          <w:i w:val="0"/>
          <w:iCs w:val="0"/>
          <w:rtl w:val="1"/>
        </w:rPr>
        <w:t>۴۵۶</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Arial" w:hAnsi="Arial"/>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outline w:val="0"/>
          <w:color w:val="ff2600"/>
          <w14:textFill>
            <w14:solidFill>
              <w14:srgbClr w14:val="FF2600"/>
            </w14:solidFill>
          </w14:textFill>
        </w:rPr>
      </w:pPr>
      <w:r>
        <w:rPr>
          <w:rFonts w:ascii="Arial" w:hAnsi="Arial"/>
          <w:outline w:val="0"/>
          <w:color w:val="000000"/>
          <w:rtl w:val="0"/>
          <w14:textFill>
            <w14:solidFill>
              <w14:srgbClr w14:val="000000"/>
            </w14:solidFill>
          </w14:textFill>
        </w:rPr>
        <w:t>240.</w:t>
        <w:tab/>
        <w:t xml:space="preserve">   </w:t>
      </w:r>
      <w:r>
        <w:rPr>
          <w:rFonts w:ascii="Arial Unicode MS" w:cs="Arial Unicode MS" w:hAnsi="Arial Unicode MS" w:eastAsia="Arial Unicode MS" w:hint="cs"/>
          <w:b w:val="0"/>
          <w:bCs w:val="0"/>
          <w:i w:val="0"/>
          <w:iCs w:val="0"/>
          <w:outline w:val="0"/>
          <w:color w:val="ff2600"/>
          <w:rtl w:val="1"/>
          <w14:textFill>
            <w14:solidFill>
              <w14:srgbClr w14:val="FF2600"/>
            </w14:solidFill>
          </w14:textFill>
        </w:rPr>
        <w:t>وزارت،</w:t>
      </w:r>
      <w:r>
        <w:rPr>
          <w:rFonts w:ascii="Helvetica" w:hAnsi="Helvetica"/>
          <w:outline w:val="0"/>
          <w:color w:val="ff2600"/>
          <w:rtl w:val="0"/>
          <w14:textFill>
            <w14:solidFill>
              <w14:srgbClr w14:val="FF2600"/>
            </w14:solidFill>
          </w14:textFill>
        </w:rPr>
        <w:t xml:space="preserve"> </w:t>
      </w:r>
      <w:r>
        <w:rPr>
          <w:rFonts w:ascii="Arial Unicode MS" w:cs="Arial Unicode MS" w:hAnsi="Arial Unicode MS" w:eastAsia="Arial Unicode MS" w:hint="cs"/>
          <w:b w:val="0"/>
          <w:bCs w:val="0"/>
          <w:i w:val="0"/>
          <w:iCs w:val="0"/>
          <w:outline w:val="0"/>
          <w:color w:val="ff2600"/>
          <w:rtl w:val="1"/>
          <w:lang w:val="ar-SA" w:bidi="ar-SA"/>
          <w14:textFill>
            <w14:solidFill>
              <w14:srgbClr w14:val="FF2600"/>
            </w14:solidFill>
          </w14:textFill>
        </w:rPr>
        <w:t>اطلاعات</w:t>
      </w:r>
      <w:r>
        <w:rPr>
          <w:rFonts w:ascii="Helvetica" w:hAnsi="Helvetica"/>
          <w:outline w:val="0"/>
          <w:color w:val="ff2600"/>
          <w:rtl w:val="0"/>
          <w14:textFill>
            <w14:solidFill>
              <w14:srgbClr w14:val="FF2600"/>
            </w14:solidFill>
          </w14:textFill>
        </w:rPr>
        <w:t xml:space="preserve"> </w:t>
      </w:r>
      <w:r>
        <w:rPr>
          <w:rFonts w:ascii="Arial Unicode MS" w:cs="Arial Unicode MS" w:hAnsi="Arial Unicode MS" w:eastAsia="Arial Unicode MS" w:hint="cs"/>
          <w:b w:val="0"/>
          <w:bCs w:val="0"/>
          <w:i w:val="0"/>
          <w:iCs w:val="0"/>
          <w:outline w:val="0"/>
          <w:color w:val="ff2600"/>
          <w:rtl w:val="1"/>
          <w14:textFill>
            <w14:solidFill>
              <w14:srgbClr w14:val="FF2600"/>
            </w14:solidFill>
          </w14:textFill>
        </w:rPr>
        <w:t>او</w:t>
      </w:r>
      <w:r>
        <w:rPr>
          <w:rFonts w:ascii="Helvetica" w:hAnsi="Helvetica"/>
          <w:outline w:val="0"/>
          <w:color w:val="ff2600"/>
          <w:rtl w:val="0"/>
          <w14:textFill>
            <w14:solidFill>
              <w14:srgbClr w14:val="FF2600"/>
            </w14:solidFill>
          </w14:textFill>
        </w:rPr>
        <w:t xml:space="preserve"> </w:t>
      </w:r>
      <w:r>
        <w:rPr>
          <w:rFonts w:ascii="Arial Unicode MS" w:cs="Arial Unicode MS" w:hAnsi="Arial Unicode MS" w:eastAsia="Arial Unicode MS" w:hint="cs"/>
          <w:b w:val="0"/>
          <w:bCs w:val="0"/>
          <w:i w:val="0"/>
          <w:iCs w:val="0"/>
          <w:outline w:val="0"/>
          <w:color w:val="ff2600"/>
          <w:rtl w:val="1"/>
          <w14:textFill>
            <w14:solidFill>
              <w14:srgbClr w14:val="FF2600"/>
            </w14:solidFill>
          </w14:textFill>
        </w:rPr>
        <w:t>کلتور</w:t>
      </w:r>
      <w:r>
        <w:rPr>
          <w:rFonts w:ascii="Helvetica" w:hAnsi="Helvetica"/>
          <w:outline w:val="0"/>
          <w:color w:val="ff2600"/>
          <w:rtl w:val="0"/>
          <w14:textFill>
            <w14:solidFill>
              <w14:srgbClr w14:val="FF2600"/>
            </w14:solidFill>
          </w14:textFill>
        </w:rPr>
        <w:t>.</w:t>
      </w:r>
      <w:r>
        <w:rPr>
          <w:rFonts w:ascii="Arial Unicode MS" w:cs="Arial Unicode MS" w:hAnsi="Arial Unicode MS" w:eastAsia="Arial Unicode MS" w:hint="cs"/>
          <w:b w:val="0"/>
          <w:bCs w:val="0"/>
          <w:i w:val="0"/>
          <w:iCs w:val="0"/>
          <w:outline w:val="0"/>
          <w:color w:val="ff2600"/>
          <w:rtl w:val="0"/>
          <w:cs w:val="1"/>
          <w14:textFill>
            <w14:solidFill>
              <w14:srgbClr w14:val="FF2600"/>
            </w14:solidFill>
          </w14:textFill>
        </w:rPr>
        <w:t>،</w:t>
      </w:r>
      <w:r>
        <w:rPr>
          <w:rFonts w:ascii="Helvetica" w:hAnsi="Helvetica"/>
          <w:outline w:val="0"/>
          <w:color w:val="ff2600"/>
          <w:rtl w:val="0"/>
          <w14:textFill>
            <w14:solidFill>
              <w14:srgbClr w14:val="FF2600"/>
            </w14:solidFill>
          </w14:textFill>
        </w:rPr>
        <w:t xml:space="preserve"> </w:t>
      </w:r>
      <w:r>
        <w:rPr>
          <w:rFonts w:ascii="Arial Unicode MS" w:cs="Arial Unicode MS" w:hAnsi="Arial Unicode MS" w:eastAsia="Arial Unicode MS" w:hint="cs"/>
          <w:b w:val="0"/>
          <w:bCs w:val="0"/>
          <w:i w:val="0"/>
          <w:iCs w:val="0"/>
          <w:outline w:val="0"/>
          <w:color w:val="ff2600"/>
          <w:rtl w:val="1"/>
          <w14:textFill>
            <w14:solidFill>
              <w14:srgbClr w14:val="FF2600"/>
            </w14:solidFill>
          </w14:textFill>
        </w:rPr>
        <w:t>۱۳۵۱</w:t>
      </w:r>
      <w:r>
        <w:rPr>
          <w:rFonts w:ascii="Helvetica" w:hAnsi="Helvetica"/>
          <w:outline w:val="0"/>
          <w:color w:val="ff2600"/>
          <w:rtl w:val="0"/>
          <w14:textFill>
            <w14:solidFill>
              <w14:srgbClr w14:val="FF2600"/>
            </w14:solidFill>
          </w14:textFill>
        </w:rPr>
        <w:t xml:space="preserve"> </w:t>
      </w:r>
      <w:r>
        <w:rPr>
          <w:rFonts w:ascii="Arial Unicode MS" w:cs="Arial Unicode MS" w:hAnsi="Arial Unicode MS" w:eastAsia="Arial Unicode MS" w:hint="cs"/>
          <w:b w:val="0"/>
          <w:bCs w:val="0"/>
          <w:i w:val="0"/>
          <w:iCs w:val="0"/>
          <w:outline w:val="0"/>
          <w:color w:val="ff2600"/>
          <w:rtl w:val="1"/>
          <w14:textFill>
            <w14:solidFill>
              <w14:srgbClr w14:val="FF2600"/>
            </w14:solidFill>
          </w14:textFill>
        </w:rPr>
        <w:t>هش</w:t>
      </w:r>
      <w:r>
        <w:rPr>
          <w:rFonts w:ascii="Arial" w:hAnsi="Arial"/>
          <w:outline w:val="0"/>
          <w:color w:val="ff2600"/>
          <w:rtl w:val="0"/>
          <w14:textFill>
            <w14:solidFill>
              <w14:srgbClr w14:val="FF2600"/>
            </w14:solidFill>
          </w14:textFill>
        </w:rPr>
        <w:t xml:space="preserve">. </w:t>
      </w:r>
      <w:r>
        <w:rPr>
          <w:rFonts w:ascii="Arial Unicode MS" w:cs="Arial Unicode MS" w:hAnsi="Arial Unicode MS" w:eastAsia="Arial Unicode MS" w:hint="cs"/>
          <w:b w:val="0"/>
          <w:bCs w:val="0"/>
          <w:i w:val="0"/>
          <w:iCs w:val="0"/>
          <w:outline w:val="0"/>
          <w:color w:val="ff2600"/>
          <w:rtl w:val="1"/>
          <w:lang w:val="ar-SA" w:bidi="ar-SA"/>
          <w14:textFill>
            <w14:solidFill>
              <w14:srgbClr w14:val="FF2600"/>
            </w14:solidFill>
          </w14:textFill>
        </w:rPr>
        <w:t>دهلمند</w:t>
      </w:r>
      <w:r>
        <w:rPr>
          <w:rFonts w:ascii="Helvetica" w:hAnsi="Helvetica"/>
          <w:outline w:val="0"/>
          <w:color w:val="ff2600"/>
          <w:rtl w:val="0"/>
          <w14:textFill>
            <w14:solidFill>
              <w14:srgbClr w14:val="FF2600"/>
            </w14:solidFill>
          </w14:textFill>
        </w:rPr>
        <w:t xml:space="preserve"> </w:t>
      </w:r>
      <w:r>
        <w:rPr>
          <w:rFonts w:ascii="Arial" w:hAnsi="Arial"/>
          <w:outline w:val="0"/>
          <w:color w:val="ff2600"/>
          <w:rtl w:val="0"/>
          <w14:textFill>
            <w14:solidFill>
              <w14:srgbClr w14:val="FF2600"/>
            </w14:solidFill>
          </w14:textFill>
        </w:rPr>
        <w:t>(</w:t>
      </w:r>
      <w:r>
        <w:rPr>
          <w:rFonts w:ascii="Arial Unicode MS" w:cs="Arial Unicode MS" w:hAnsi="Arial Unicode MS" w:eastAsia="Arial Unicode MS" w:hint="cs"/>
          <w:b w:val="0"/>
          <w:bCs w:val="0"/>
          <w:i w:val="0"/>
          <w:iCs w:val="0"/>
          <w:outline w:val="0"/>
          <w:color w:val="ff2600"/>
          <w:rtl w:val="1"/>
          <w14:textFill>
            <w14:solidFill>
              <w14:srgbClr w14:val="FF2600"/>
            </w14:solidFill>
          </w14:textFill>
        </w:rPr>
        <w:t>هیرمند</w:t>
      </w:r>
      <w:r>
        <w:rPr>
          <w:rFonts w:ascii="Arial" w:hAnsi="Arial"/>
          <w:outline w:val="0"/>
          <w:color w:val="ff2600"/>
          <w:rtl w:val="0"/>
          <w14:textFill>
            <w14:solidFill>
              <w14:srgbClr w14:val="FF2600"/>
            </w14:solidFill>
          </w14:textFill>
        </w:rPr>
        <w:t xml:space="preserve">) </w:t>
      </w:r>
      <w:r>
        <w:rPr>
          <w:rFonts w:ascii="Arial Unicode MS" w:cs="Arial Unicode MS" w:hAnsi="Arial Unicode MS" w:eastAsia="Arial Unicode MS" w:hint="cs"/>
          <w:b w:val="0"/>
          <w:bCs w:val="0"/>
          <w:i w:val="0"/>
          <w:iCs w:val="0"/>
          <w:outline w:val="0"/>
          <w:color w:val="ff2600"/>
          <w:rtl w:val="1"/>
          <w14:textFill>
            <w14:solidFill>
              <w14:srgbClr w14:val="FF2600"/>
            </w14:solidFill>
          </w14:textFill>
        </w:rPr>
        <w:t>داوبو</w:t>
      </w:r>
      <w:r>
        <w:rPr>
          <w:rFonts w:ascii="Helvetica" w:hAnsi="Helvetica"/>
          <w:outline w:val="0"/>
          <w:color w:val="ff2600"/>
          <w:rtl w:val="0"/>
          <w14:textFill>
            <w14:solidFill>
              <w14:srgbClr w14:val="FF2600"/>
            </w14:solidFill>
          </w14:textFill>
        </w:rPr>
        <w:t xml:space="preserve"> </w:t>
      </w:r>
      <w:r>
        <w:rPr>
          <w:rFonts w:ascii="Arial Unicode MS" w:cs="Arial Unicode MS" w:hAnsi="Arial Unicode MS" w:eastAsia="Arial Unicode MS" w:hint="cs"/>
          <w:b w:val="0"/>
          <w:bCs w:val="0"/>
          <w:i w:val="0"/>
          <w:iCs w:val="0"/>
          <w:outline w:val="0"/>
          <w:color w:val="ff2600"/>
          <w:rtl w:val="1"/>
          <w14:textFill>
            <w14:solidFill>
              <w14:srgbClr w14:val="FF2600"/>
            </w14:solidFill>
          </w14:textFill>
        </w:rPr>
        <w:t>په</w:t>
      </w:r>
      <w:r>
        <w:rPr>
          <w:rFonts w:ascii="Helvetica" w:hAnsi="Helvetica"/>
          <w:outline w:val="0"/>
          <w:color w:val="ff2600"/>
          <w:rtl w:val="0"/>
          <w14:textFill>
            <w14:solidFill>
              <w14:srgbClr w14:val="FF2600"/>
            </w14:solidFill>
          </w14:textFill>
        </w:rPr>
        <w:t xml:space="preserve"> </w:t>
      </w:r>
      <w:r>
        <w:rPr>
          <w:rFonts w:ascii="Arial Unicode MS" w:cs="Arial Unicode MS" w:hAnsi="Arial Unicode MS" w:eastAsia="Arial Unicode MS" w:hint="cs"/>
          <w:b w:val="0"/>
          <w:bCs w:val="0"/>
          <w:i w:val="0"/>
          <w:iCs w:val="0"/>
          <w:outline w:val="0"/>
          <w:color w:val="ff2600"/>
          <w:rtl w:val="1"/>
          <w14:textFill>
            <w14:solidFill>
              <w14:srgbClr w14:val="FF2600"/>
            </w14:solidFill>
          </w14:textFill>
        </w:rPr>
        <w:t>باره</w:t>
      </w:r>
      <w:r>
        <w:rPr>
          <w:rFonts w:ascii="Helvetica" w:hAnsi="Helvetica"/>
          <w:outline w:val="0"/>
          <w:color w:val="ff2600"/>
          <w:rtl w:val="0"/>
          <w14:textFill>
            <w14:solidFill>
              <w14:srgbClr w14:val="FF2600"/>
            </w14:solidFill>
          </w14:textFill>
        </w:rPr>
        <w:t xml:space="preserve"> </w:t>
      </w:r>
      <w:r>
        <w:rPr>
          <w:rFonts w:ascii="Arial Unicode MS" w:cs="Arial Unicode MS" w:hAnsi="Arial Unicode MS" w:eastAsia="Arial Unicode MS" w:hint="cs"/>
          <w:b w:val="0"/>
          <w:bCs w:val="0"/>
          <w:i w:val="0"/>
          <w:iCs w:val="0"/>
          <w:outline w:val="0"/>
          <w:color w:val="ff2600"/>
          <w:rtl w:val="1"/>
          <w14:textFill>
            <w14:solidFill>
              <w14:srgbClr w14:val="FF2600"/>
            </w14:solidFill>
          </w14:textFill>
        </w:rPr>
        <w:t>کښي</w:t>
      </w:r>
      <w:r>
        <w:rPr>
          <w:rFonts w:ascii="Helvetica" w:hAnsi="Helvetica"/>
          <w:outline w:val="0"/>
          <w:color w:val="ff2600"/>
          <w:rtl w:val="0"/>
          <w14:textFill>
            <w14:solidFill>
              <w14:srgbClr w14:val="FF2600"/>
            </w14:solidFill>
          </w14:textFill>
        </w:rPr>
        <w:t xml:space="preserve"> </w:t>
      </w:r>
      <w:r>
        <w:rPr>
          <w:rFonts w:ascii="Arial Unicode MS" w:cs="Arial Unicode MS" w:hAnsi="Arial Unicode MS" w:eastAsia="Arial Unicode MS" w:hint="cs"/>
          <w:b w:val="0"/>
          <w:bCs w:val="0"/>
          <w:i w:val="0"/>
          <w:iCs w:val="0"/>
          <w:outline w:val="0"/>
          <w:color w:val="ff2600"/>
          <w:rtl w:val="1"/>
          <w14:textFill>
            <w14:solidFill>
              <w14:srgbClr w14:val="FF2600"/>
            </w14:solidFill>
          </w14:textFill>
        </w:rPr>
        <w:t>دافغانستان</w:t>
      </w:r>
      <w:r>
        <w:rPr>
          <w:rFonts w:ascii="Helvetica" w:hAnsi="Helvetica"/>
          <w:outline w:val="0"/>
          <w:color w:val="ff2600"/>
          <w:rtl w:val="0"/>
          <w14:textFill>
            <w14:solidFill>
              <w14:srgbClr w14:val="FF2600"/>
            </w14:solidFill>
          </w14:textFill>
        </w:rPr>
        <w:t xml:space="preserve"> </w:t>
      </w:r>
      <w:r>
        <w:rPr>
          <w:rFonts w:ascii="Arial Unicode MS" w:cs="Arial Unicode MS" w:hAnsi="Arial Unicode MS" w:eastAsia="Arial Unicode MS" w:hint="cs"/>
          <w:b w:val="0"/>
          <w:bCs w:val="0"/>
          <w:i w:val="0"/>
          <w:iCs w:val="0"/>
          <w:outline w:val="0"/>
          <w:color w:val="ff2600"/>
          <w:rtl w:val="1"/>
          <w14:textFill>
            <w14:solidFill>
              <w14:srgbClr w14:val="FF2600"/>
            </w14:solidFill>
          </w14:textFill>
        </w:rPr>
        <w:t>او</w:t>
      </w:r>
      <w:r>
        <w:rPr>
          <w:rFonts w:ascii="Helvetica" w:hAnsi="Helvetica"/>
          <w:outline w:val="0"/>
          <w:color w:val="ff2600"/>
          <w:rtl w:val="0"/>
          <w14:textFill>
            <w14:solidFill>
              <w14:srgbClr w14:val="FF2600"/>
            </w14:solidFill>
          </w14:textFill>
        </w:rPr>
        <w:t xml:space="preserve"> </w:t>
      </w:r>
      <w:r>
        <w:rPr>
          <w:rFonts w:ascii="Arial Unicode MS" w:cs="Arial Unicode MS" w:hAnsi="Arial Unicode MS" w:eastAsia="Arial Unicode MS" w:hint="cs"/>
          <w:b w:val="0"/>
          <w:bCs w:val="0"/>
          <w:i w:val="0"/>
          <w:iCs w:val="0"/>
          <w:outline w:val="0"/>
          <w:color w:val="ff2600"/>
          <w:rtl w:val="1"/>
          <w14:textFill>
            <w14:solidFill>
              <w14:srgbClr w14:val="FF2600"/>
            </w14:solidFill>
          </w14:textFill>
        </w:rPr>
        <w:t>ایران</w:t>
      </w:r>
      <w:r>
        <w:rPr>
          <w:rFonts w:ascii="Helvetica" w:hAnsi="Helvetica"/>
          <w:outline w:val="0"/>
          <w:color w:val="ff2600"/>
          <w:rtl w:val="0"/>
          <w14:textFill>
            <w14:solidFill>
              <w14:srgbClr w14:val="FF2600"/>
            </w14:solidFill>
          </w14:textFill>
        </w:rPr>
        <w:t xml:space="preserve"> </w:t>
      </w:r>
      <w:r>
        <w:rPr>
          <w:rFonts w:ascii="Arial Unicode MS" w:cs="Arial Unicode MS" w:hAnsi="Arial Unicode MS" w:eastAsia="Arial Unicode MS" w:hint="cs"/>
          <w:b w:val="0"/>
          <w:bCs w:val="0"/>
          <w:i w:val="0"/>
          <w:iCs w:val="0"/>
          <w:outline w:val="0"/>
          <w:color w:val="ff2600"/>
          <w:rtl w:val="1"/>
          <w:lang w:val="ar-SA" w:bidi="ar-SA"/>
          <w14:textFill>
            <w14:solidFill>
              <w14:srgbClr w14:val="FF2600"/>
            </w14:solidFill>
          </w14:textFill>
        </w:rPr>
        <w:t>ترمنځ</w:t>
      </w:r>
      <w:r>
        <w:rPr>
          <w:rFonts w:ascii="Helvetica" w:hAnsi="Helvetica"/>
          <w:outline w:val="0"/>
          <w:color w:val="ff2600"/>
          <w:rtl w:val="0"/>
          <w14:textFill>
            <w14:solidFill>
              <w14:srgbClr w14:val="FF2600"/>
            </w14:solidFill>
          </w14:textFill>
        </w:rPr>
        <w:t xml:space="preserve"> </w:t>
      </w:r>
      <w:r>
        <w:rPr>
          <w:rFonts w:ascii="Arial Unicode MS" w:cs="Arial Unicode MS" w:hAnsi="Arial Unicode MS" w:eastAsia="Arial Unicode MS" w:hint="cs"/>
          <w:b w:val="0"/>
          <w:bCs w:val="0"/>
          <w:i w:val="0"/>
          <w:iCs w:val="0"/>
          <w:outline w:val="0"/>
          <w:color w:val="ff2600"/>
          <w:rtl w:val="0"/>
          <w:cs w:val="1"/>
          <w14:textFill>
            <w14:solidFill>
              <w14:srgbClr w14:val="FF2600"/>
            </w14:solidFill>
          </w14:textFill>
        </w:rPr>
        <w:t>تړون</w:t>
      </w:r>
      <w:r>
        <w:rPr>
          <w:rFonts w:ascii="Helvetica" w:hAnsi="Helvetica"/>
          <w:outline w:val="0"/>
          <w:color w:val="ff2600"/>
          <w:rtl w:val="0"/>
          <w14:textFill>
            <w14:solidFill>
              <w14:srgbClr w14:val="FF2600"/>
            </w14:solidFill>
          </w14:textFill>
        </w:rPr>
        <w:t xml:space="preserve"> </w:t>
      </w:r>
      <w:r>
        <w:rPr>
          <w:rFonts w:ascii="Arial" w:hAnsi="Arial"/>
          <w:outline w:val="0"/>
          <w:color w:val="ff2600"/>
          <w:rtl w:val="0"/>
          <w14:textFill>
            <w14:solidFill>
              <w14:srgbClr w14:val="FF2600"/>
            </w14:solidFill>
          </w14:textFill>
        </w:rPr>
        <w:t xml:space="preserve">/ </w:t>
      </w:r>
      <w:r>
        <w:rPr>
          <w:rFonts w:ascii="Arial Unicode MS" w:cs="Arial Unicode MS" w:hAnsi="Arial Unicode MS" w:eastAsia="Arial Unicode MS" w:hint="cs"/>
          <w:b w:val="0"/>
          <w:bCs w:val="0"/>
          <w:i w:val="0"/>
          <w:iCs w:val="0"/>
          <w:outline w:val="0"/>
          <w:color w:val="ff2600"/>
          <w:rtl w:val="1"/>
          <w14:textFill>
            <w14:solidFill>
              <w14:srgbClr w14:val="FF2600"/>
            </w14:solidFill>
          </w14:textFill>
        </w:rPr>
        <w:t>دعامه</w:t>
      </w:r>
      <w:r>
        <w:rPr>
          <w:rFonts w:ascii="Helvetica" w:hAnsi="Helvetica"/>
          <w:outline w:val="0"/>
          <w:color w:val="ff2600"/>
          <w:rtl w:val="0"/>
          <w14:textFill>
            <w14:solidFill>
              <w14:srgbClr w14:val="FF2600"/>
            </w14:solidFill>
          </w14:textFill>
        </w:rPr>
        <w:t xml:space="preserve"> </w:t>
      </w:r>
      <w:r>
        <w:rPr>
          <w:rFonts w:ascii="Arial Unicode MS" w:cs="Arial Unicode MS" w:hAnsi="Arial Unicode MS" w:eastAsia="Arial Unicode MS" w:hint="cs"/>
          <w:b w:val="0"/>
          <w:bCs w:val="0"/>
          <w:i w:val="0"/>
          <w:iCs w:val="0"/>
          <w:outline w:val="0"/>
          <w:color w:val="ff2600"/>
          <w:rtl w:val="1"/>
          <w:lang w:val="ar-SA" w:bidi="ar-SA"/>
          <w14:textFill>
            <w14:solidFill>
              <w14:srgbClr w14:val="FF2600"/>
            </w14:solidFill>
          </w14:textFill>
        </w:rPr>
        <w:t>ارتباط</w:t>
      </w:r>
      <w:r>
        <w:rPr>
          <w:rFonts w:ascii="Helvetica" w:hAnsi="Helvetica"/>
          <w:outline w:val="0"/>
          <w:color w:val="ff2600"/>
          <w:rtl w:val="0"/>
          <w14:textFill>
            <w14:solidFill>
              <w14:srgbClr w14:val="FF2600"/>
            </w14:solidFill>
          </w14:textFill>
        </w:rPr>
        <w:t xml:space="preserve"> </w:t>
      </w:r>
      <w:r>
        <w:rPr>
          <w:rFonts w:ascii="Arial Unicode MS" w:cs="Arial Unicode MS" w:hAnsi="Arial Unicode MS" w:eastAsia="Arial Unicode MS" w:hint="cs"/>
          <w:b w:val="0"/>
          <w:bCs w:val="0"/>
          <w:i w:val="0"/>
          <w:iCs w:val="0"/>
          <w:outline w:val="0"/>
          <w:color w:val="ff2600"/>
          <w:rtl w:val="1"/>
          <w14:textFill>
            <w14:solidFill>
              <w14:srgbClr w14:val="FF2600"/>
            </w14:solidFill>
          </w14:textFill>
        </w:rPr>
        <w:t>اداره،</w:t>
      </w:r>
      <w:r>
        <w:rPr>
          <w:rFonts w:ascii="Helvetica" w:hAnsi="Helvetica"/>
          <w:outline w:val="0"/>
          <w:color w:val="ff2600"/>
          <w:rtl w:val="0"/>
          <w14:textFill>
            <w14:solidFill>
              <w14:srgbClr w14:val="FF2600"/>
            </w14:solidFill>
          </w14:textFill>
        </w:rPr>
        <w:t xml:space="preserve"> </w:t>
      </w:r>
      <w:r>
        <w:rPr>
          <w:rFonts w:ascii="Arial Unicode MS" w:cs="Arial Unicode MS" w:hAnsi="Arial Unicode MS" w:eastAsia="Arial Unicode MS" w:hint="cs"/>
          <w:b w:val="0"/>
          <w:bCs w:val="0"/>
          <w:i w:val="0"/>
          <w:iCs w:val="0"/>
          <w:outline w:val="0"/>
          <w:color w:val="ff2600"/>
          <w:rtl w:val="1"/>
          <w:lang w:val="ar-SA" w:bidi="ar-SA"/>
          <w14:textFill>
            <w14:solidFill>
              <w14:srgbClr w14:val="FF2600"/>
            </w14:solidFill>
          </w14:textFill>
        </w:rPr>
        <w:t>داطلاعاتو</w:t>
      </w:r>
      <w:r>
        <w:rPr>
          <w:rFonts w:ascii="Helvetica" w:hAnsi="Helvetica"/>
          <w:outline w:val="0"/>
          <w:color w:val="ff2600"/>
          <w:rtl w:val="0"/>
          <w14:textFill>
            <w14:solidFill>
              <w14:srgbClr w14:val="FF2600"/>
            </w14:solidFill>
          </w14:textFill>
        </w:rPr>
        <w:t xml:space="preserve"> </w:t>
      </w:r>
      <w:r>
        <w:rPr>
          <w:rFonts w:ascii="Arial Unicode MS" w:cs="Arial Unicode MS" w:hAnsi="Arial Unicode MS" w:eastAsia="Arial Unicode MS" w:hint="cs"/>
          <w:b w:val="0"/>
          <w:bCs w:val="0"/>
          <w:i w:val="0"/>
          <w:iCs w:val="0"/>
          <w:outline w:val="0"/>
          <w:color w:val="ff2600"/>
          <w:rtl w:val="1"/>
          <w14:textFill>
            <w14:solidFill>
              <w14:srgbClr w14:val="FF2600"/>
            </w14:solidFill>
          </w14:textFill>
        </w:rPr>
        <w:t>او</w:t>
      </w:r>
      <w:r>
        <w:rPr>
          <w:rFonts w:ascii="Helvetica" w:hAnsi="Helvetica"/>
          <w:outline w:val="0"/>
          <w:color w:val="ff2600"/>
          <w:rtl w:val="0"/>
          <w14:textFill>
            <w14:solidFill>
              <w14:srgbClr w14:val="FF2600"/>
            </w14:solidFill>
          </w14:textFill>
        </w:rPr>
        <w:t xml:space="preserve"> </w:t>
      </w:r>
      <w:r>
        <w:rPr>
          <w:rFonts w:ascii="Arial Unicode MS" w:cs="Arial Unicode MS" w:hAnsi="Arial Unicode MS" w:eastAsia="Arial Unicode MS" w:hint="cs"/>
          <w:b w:val="0"/>
          <w:bCs w:val="0"/>
          <w:i w:val="0"/>
          <w:iCs w:val="0"/>
          <w:outline w:val="0"/>
          <w:color w:val="ff2600"/>
          <w:rtl w:val="1"/>
          <w14:textFill>
            <w14:solidFill>
              <w14:srgbClr w14:val="FF2600"/>
            </w14:solidFill>
          </w14:textFill>
        </w:rPr>
        <w:t>کلتور</w:t>
      </w:r>
      <w:r>
        <w:rPr>
          <w:rFonts w:ascii="Helvetica" w:hAnsi="Helvetica"/>
          <w:outline w:val="0"/>
          <w:color w:val="ff2600"/>
          <w:rtl w:val="0"/>
          <w14:textFill>
            <w14:solidFill>
              <w14:srgbClr w14:val="FF2600"/>
            </w14:solidFill>
          </w14:textFill>
        </w:rPr>
        <w:t xml:space="preserve"> </w:t>
      </w:r>
      <w:r>
        <w:rPr>
          <w:rFonts w:ascii="Arial Unicode MS" w:cs="Arial Unicode MS" w:hAnsi="Arial Unicode MS" w:eastAsia="Arial Unicode MS" w:hint="cs"/>
          <w:b w:val="0"/>
          <w:bCs w:val="0"/>
          <w:i w:val="0"/>
          <w:iCs w:val="0"/>
          <w:outline w:val="0"/>
          <w:color w:val="ff2600"/>
          <w:rtl w:val="1"/>
          <w14:textFill>
            <w14:solidFill>
              <w14:srgbClr w14:val="FF2600"/>
            </w14:solidFill>
          </w14:textFill>
        </w:rPr>
        <w:t>وزارت،</w:t>
      </w:r>
      <w:r>
        <w:rPr>
          <w:rFonts w:ascii="Helvetica" w:hAnsi="Helvetica"/>
          <w:outline w:val="0"/>
          <w:color w:val="ff2600"/>
          <w:rtl w:val="0"/>
          <w14:textFill>
            <w14:solidFill>
              <w14:srgbClr w14:val="FF2600"/>
            </w14:solidFill>
          </w14:textFill>
        </w:rPr>
        <w:t xml:space="preserve"> </w:t>
      </w:r>
      <w:r>
        <w:rPr>
          <w:rFonts w:ascii="Arial Unicode MS" w:cs="Arial Unicode MS" w:hAnsi="Arial Unicode MS" w:eastAsia="Arial Unicode MS" w:hint="cs"/>
          <w:b w:val="0"/>
          <w:bCs w:val="0"/>
          <w:i w:val="0"/>
          <w:iCs w:val="0"/>
          <w:outline w:val="0"/>
          <w:color w:val="ff2600"/>
          <w:rtl w:val="1"/>
          <w14:textFill>
            <w14:solidFill>
              <w14:srgbClr w14:val="FF2600"/>
            </w14:solidFill>
          </w14:textFill>
        </w:rPr>
        <w:t>کابل</w:t>
      </w:r>
      <w:r>
        <w:rPr>
          <w:rFonts w:ascii="Arial" w:hAnsi="Arial"/>
          <w:outline w:val="0"/>
          <w:color w:val="ff2600"/>
          <w:rtl w:val="0"/>
          <w14:textFill>
            <w14:solidFill>
              <w14:srgbClr w14:val="FF2600"/>
            </w14:solidFill>
          </w14:textFill>
        </w:rPr>
        <w:t xml:space="preserve">. </w:t>
      </w:r>
      <w:r>
        <w:rPr>
          <w:rFonts w:ascii="Arial Unicode MS" w:cs="Arial" w:hAnsi="Arial Unicode MS" w:eastAsia="Arial Unicode MS" w:hint="cs"/>
          <w:outline w:val="0"/>
          <w:color w:val="ff2600"/>
          <w:rtl w:val="1"/>
          <w14:textFill>
            <w14:solidFill>
              <w14:srgbClr w14:val="FF2600"/>
            </w14:solidFill>
          </w14:textFill>
        </w:rPr>
        <w:t>۵۰</w:t>
      </w:r>
      <w:r>
        <w:rPr>
          <w:rFonts w:ascii="Helvetica" w:hAnsi="Helvetica"/>
          <w:outline w:val="0"/>
          <w:color w:val="ff2600"/>
          <w:rtl w:val="0"/>
          <w14:textFill>
            <w14:solidFill>
              <w14:srgbClr w14:val="FF2600"/>
            </w14:solidFill>
          </w14:textFill>
        </w:rPr>
        <w:t xml:space="preserve"> </w:t>
      </w:r>
      <w:r>
        <w:rPr>
          <w:rFonts w:ascii="Arial Unicode MS" w:cs="Arial Unicode MS" w:hAnsi="Arial Unicode MS" w:eastAsia="Arial Unicode MS" w:hint="cs"/>
          <w:b w:val="0"/>
          <w:bCs w:val="0"/>
          <w:i w:val="0"/>
          <w:iCs w:val="0"/>
          <w:outline w:val="0"/>
          <w:color w:val="ff2600"/>
          <w:rtl w:val="1"/>
          <w14:textFill>
            <w14:solidFill>
              <w14:srgbClr w14:val="FF2600"/>
            </w14:solidFill>
          </w14:textFill>
        </w:rPr>
        <w:t>مخه</w:t>
      </w:r>
      <w:r>
        <w:rPr>
          <w:rFonts w:ascii="Helvetica" w:hAnsi="Helvetica"/>
          <w:outline w:val="0"/>
          <w:color w:val="ff2600"/>
          <w:rtl w:val="0"/>
          <w14:textFill>
            <w14:solidFill>
              <w14:srgbClr w14:val="FF2600"/>
            </w14:solidFill>
          </w14:textFill>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241.</w:t>
        <w:tab/>
        <w:t xml:space="preserve">   </w:t>
      </w:r>
      <w:r>
        <w:rPr>
          <w:rFonts w:ascii="Arial Unicode MS" w:cs="Arial Unicode MS" w:hAnsi="Arial Unicode MS" w:eastAsia="Arial Unicode MS" w:hint="cs"/>
          <w:b w:val="0"/>
          <w:bCs w:val="0"/>
          <w:i w:val="0"/>
          <w:iCs w:val="0"/>
          <w:rtl w:val="1"/>
        </w:rPr>
        <w:t>وزارت،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اطلاعات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کلتور</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۱۳۵۱</w:t>
      </w:r>
      <w:r>
        <w:rPr>
          <w:rFonts w:ascii="Helvetica" w:hAnsi="Helvetica" w:hint="default"/>
          <w:rtl w:val="1"/>
        </w:rPr>
        <w:t>‌</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فرمان</w:t>
      </w:r>
      <w:r>
        <w:rPr>
          <w:rFonts w:ascii="Helvetica" w:hAnsi="Helvetica"/>
          <w:rtl w:val="0"/>
        </w:rPr>
        <w:t xml:space="preserve"> </w:t>
      </w:r>
      <w:r>
        <w:rPr>
          <w:rFonts w:ascii="Arial Unicode MS" w:cs="Arial Unicode MS" w:hAnsi="Arial Unicode MS" w:eastAsia="Arial Unicode MS" w:hint="cs"/>
          <w:b w:val="0"/>
          <w:bCs w:val="0"/>
          <w:i w:val="0"/>
          <w:iCs w:val="0"/>
          <w:rtl w:val="1"/>
        </w:rPr>
        <w:t>پادشاه</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rPr>
        <w:t>باره</w:t>
      </w:r>
      <w:r>
        <w:rPr>
          <w:rFonts w:ascii="Helvetica" w:hAnsi="Helvetica"/>
          <w:rtl w:val="0"/>
        </w:rPr>
        <w:t xml:space="preserve"> </w:t>
      </w:r>
      <w:r>
        <w:rPr>
          <w:rFonts w:ascii="Arial Unicode MS" w:cs="Arial Unicode MS" w:hAnsi="Arial Unicode MS" w:eastAsia="Arial Unicode MS" w:hint="cs"/>
          <w:b w:val="0"/>
          <w:bCs w:val="0"/>
          <w:i w:val="0"/>
          <w:iCs w:val="0"/>
          <w:rtl w:val="1"/>
        </w:rPr>
        <w:t>معاهده</w:t>
      </w:r>
      <w:r>
        <w:rPr>
          <w:rFonts w:ascii="Helvetica" w:hAnsi="Helvetica"/>
          <w:rtl w:val="0"/>
        </w:rPr>
        <w:t xml:space="preserve"> </w:t>
      </w:r>
      <w:r>
        <w:rPr>
          <w:rFonts w:ascii="Arial Unicode MS" w:cs="Arial Unicode MS" w:hAnsi="Arial Unicode MS" w:eastAsia="Arial Unicode MS" w:hint="cs"/>
          <w:b w:val="0"/>
          <w:bCs w:val="0"/>
          <w:i w:val="0"/>
          <w:iCs w:val="0"/>
          <w:rtl w:val="1"/>
        </w:rPr>
        <w:t>بین</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ایران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راجع</w:t>
      </w:r>
      <w:r>
        <w:rPr>
          <w:rFonts w:ascii="Helvetica" w:hAnsi="Helvetica"/>
          <w:rtl w:val="0"/>
        </w:rPr>
        <w:t xml:space="preserve"> </w:t>
      </w:r>
      <w:r>
        <w:rPr>
          <w:rFonts w:ascii="Arial Unicode MS" w:cs="Arial Unicode MS" w:hAnsi="Arial Unicode MS" w:eastAsia="Arial Unicode MS" w:hint="cs"/>
          <w:b w:val="0"/>
          <w:bCs w:val="0"/>
          <w:i w:val="0"/>
          <w:iCs w:val="0"/>
          <w:rtl w:val="1"/>
        </w:rPr>
        <w:t>به</w:t>
      </w:r>
      <w:r>
        <w:rPr>
          <w:rFonts w:ascii="Helvetica" w:hAnsi="Helvetica"/>
          <w:rtl w:val="0"/>
        </w:rPr>
        <w:t xml:space="preserve"> </w:t>
      </w:r>
      <w:r>
        <w:rPr>
          <w:rFonts w:ascii="Arial Unicode MS" w:cs="Arial Unicode MS" w:hAnsi="Arial Unicode MS" w:eastAsia="Arial Unicode MS" w:hint="cs"/>
          <w:b w:val="0"/>
          <w:bCs w:val="0"/>
          <w:i w:val="0"/>
          <w:iCs w:val="0"/>
          <w:rtl w:val="1"/>
        </w:rPr>
        <w:t>آب</w:t>
      </w:r>
      <w:r>
        <w:rPr>
          <w:rFonts w:ascii="Helvetica" w:hAnsi="Helvetica"/>
          <w:rtl w:val="0"/>
        </w:rPr>
        <w:t xml:space="preserve"> </w:t>
      </w:r>
      <w:r>
        <w:rPr>
          <w:rFonts w:ascii="Arial Unicode MS" w:cs="Arial Unicode MS" w:hAnsi="Arial Unicode MS" w:eastAsia="Arial Unicode MS" w:hint="cs"/>
          <w:b w:val="0"/>
          <w:bCs w:val="0"/>
          <w:i w:val="0"/>
          <w:iCs w:val="0"/>
          <w:rtl w:val="1"/>
        </w:rPr>
        <w:t>رود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هلمند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اطلاعات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کلتور</w:t>
      </w:r>
      <w:r>
        <w:rPr>
          <w:rFonts w:ascii="Helvetica" w:hAnsi="Helvetica"/>
          <w:rtl w:val="0"/>
        </w:rPr>
        <w:t xml:space="preserve"> </w:t>
      </w:r>
      <w:r>
        <w:rPr>
          <w:rFonts w:ascii="Arial Unicode MS" w:cs="Arial Unicode MS" w:hAnsi="Arial Unicode MS" w:eastAsia="Arial Unicode MS" w:hint="cs"/>
          <w:b w:val="0"/>
          <w:bCs w:val="0"/>
          <w:i w:val="0"/>
          <w:iCs w:val="0"/>
          <w:rtl w:val="1"/>
        </w:rPr>
        <w:t>وزارت،</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۱</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مخ</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242.</w:t>
        <w:tab/>
        <w:t xml:space="preserve">   </w:t>
      </w:r>
      <w:r>
        <w:rPr>
          <w:rFonts w:ascii="Arial Unicode MS" w:cs="Arial Unicode MS" w:hAnsi="Arial Unicode MS" w:eastAsia="Arial Unicode MS" w:hint="cs"/>
          <w:b w:val="0"/>
          <w:bCs w:val="0"/>
          <w:i w:val="0"/>
          <w:iCs w:val="0"/>
          <w:rtl w:val="1"/>
        </w:rPr>
        <w:t>وزارت،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اطلاعات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کلتور</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۱۳۶۱</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هلمند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له</w:t>
      </w:r>
      <w:r>
        <w:rPr>
          <w:rFonts w:ascii="Helvetica" w:hAnsi="Helvetica"/>
          <w:rtl w:val="0"/>
        </w:rPr>
        <w:t xml:space="preserve"> </w:t>
      </w:r>
      <w:r>
        <w:rPr>
          <w:rFonts w:ascii="Arial Unicode MS" w:cs="Arial Unicode MS" w:hAnsi="Arial Unicode MS" w:eastAsia="Arial Unicode MS" w:hint="cs"/>
          <w:b w:val="0"/>
          <w:bCs w:val="0"/>
          <w:i w:val="0"/>
          <w:iCs w:val="0"/>
          <w:rtl w:val="1"/>
        </w:rPr>
        <w:t>سیند</w:t>
      </w:r>
      <w:r>
        <w:rPr>
          <w:rFonts w:ascii="Helvetica" w:hAnsi="Helvetica"/>
          <w:rtl w:val="0"/>
        </w:rPr>
        <w:t xml:space="preserve"> </w:t>
      </w:r>
      <w:r>
        <w:rPr>
          <w:rFonts w:ascii="Arial Unicode MS" w:cs="Arial Unicode MS" w:hAnsi="Arial Unicode MS" w:eastAsia="Arial Unicode MS" w:hint="cs"/>
          <w:b w:val="0"/>
          <w:bCs w:val="0"/>
          <w:i w:val="0"/>
          <w:iCs w:val="0"/>
          <w:rtl w:val="1"/>
        </w:rPr>
        <w:t>څخه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اوبو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موضوع</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سوابق</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اسناد</w:t>
      </w:r>
      <w:r>
        <w:rPr>
          <w:rFonts w:ascii="Helvetica" w:hAnsi="Helvetica"/>
          <w:rtl w:val="0"/>
        </w:rPr>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عامه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ارتباط</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اداري</w:t>
      </w:r>
      <w:r>
        <w:rPr>
          <w:rFonts w:ascii="Helvetica" w:hAnsi="Helvetica"/>
          <w:rtl w:val="0"/>
        </w:rPr>
        <w:t xml:space="preserve"> </w:t>
      </w:r>
      <w:r>
        <w:rPr>
          <w:rFonts w:ascii="Arial Unicode MS" w:cs="Arial Unicode MS" w:hAnsi="Arial Unicode MS" w:eastAsia="Arial Unicode MS" w:hint="cs"/>
          <w:b w:val="0"/>
          <w:bCs w:val="0"/>
          <w:i w:val="0"/>
          <w:iCs w:val="0"/>
          <w:rtl w:val="1"/>
        </w:rPr>
        <w:t>خپرونه،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اطلاعاتو</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کلتور</w:t>
      </w:r>
      <w:r>
        <w:rPr>
          <w:rFonts w:ascii="Helvetica" w:hAnsi="Helvetica"/>
          <w:rtl w:val="0"/>
        </w:rPr>
        <w:t xml:space="preserve"> </w:t>
      </w:r>
      <w:r>
        <w:rPr>
          <w:rFonts w:ascii="Arial Unicode MS" w:cs="Arial Unicode MS" w:hAnsi="Arial Unicode MS" w:eastAsia="Arial Unicode MS" w:hint="cs"/>
          <w:b w:val="0"/>
          <w:bCs w:val="0"/>
          <w:i w:val="0"/>
          <w:iCs w:val="0"/>
          <w:rtl w:val="1"/>
        </w:rPr>
        <w:t>وزارت،</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۵۶</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243.</w:t>
        <w:tab/>
        <w:t xml:space="preserve">   </w:t>
      </w:r>
      <w:r>
        <w:rPr>
          <w:rFonts w:ascii="Arial Unicode MS" w:cs="Arial Unicode MS" w:hAnsi="Arial Unicode MS" w:eastAsia="Arial Unicode MS" w:hint="cs"/>
          <w:b w:val="0"/>
          <w:bCs w:val="0"/>
          <w:i w:val="0"/>
          <w:iCs w:val="0"/>
          <w:rtl w:val="1"/>
        </w:rPr>
        <w:t>وزارت</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امور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خارجه،</w:t>
      </w:r>
      <w:r>
        <w:rPr>
          <w:rFonts w:ascii="Helvetica" w:hAnsi="Helvetica"/>
          <w:rtl w:val="0"/>
        </w:rPr>
        <w:t xml:space="preserve"> </w:t>
      </w:r>
      <w:r>
        <w:rPr>
          <w:rFonts w:ascii="Arial Unicode MS" w:cs="Arial Unicode MS" w:hAnsi="Arial Unicode MS" w:eastAsia="Arial Unicode MS" w:hint="cs"/>
          <w:b w:val="0"/>
          <w:bCs w:val="0"/>
          <w:i w:val="0"/>
          <w:iCs w:val="0"/>
          <w:rtl w:val="1"/>
        </w:rPr>
        <w:t>۱۳۸۶</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انتشارات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دفتر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مطالعات</w:t>
      </w:r>
      <w:r>
        <w:rPr>
          <w:rFonts w:ascii="Helvetica" w:hAnsi="Helvetica"/>
          <w:rtl w:val="0"/>
        </w:rPr>
        <w:t xml:space="preserve"> </w:t>
      </w:r>
      <w:r>
        <w:rPr>
          <w:rFonts w:ascii="Arial Unicode MS" w:cs="Arial Unicode MS" w:hAnsi="Arial Unicode MS" w:eastAsia="Arial Unicode MS" w:hint="cs"/>
          <w:b w:val="0"/>
          <w:bCs w:val="0"/>
          <w:i w:val="0"/>
          <w:iCs w:val="0"/>
          <w:rtl w:val="1"/>
        </w:rPr>
        <w:t>سیاسي</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بین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المللي</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244.</w:t>
        <w:tab/>
        <w:t xml:space="preserve">   </w:t>
      </w:r>
      <w:r>
        <w:rPr>
          <w:rFonts w:ascii="Arial Unicode MS" w:cs="Arial Unicode MS" w:hAnsi="Arial Unicode MS" w:eastAsia="Arial Unicode MS" w:hint="cs"/>
          <w:b w:val="0"/>
          <w:bCs w:val="0"/>
          <w:i w:val="0"/>
          <w:iCs w:val="0"/>
          <w:rtl w:val="1"/>
        </w:rPr>
        <w:t>وزارت</w:t>
      </w:r>
      <w:r>
        <w:rPr>
          <w:rFonts w:ascii="Helvetica" w:hAnsi="Helvetica"/>
          <w:rtl w:val="0"/>
        </w:rPr>
        <w:t xml:space="preserve"> </w:t>
      </w:r>
      <w:r>
        <w:rPr>
          <w:rFonts w:ascii="Arial Unicode MS" w:cs="Arial Unicode MS" w:hAnsi="Arial Unicode MS" w:eastAsia="Arial Unicode MS" w:hint="cs"/>
          <w:b w:val="0"/>
          <w:bCs w:val="0"/>
          <w:i w:val="0"/>
          <w:iCs w:val="0"/>
          <w:rtl w:val="1"/>
        </w:rPr>
        <w:t>پلان،</w:t>
      </w:r>
      <w:r>
        <w:rPr>
          <w:rFonts w:ascii="Helvetica" w:hAnsi="Helvetica"/>
          <w:rtl w:val="0"/>
        </w:rPr>
        <w:t xml:space="preserve"> </w:t>
      </w:r>
      <w:r>
        <w:rPr>
          <w:rFonts w:ascii="Arial Unicode MS" w:cs="Arial Unicode MS" w:hAnsi="Arial Unicode MS" w:eastAsia="Arial Unicode MS" w:hint="cs"/>
          <w:b w:val="0"/>
          <w:bCs w:val="0"/>
          <w:i w:val="0"/>
          <w:iCs w:val="0"/>
          <w:rtl w:val="1"/>
        </w:rPr>
        <w:t>۱۳۴۶</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سومین</w:t>
      </w:r>
      <w:r>
        <w:rPr>
          <w:rFonts w:ascii="Helvetica" w:hAnsi="Helvetica"/>
          <w:rtl w:val="0"/>
        </w:rPr>
        <w:t xml:space="preserve"> </w:t>
      </w:r>
      <w:r>
        <w:rPr>
          <w:rFonts w:ascii="Arial Unicode MS" w:cs="Arial Unicode MS" w:hAnsi="Arial Unicode MS" w:eastAsia="Arial Unicode MS" w:hint="cs"/>
          <w:b w:val="0"/>
          <w:bCs w:val="0"/>
          <w:i w:val="0"/>
          <w:iCs w:val="0"/>
          <w:rtl w:val="1"/>
        </w:rPr>
        <w:t>پلان</w:t>
      </w:r>
      <w:r>
        <w:rPr>
          <w:rFonts w:ascii="Helvetica" w:hAnsi="Helvetica"/>
          <w:rtl w:val="0"/>
        </w:rPr>
        <w:t xml:space="preserve"> </w:t>
      </w:r>
      <w:r>
        <w:rPr>
          <w:rFonts w:ascii="Arial Unicode MS" w:cs="Arial Unicode MS" w:hAnsi="Arial Unicode MS" w:eastAsia="Arial Unicode MS" w:hint="cs"/>
          <w:b w:val="0"/>
          <w:bCs w:val="0"/>
          <w:i w:val="0"/>
          <w:iCs w:val="0"/>
          <w:rtl w:val="1"/>
        </w:rPr>
        <w:t>پنجساله</w:t>
      </w:r>
      <w:r>
        <w:rPr>
          <w:rFonts w:ascii="Helvetica" w:hAnsi="Helvetica"/>
          <w:rtl w:val="0"/>
        </w:rPr>
        <w:t xml:space="preserve"> </w:t>
      </w:r>
      <w:r>
        <w:rPr>
          <w:rFonts w:ascii="Arial Unicode MS" w:cs="Arial Unicode MS" w:hAnsi="Arial Unicode MS" w:eastAsia="Arial Unicode MS" w:hint="cs"/>
          <w:b w:val="0"/>
          <w:bCs w:val="0"/>
          <w:i w:val="0"/>
          <w:iCs w:val="0"/>
          <w:rtl w:val="1"/>
        </w:rPr>
        <w:t>انکشاف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اقتصادي</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اجتماعي</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۱۳۴۶</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ـ</w:t>
      </w:r>
      <w:r>
        <w:rPr>
          <w:rFonts w:ascii="Helvetica" w:hAnsi="Helvetica"/>
          <w:rtl w:val="0"/>
        </w:rPr>
        <w:t xml:space="preserve"> </w:t>
      </w:r>
      <w:r>
        <w:rPr>
          <w:rFonts w:ascii="Arial Unicode MS" w:cs="Arial Unicode MS" w:hAnsi="Arial Unicode MS" w:eastAsia="Arial Unicode MS" w:hint="cs"/>
          <w:b w:val="0"/>
          <w:bCs w:val="0"/>
          <w:i w:val="0"/>
          <w:iCs w:val="0"/>
          <w:rtl w:val="1"/>
        </w:rPr>
        <w:t>۱۳۵۰</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لومړی</w:t>
      </w:r>
      <w:r>
        <w:rPr>
          <w:rFonts w:ascii="Helvetica" w:hAnsi="Helvetica"/>
          <w:rtl w:val="0"/>
        </w:rPr>
        <w:t xml:space="preserve"> </w:t>
      </w:r>
      <w:r>
        <w:rPr>
          <w:rFonts w:ascii="Arial Unicode MS" w:cs="Arial Unicode MS" w:hAnsi="Arial Unicode MS" w:eastAsia="Arial Unicode MS" w:hint="cs"/>
          <w:b w:val="0"/>
          <w:bCs w:val="0"/>
          <w:i w:val="0"/>
          <w:iCs w:val="0"/>
          <w:rtl w:val="1"/>
        </w:rPr>
        <w:t>ټوک</w:t>
      </w:r>
      <w:r>
        <w:rPr>
          <w:rFonts w:ascii="Helvetica" w:hAnsi="Helvetica"/>
          <w:rtl w:val="0"/>
        </w:rPr>
        <w:t xml:space="preserve">. </w:t>
      </w:r>
      <w:r>
        <w:rPr>
          <w:rFonts w:ascii="Arial Unicode MS" w:cs="Arial Unicode MS" w:hAnsi="Arial Unicode MS" w:eastAsia="Arial Unicode MS" w:hint="cs"/>
          <w:b w:val="0"/>
          <w:bCs w:val="0"/>
          <w:i w:val="0"/>
          <w:iCs w:val="0"/>
          <w:rtl w:val="1"/>
        </w:rPr>
        <w:t>پلان</w:t>
      </w:r>
      <w:r>
        <w:rPr>
          <w:rFonts w:ascii="Helvetica" w:hAnsi="Helvetica"/>
          <w:rtl w:val="0"/>
        </w:rPr>
        <w:t xml:space="preserve"> </w:t>
      </w:r>
      <w:r>
        <w:rPr>
          <w:rFonts w:ascii="Arial Unicode MS" w:cs="Arial Unicode MS" w:hAnsi="Arial Unicode MS" w:eastAsia="Arial Unicode MS" w:hint="cs"/>
          <w:b w:val="0"/>
          <w:bCs w:val="0"/>
          <w:i w:val="0"/>
          <w:iCs w:val="0"/>
          <w:rtl w:val="1"/>
        </w:rPr>
        <w:t>وزارت</w:t>
      </w:r>
      <w:r>
        <w:rPr>
          <w:rFonts w:ascii="Helvetica" w:hAnsi="Helvetica"/>
          <w:rtl w:val="0"/>
        </w:rPr>
        <w:t xml:space="preserve">. </w:t>
      </w:r>
      <w:r>
        <w:rPr>
          <w:rFonts w:ascii="Arial Unicode MS" w:cs="Arial Unicode MS" w:hAnsi="Arial Unicode MS" w:eastAsia="Arial Unicode MS" w:hint="cs"/>
          <w:b w:val="0"/>
          <w:bCs w:val="0"/>
          <w:i w:val="0"/>
          <w:iCs w:val="0"/>
          <w:rtl w:val="1"/>
        </w:rPr>
        <w:t>۲۹۲</w:t>
      </w:r>
      <w:r>
        <w:rPr>
          <w:rFonts w:ascii="Helvetica" w:hAnsi="Helvetica"/>
          <w:rtl w:val="0"/>
        </w:rPr>
        <w:t xml:space="preserve"> </w:t>
      </w:r>
      <w:r>
        <w:rPr>
          <w:rFonts w:ascii="Arial Unicode MS" w:cs="Arial Unicode MS" w:hAnsi="Arial Unicode MS" w:eastAsia="Arial Unicode MS" w:hint="cs"/>
          <w:b w:val="0"/>
          <w:bCs w:val="0"/>
          <w:i w:val="0"/>
          <w:iCs w:val="0"/>
          <w:rtl w:val="1"/>
        </w:rPr>
        <w:t>مخونه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245.</w:t>
        <w:tab/>
        <w:t xml:space="preserve">   </w:t>
      </w:r>
      <w:r>
        <w:rPr>
          <w:rFonts w:ascii="Arial Unicode MS" w:cs="Arial Unicode MS" w:hAnsi="Arial Unicode MS" w:eastAsia="Arial Unicode MS" w:hint="cs"/>
          <w:b w:val="0"/>
          <w:bCs w:val="0"/>
          <w:i w:val="0"/>
          <w:iCs w:val="0"/>
          <w:rtl w:val="1"/>
        </w:rPr>
        <w:t>وزارت</w:t>
      </w:r>
      <w:r>
        <w:rPr>
          <w:rFonts w:ascii="Helvetica" w:hAnsi="Helvetica"/>
          <w:rtl w:val="0"/>
        </w:rPr>
        <w:t xml:space="preserve"> </w:t>
      </w:r>
      <w:r>
        <w:rPr>
          <w:rFonts w:ascii="Arial Unicode MS" w:cs="Arial Unicode MS" w:hAnsi="Arial Unicode MS" w:eastAsia="Arial Unicode MS" w:hint="cs"/>
          <w:b w:val="0"/>
          <w:bCs w:val="0"/>
          <w:i w:val="0"/>
          <w:iCs w:val="0"/>
          <w:rtl w:val="1"/>
        </w:rPr>
        <w:t>پلان،</w:t>
      </w:r>
      <w:r>
        <w:rPr>
          <w:rFonts w:ascii="Helvetica" w:hAnsi="Helvetica"/>
          <w:rtl w:val="0"/>
        </w:rPr>
        <w:t xml:space="preserve"> </w:t>
      </w:r>
      <w:r>
        <w:rPr>
          <w:rFonts w:ascii="Arial Unicode MS" w:cs="Arial Unicode MS" w:hAnsi="Arial Unicode MS" w:eastAsia="Arial Unicode MS" w:hint="cs"/>
          <w:b w:val="0"/>
          <w:bCs w:val="0"/>
          <w:i w:val="0"/>
          <w:iCs w:val="0"/>
          <w:rtl w:val="1"/>
        </w:rPr>
        <w:t>۱۳۴۸</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پلان</w:t>
      </w:r>
      <w:r>
        <w:rPr>
          <w:rFonts w:ascii="Helvetica" w:hAnsi="Helvetica"/>
          <w:rtl w:val="0"/>
        </w:rPr>
        <w:t xml:space="preserve"> </w:t>
      </w:r>
      <w:r>
        <w:rPr>
          <w:rFonts w:ascii="Arial Unicode MS" w:cs="Arial Unicode MS" w:hAnsi="Arial Unicode MS" w:eastAsia="Arial Unicode MS" w:hint="cs"/>
          <w:b w:val="0"/>
          <w:bCs w:val="0"/>
          <w:i w:val="0"/>
          <w:iCs w:val="0"/>
          <w:rtl w:val="1"/>
        </w:rPr>
        <w:t>انکشاف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اقتصادي</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اجتماعي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سال</w:t>
      </w:r>
      <w:r>
        <w:rPr>
          <w:rFonts w:ascii="Helvetica" w:hAnsi="Helvetica"/>
          <w:rtl w:val="0"/>
        </w:rPr>
        <w:t xml:space="preserve"> </w:t>
      </w:r>
      <w:r>
        <w:rPr>
          <w:rFonts w:ascii="Arial Unicode MS" w:cs="Arial Unicode MS" w:hAnsi="Arial Unicode MS" w:eastAsia="Arial Unicode MS" w:hint="cs"/>
          <w:b w:val="0"/>
          <w:bCs w:val="0"/>
          <w:i w:val="0"/>
          <w:iCs w:val="0"/>
          <w:rtl w:val="1"/>
        </w:rPr>
        <w:t>۱۳۴۸</w:t>
      </w:r>
      <w:r>
        <w:rPr>
          <w:rFonts w:ascii="Helvetica" w:hAnsi="Helvetica"/>
          <w:rtl w:val="0"/>
        </w:rPr>
        <w:t xml:space="preserve">. </w:t>
      </w:r>
      <w:r>
        <w:rPr>
          <w:rFonts w:ascii="Arial Unicode MS" w:cs="Arial Unicode MS" w:hAnsi="Arial Unicode MS" w:eastAsia="Arial Unicode MS" w:hint="cs"/>
          <w:b w:val="0"/>
          <w:bCs w:val="0"/>
          <w:i w:val="0"/>
          <w:iCs w:val="0"/>
          <w:rtl w:val="1"/>
        </w:rPr>
        <w:t>پلان</w:t>
      </w:r>
      <w:r>
        <w:rPr>
          <w:rFonts w:ascii="Helvetica" w:hAnsi="Helvetica"/>
          <w:rtl w:val="0"/>
        </w:rPr>
        <w:t xml:space="preserve"> </w:t>
      </w:r>
      <w:r>
        <w:rPr>
          <w:rFonts w:ascii="Arial Unicode MS" w:cs="Arial Unicode MS" w:hAnsi="Arial Unicode MS" w:eastAsia="Arial Unicode MS" w:hint="cs"/>
          <w:b w:val="0"/>
          <w:bCs w:val="0"/>
          <w:i w:val="0"/>
          <w:iCs w:val="0"/>
          <w:rtl w:val="1"/>
        </w:rPr>
        <w:t>وزارت،</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۲۳۷</w:t>
      </w:r>
      <w:r>
        <w:rPr>
          <w:rFonts w:ascii="Helvetica" w:hAnsi="Helvetica"/>
          <w:rtl w:val="0"/>
        </w:rPr>
        <w:t xml:space="preserve"> </w:t>
      </w:r>
      <w:r>
        <w:rPr>
          <w:rFonts w:ascii="Arial Unicode MS" w:cs="Arial Unicode MS" w:hAnsi="Arial Unicode MS" w:eastAsia="Arial Unicode MS" w:hint="cs"/>
          <w:b w:val="0"/>
          <w:bCs w:val="0"/>
          <w:i w:val="0"/>
          <w:iCs w:val="0"/>
          <w:rtl w:val="1"/>
        </w:rPr>
        <w:t>مخونه</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Arial" w:hAnsi="Arial"/>
          <w:rtl w:val="0"/>
        </w:rPr>
        <w:t>246.</w:t>
        <w:tab/>
        <w:t xml:space="preserve">   </w:t>
      </w:r>
      <w:r>
        <w:rPr>
          <w:rFonts w:ascii="Arial Unicode MS" w:cs="Arial Unicode MS" w:hAnsi="Arial Unicode MS" w:eastAsia="Arial Unicode MS" w:hint="cs"/>
          <w:b w:val="0"/>
          <w:bCs w:val="0"/>
          <w:i w:val="0"/>
          <w:iCs w:val="0"/>
          <w:rtl w:val="1"/>
        </w:rPr>
        <w:t>وزارت</w:t>
      </w:r>
      <w:r>
        <w:rPr>
          <w:rFonts w:ascii="Helvetica" w:hAnsi="Helvetica"/>
          <w:rtl w:val="0"/>
        </w:rPr>
        <w:t xml:space="preserve"> </w:t>
      </w:r>
      <w:r>
        <w:rPr>
          <w:rFonts w:ascii="Arial Unicode MS" w:cs="Arial Unicode MS" w:hAnsi="Arial Unicode MS" w:eastAsia="Arial Unicode MS" w:hint="cs"/>
          <w:b w:val="0"/>
          <w:bCs w:val="0"/>
          <w:i w:val="0"/>
          <w:iCs w:val="0"/>
          <w:rtl w:val="1"/>
        </w:rPr>
        <w:t>پلان،</w:t>
      </w:r>
      <w:r>
        <w:rPr>
          <w:rFonts w:ascii="Helvetica" w:hAnsi="Helvetica"/>
          <w:rtl w:val="0"/>
        </w:rPr>
        <w:t xml:space="preserve"> </w:t>
      </w:r>
      <w:r>
        <w:rPr>
          <w:rFonts w:ascii="Arial Unicode MS" w:cs="Arial Unicode MS" w:hAnsi="Arial Unicode MS" w:eastAsia="Arial Unicode MS" w:hint="cs"/>
          <w:b w:val="0"/>
          <w:bCs w:val="0"/>
          <w:i w:val="0"/>
          <w:iCs w:val="0"/>
          <w:rtl w:val="1"/>
        </w:rPr>
        <w:t>۱۳۵۵</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پلان</w:t>
      </w:r>
      <w:r>
        <w:rPr>
          <w:rFonts w:ascii="Helvetica" w:hAnsi="Helvetica"/>
          <w:rtl w:val="0"/>
        </w:rPr>
        <w:t xml:space="preserve"> </w:t>
      </w:r>
      <w:r>
        <w:rPr>
          <w:rFonts w:ascii="Arial Unicode MS" w:cs="Arial Unicode MS" w:hAnsi="Arial Unicode MS" w:eastAsia="Arial Unicode MS" w:hint="cs"/>
          <w:b w:val="0"/>
          <w:bCs w:val="0"/>
          <w:i w:val="0"/>
          <w:iCs w:val="0"/>
          <w:rtl w:val="1"/>
        </w:rPr>
        <w:t>هفت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ساله</w:t>
      </w:r>
      <w:r>
        <w:rPr>
          <w:rFonts w:ascii="Helvetica" w:hAnsi="Helvetica"/>
          <w:rtl w:val="0"/>
        </w:rPr>
        <w:t xml:space="preserve"> </w:t>
      </w:r>
      <w:r>
        <w:rPr>
          <w:rFonts w:ascii="Arial Unicode MS" w:cs="Arial Unicode MS" w:hAnsi="Arial Unicode MS" w:eastAsia="Arial Unicode MS" w:hint="cs"/>
          <w:b w:val="0"/>
          <w:bCs w:val="0"/>
          <w:i w:val="0"/>
          <w:iCs w:val="0"/>
          <w:rtl w:val="1"/>
        </w:rPr>
        <w:t>انکشاف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اقتصادي</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اجتماعي</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۱۳۵۵</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ـ</w:t>
      </w:r>
      <w:r>
        <w:rPr>
          <w:rFonts w:ascii="Helvetica" w:hAnsi="Helvetica"/>
          <w:rtl w:val="0"/>
        </w:rPr>
        <w:t xml:space="preserve"> </w:t>
      </w:r>
      <w:r>
        <w:rPr>
          <w:rFonts w:ascii="Arial Unicode MS" w:cs="Arial Unicode MS" w:hAnsi="Arial Unicode MS" w:eastAsia="Arial Unicode MS" w:hint="cs"/>
          <w:b w:val="0"/>
          <w:bCs w:val="0"/>
          <w:i w:val="0"/>
          <w:iCs w:val="0"/>
          <w:rtl w:val="1"/>
        </w:rPr>
        <w:t>۱۳۶۱</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پلان</w:t>
      </w:r>
      <w:r>
        <w:rPr>
          <w:rFonts w:ascii="Helvetica" w:hAnsi="Helvetica"/>
          <w:rtl w:val="0"/>
        </w:rPr>
        <w:t xml:space="preserve"> </w:t>
      </w:r>
      <w:r>
        <w:rPr>
          <w:rFonts w:ascii="Arial Unicode MS" w:cs="Arial Unicode MS" w:hAnsi="Arial Unicode MS" w:eastAsia="Arial Unicode MS" w:hint="cs"/>
          <w:b w:val="0"/>
          <w:bCs w:val="0"/>
          <w:i w:val="0"/>
          <w:iCs w:val="0"/>
          <w:rtl w:val="1"/>
        </w:rPr>
        <w:t>وزارت،</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۲۳۷</w:t>
      </w:r>
      <w:r>
        <w:rPr>
          <w:rFonts w:ascii="Helvetica" w:hAnsi="Helvetica"/>
          <w:rtl w:val="0"/>
        </w:rPr>
        <w:t xml:space="preserve"> </w:t>
      </w:r>
      <w:r>
        <w:rPr>
          <w:rFonts w:ascii="Arial Unicode MS" w:cs="Arial Unicode MS" w:hAnsi="Arial Unicode MS" w:eastAsia="Arial Unicode MS" w:hint="cs"/>
          <w:b w:val="0"/>
          <w:bCs w:val="0"/>
          <w:i w:val="0"/>
          <w:iCs w:val="0"/>
          <w:rtl w:val="1"/>
        </w:rPr>
        <w:t>مخونه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247.</w:t>
        <w:tab/>
        <w:t xml:space="preserve">   </w:t>
      </w:r>
      <w:r>
        <w:rPr>
          <w:rFonts w:ascii="Arial Unicode MS" w:cs="Arial Unicode MS" w:hAnsi="Arial Unicode MS" w:eastAsia="Arial Unicode MS" w:hint="cs"/>
          <w:b w:val="0"/>
          <w:bCs w:val="0"/>
          <w:i w:val="0"/>
          <w:iCs w:val="0"/>
          <w:rtl w:val="1"/>
        </w:rPr>
        <w:t>وزارت</w:t>
      </w:r>
      <w:r>
        <w:rPr>
          <w:rFonts w:ascii="Helvetica" w:hAnsi="Helvetica"/>
          <w:rtl w:val="0"/>
        </w:rPr>
        <w:t xml:space="preserve"> </w:t>
      </w:r>
      <w:r>
        <w:rPr>
          <w:rFonts w:ascii="Arial Unicode MS" w:cs="Arial Unicode MS" w:hAnsi="Arial Unicode MS" w:eastAsia="Arial Unicode MS" w:hint="cs"/>
          <w:b w:val="0"/>
          <w:bCs w:val="0"/>
          <w:i w:val="0"/>
          <w:iCs w:val="0"/>
          <w:rtl w:val="1"/>
        </w:rPr>
        <w:t>پلان،</w:t>
      </w:r>
      <w:r>
        <w:rPr>
          <w:rFonts w:ascii="Helvetica" w:hAnsi="Helvetica"/>
          <w:rtl w:val="0"/>
        </w:rPr>
        <w:t xml:space="preserve"> </w:t>
      </w:r>
      <w:r>
        <w:rPr>
          <w:rFonts w:ascii="Arial Unicode MS" w:cs="Arial Unicode MS" w:hAnsi="Arial Unicode MS" w:eastAsia="Arial Unicode MS" w:hint="cs"/>
          <w:b w:val="0"/>
          <w:bCs w:val="0"/>
          <w:i w:val="0"/>
          <w:iCs w:val="0"/>
          <w:rtl w:val="1"/>
        </w:rPr>
        <w:t>۱۳۶۲</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پلان</w:t>
      </w:r>
      <w:r>
        <w:rPr>
          <w:rFonts w:ascii="Helvetica" w:hAnsi="Helvetica"/>
          <w:rtl w:val="0"/>
        </w:rPr>
        <w:t xml:space="preserve"> </w:t>
      </w:r>
      <w:r>
        <w:rPr>
          <w:rFonts w:ascii="Arial Unicode MS" w:cs="Arial Unicode MS" w:hAnsi="Arial Unicode MS" w:eastAsia="Arial Unicode MS" w:hint="cs"/>
          <w:b w:val="0"/>
          <w:bCs w:val="0"/>
          <w:i w:val="0"/>
          <w:iCs w:val="0"/>
          <w:rtl w:val="1"/>
        </w:rPr>
        <w:t>انکشاف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اقتصادي</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اجتماعي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سال</w:t>
      </w:r>
      <w:r>
        <w:rPr>
          <w:rFonts w:ascii="Helvetica" w:hAnsi="Helvetica"/>
          <w:rtl w:val="0"/>
        </w:rPr>
        <w:t xml:space="preserve"> </w:t>
      </w:r>
      <w:r>
        <w:rPr>
          <w:rFonts w:ascii="Arial Unicode MS" w:cs="Arial Unicode MS" w:hAnsi="Arial Unicode MS" w:eastAsia="Arial Unicode MS" w:hint="cs"/>
          <w:b w:val="0"/>
          <w:bCs w:val="0"/>
          <w:i w:val="0"/>
          <w:iCs w:val="0"/>
          <w:rtl w:val="1"/>
        </w:rPr>
        <w:t>۱۳۶۲</w:t>
      </w:r>
      <w:r>
        <w:rPr>
          <w:rFonts w:ascii="Helvetica" w:hAnsi="Helvetica"/>
          <w:rtl w:val="0"/>
        </w:rPr>
        <w:t xml:space="preserve">. </w:t>
      </w:r>
      <w:r>
        <w:rPr>
          <w:rFonts w:ascii="Arial Unicode MS" w:cs="Arial Unicode MS" w:hAnsi="Arial Unicode MS" w:eastAsia="Arial Unicode MS" w:hint="cs"/>
          <w:b w:val="0"/>
          <w:bCs w:val="0"/>
          <w:i w:val="0"/>
          <w:iCs w:val="0"/>
          <w:rtl w:val="1"/>
        </w:rPr>
        <w:t>پلان</w:t>
      </w:r>
      <w:r>
        <w:rPr>
          <w:rFonts w:ascii="Helvetica" w:hAnsi="Helvetica"/>
          <w:rtl w:val="0"/>
        </w:rPr>
        <w:t xml:space="preserve"> </w:t>
      </w:r>
      <w:r>
        <w:rPr>
          <w:rFonts w:ascii="Arial Unicode MS" w:cs="Arial Unicode MS" w:hAnsi="Arial Unicode MS" w:eastAsia="Arial Unicode MS" w:hint="cs"/>
          <w:b w:val="0"/>
          <w:bCs w:val="0"/>
          <w:i w:val="0"/>
          <w:iCs w:val="0"/>
          <w:rtl w:val="1"/>
        </w:rPr>
        <w:t>وزارت،</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۲۳۷</w:t>
      </w:r>
      <w:r>
        <w:rPr>
          <w:rFonts w:ascii="Helvetica" w:hAnsi="Helvetica"/>
          <w:rtl w:val="0"/>
        </w:rPr>
        <w:t xml:space="preserve"> </w:t>
      </w:r>
      <w:r>
        <w:rPr>
          <w:rFonts w:ascii="Arial Unicode MS" w:cs="Arial Unicode MS" w:hAnsi="Arial Unicode MS" w:eastAsia="Arial Unicode MS" w:hint="cs"/>
          <w:b w:val="0"/>
          <w:bCs w:val="0"/>
          <w:i w:val="0"/>
          <w:iCs w:val="0"/>
          <w:rtl w:val="1"/>
        </w:rPr>
        <w:t>مخونه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Times New Roman" w:cs="Times New Roman" w:hAnsi="Times New Roman" w:eastAsia="Times New Roman"/>
        </w:rPr>
      </w:pPr>
      <w:r>
        <w:rPr>
          <w:rFonts w:ascii="Helvetica" w:hAnsi="Helvetica"/>
          <w:rtl w:val="0"/>
        </w:rPr>
        <w:t>248.</w:t>
        <w:tab/>
        <w:t xml:space="preserve">    </w:t>
      </w:r>
      <w:r>
        <w:rPr>
          <w:rFonts w:ascii="Arial Unicode MS" w:cs="Arial Unicode MS" w:hAnsi="Arial Unicode MS" w:eastAsia="Arial Unicode MS" w:hint="cs"/>
          <w:b w:val="0"/>
          <w:bCs w:val="0"/>
          <w:i w:val="0"/>
          <w:iCs w:val="0"/>
          <w:rtl w:val="1"/>
        </w:rPr>
        <w:t>وزارت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خارجه،</w:t>
      </w:r>
      <w:r>
        <w:rPr>
          <w:rFonts w:ascii="Helvetica" w:hAnsi="Helvetica"/>
          <w:rtl w:val="0"/>
        </w:rPr>
        <w:t xml:space="preserve"> </w:t>
      </w:r>
      <w:r>
        <w:rPr>
          <w:rFonts w:ascii="Arial Unicode MS" w:cs="Arial Unicode MS" w:hAnsi="Arial Unicode MS" w:eastAsia="Arial Unicode MS" w:hint="cs"/>
          <w:b w:val="0"/>
          <w:bCs w:val="0"/>
          <w:i w:val="0"/>
          <w:iCs w:val="0"/>
          <w:rtl w:val="1"/>
        </w:rPr>
        <w:t>۱۳۵۲</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متن</w:t>
      </w:r>
      <w:r>
        <w:rPr>
          <w:rFonts w:ascii="Helvetica" w:hAnsi="Helvetica"/>
          <w:rtl w:val="0"/>
        </w:rPr>
        <w:t xml:space="preserve"> </w:t>
      </w:r>
      <w:r>
        <w:rPr>
          <w:rFonts w:ascii="Arial Unicode MS" w:cs="Arial Unicode MS" w:hAnsi="Arial Unicode MS" w:eastAsia="Arial Unicode MS" w:hint="cs"/>
          <w:b w:val="0"/>
          <w:bCs w:val="0"/>
          <w:i w:val="0"/>
          <w:iCs w:val="0"/>
          <w:rtl w:val="1"/>
        </w:rPr>
        <w:t>معاهده</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تقسيم</w:t>
      </w:r>
      <w:r>
        <w:rPr>
          <w:rFonts w:ascii="Helvetica" w:hAnsi="Helvetica"/>
          <w:rtl w:val="0"/>
        </w:rPr>
        <w:t xml:space="preserve"> </w:t>
      </w:r>
      <w:r>
        <w:rPr>
          <w:rFonts w:ascii="Arial Unicode MS" w:cs="Arial Unicode MS" w:hAnsi="Arial Unicode MS" w:eastAsia="Arial Unicode MS" w:hint="cs"/>
          <w:b w:val="0"/>
          <w:bCs w:val="0"/>
          <w:i w:val="0"/>
          <w:iCs w:val="0"/>
          <w:rtl w:val="1"/>
        </w:rPr>
        <w:t>آب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هلمند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ميان</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ايران</w:t>
      </w:r>
      <w:r>
        <w:rPr>
          <w:rFonts w:ascii="Helvetica" w:hAnsi="Helvetica"/>
          <w:rtl w:val="0"/>
        </w:rPr>
        <w:t xml:space="preserve"> </w:t>
      </w:r>
      <w:r>
        <w:rPr>
          <w:rFonts w:ascii="Arial" w:hAnsi="Arial"/>
          <w:rtl w:val="0"/>
        </w:rPr>
        <w:t xml:space="preserve">1352 </w:t>
      </w:r>
      <w:r>
        <w:rPr>
          <w:rFonts w:ascii="Arial Unicode MS" w:cs="Arial Unicode MS" w:hAnsi="Arial Unicode MS" w:eastAsia="Arial Unicode MS" w:hint="cs"/>
          <w:b w:val="0"/>
          <w:bCs w:val="0"/>
          <w:i w:val="0"/>
          <w:iCs w:val="0"/>
          <w:rtl w:val="1"/>
        </w:rPr>
        <w:t>هش</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249.</w:t>
        <w:tab/>
        <w:t xml:space="preserve">   </w:t>
      </w:r>
      <w:r>
        <w:rPr>
          <w:rFonts w:ascii="Arial Unicode MS" w:cs="Arial Unicode MS" w:hAnsi="Arial Unicode MS" w:eastAsia="Arial Unicode MS" w:hint="cs"/>
          <w:b w:val="0"/>
          <w:bCs w:val="0"/>
          <w:i w:val="0"/>
          <w:iCs w:val="0"/>
          <w:rtl w:val="1"/>
        </w:rPr>
        <w:t>وزارت</w:t>
      </w:r>
      <w:r>
        <w:rPr>
          <w:rFonts w:ascii="Helvetica" w:hAnsi="Helvetica"/>
          <w:rtl w:val="0"/>
        </w:rPr>
        <w:t xml:space="preserve"> </w:t>
      </w:r>
      <w:r>
        <w:rPr>
          <w:rFonts w:ascii="Arial Unicode MS" w:cs="Arial Unicode MS" w:hAnsi="Arial Unicode MS" w:eastAsia="Arial Unicode MS" w:hint="cs"/>
          <w:b w:val="0"/>
          <w:bCs w:val="0"/>
          <w:i w:val="0"/>
          <w:iCs w:val="0"/>
          <w:rtl w:val="1"/>
        </w:rPr>
        <w:t>فوائد</w:t>
      </w:r>
      <w:r>
        <w:rPr>
          <w:rFonts w:ascii="Helvetica" w:hAnsi="Helvetica"/>
          <w:rtl w:val="0"/>
        </w:rPr>
        <w:t xml:space="preserve"> </w:t>
      </w:r>
      <w:r>
        <w:rPr>
          <w:rFonts w:ascii="Arial Unicode MS" w:cs="Arial Unicode MS" w:hAnsi="Arial Unicode MS" w:eastAsia="Arial Unicode MS" w:hint="cs"/>
          <w:b w:val="0"/>
          <w:bCs w:val="0"/>
          <w:i w:val="0"/>
          <w:iCs w:val="0"/>
          <w:rtl w:val="1"/>
        </w:rPr>
        <w:t>عامه،</w:t>
      </w:r>
      <w:r>
        <w:rPr>
          <w:rFonts w:ascii="Helvetica" w:hAnsi="Helvetica"/>
          <w:rtl w:val="0"/>
        </w:rPr>
        <w:t xml:space="preserve"> </w:t>
      </w:r>
      <w:r>
        <w:rPr>
          <w:rFonts w:ascii="Arial Unicode MS" w:cs="Arial Unicode MS" w:hAnsi="Arial Unicode MS" w:eastAsia="Arial Unicode MS" w:hint="cs"/>
          <w:b w:val="0"/>
          <w:bCs w:val="0"/>
          <w:i w:val="0"/>
          <w:iCs w:val="0"/>
          <w:rtl w:val="1"/>
        </w:rPr>
        <w:t>۱۳۴۴</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شاهراه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تورغوندي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ـ</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هرات</w:t>
      </w:r>
      <w:r>
        <w:rPr>
          <w:rFonts w:ascii="Helvetica" w:hAnsi="Helvetica"/>
          <w:rtl w:val="0"/>
        </w:rPr>
        <w:t xml:space="preserve"> </w:t>
      </w:r>
      <w:r>
        <w:rPr>
          <w:rFonts w:ascii="Helvetica" w:hAnsi="Helvetica"/>
          <w:rtl w:val="0"/>
          <w:lang w:val="ru-RU"/>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وزارت</w:t>
      </w:r>
      <w:r>
        <w:rPr>
          <w:rFonts w:ascii="Helvetica" w:hAnsi="Helvetica"/>
          <w:rtl w:val="0"/>
        </w:rPr>
        <w:t xml:space="preserve"> </w:t>
      </w:r>
      <w:r>
        <w:rPr>
          <w:rFonts w:ascii="Arial Unicode MS" w:cs="Arial Unicode MS" w:hAnsi="Arial Unicode MS" w:eastAsia="Arial Unicode MS" w:hint="cs"/>
          <w:b w:val="0"/>
          <w:bCs w:val="0"/>
          <w:i w:val="0"/>
          <w:iCs w:val="0"/>
          <w:rtl w:val="1"/>
        </w:rPr>
        <w:t>فوائد</w:t>
      </w:r>
      <w:r>
        <w:rPr>
          <w:rFonts w:ascii="Helvetica" w:hAnsi="Helvetica"/>
          <w:rtl w:val="0"/>
        </w:rPr>
        <w:t xml:space="preserve"> </w:t>
      </w:r>
      <w:r>
        <w:rPr>
          <w:rFonts w:ascii="Arial Unicode MS" w:cs="Arial Unicode MS" w:hAnsi="Arial Unicode MS" w:eastAsia="Arial Unicode MS" w:hint="cs"/>
          <w:b w:val="0"/>
          <w:bCs w:val="0"/>
          <w:i w:val="0"/>
          <w:iCs w:val="0"/>
          <w:rtl w:val="1"/>
        </w:rPr>
        <w:t>عامه،</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۱۹۱</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250.</w:t>
        <w:tab/>
        <w:t xml:space="preserve">   </w:t>
      </w:r>
      <w:r>
        <w:rPr>
          <w:rFonts w:ascii="Arial Unicode MS" w:cs="Arial Unicode MS" w:hAnsi="Arial Unicode MS" w:eastAsia="Arial Unicode MS" w:hint="cs"/>
          <w:b w:val="0"/>
          <w:bCs w:val="0"/>
          <w:i w:val="0"/>
          <w:iCs w:val="0"/>
          <w:rtl w:val="1"/>
        </w:rPr>
        <w:t>وزارت</w:t>
      </w:r>
      <w:r>
        <w:rPr>
          <w:rFonts w:ascii="Helvetica" w:hAnsi="Helvetica"/>
          <w:rtl w:val="0"/>
        </w:rPr>
        <w:t xml:space="preserve"> </w:t>
      </w:r>
      <w:r>
        <w:rPr>
          <w:rFonts w:ascii="Arial Unicode MS" w:cs="Arial Unicode MS" w:hAnsi="Arial Unicode MS" w:eastAsia="Arial Unicode MS" w:hint="cs"/>
          <w:b w:val="0"/>
          <w:bCs w:val="0"/>
          <w:i w:val="0"/>
          <w:iCs w:val="0"/>
          <w:rtl w:val="1"/>
        </w:rPr>
        <w:t>مالیه،</w:t>
      </w:r>
      <w:r>
        <w:rPr>
          <w:rFonts w:ascii="Helvetica" w:hAnsi="Helvetica"/>
          <w:rtl w:val="0"/>
        </w:rPr>
        <w:t xml:space="preserve"> </w:t>
      </w:r>
      <w:r>
        <w:rPr>
          <w:rFonts w:ascii="Arial Unicode MS" w:cs="Arial Unicode MS" w:hAnsi="Arial Unicode MS" w:eastAsia="Arial Unicode MS" w:hint="cs"/>
          <w:b w:val="0"/>
          <w:bCs w:val="0"/>
          <w:i w:val="0"/>
          <w:iCs w:val="0"/>
          <w:rtl w:val="1"/>
        </w:rPr>
        <w:t>۱۳۳۵هش</w:t>
      </w:r>
      <w:r>
        <w:rPr>
          <w:rFonts w:ascii="Helvetica" w:hAnsi="Helvetica"/>
          <w:rtl w:val="0"/>
        </w:rPr>
        <w:t xml:space="preserve">. </w:t>
      </w:r>
      <w:r>
        <w:rPr>
          <w:rFonts w:ascii="Arial Unicode MS" w:cs="Arial Unicode MS" w:hAnsi="Arial Unicode MS" w:eastAsia="Arial Unicode MS" w:hint="cs"/>
          <w:b w:val="0"/>
          <w:bCs w:val="0"/>
          <w:i w:val="0"/>
          <w:iCs w:val="0"/>
          <w:rtl w:val="1"/>
        </w:rPr>
        <w:t>نخستین</w:t>
      </w:r>
      <w:r>
        <w:rPr>
          <w:rFonts w:ascii="Helvetica" w:hAnsi="Helvetica"/>
          <w:rtl w:val="0"/>
        </w:rPr>
        <w:t xml:space="preserve"> </w:t>
      </w:r>
      <w:r>
        <w:rPr>
          <w:rFonts w:ascii="Arial Unicode MS" w:cs="Arial Unicode MS" w:hAnsi="Arial Unicode MS" w:eastAsia="Arial Unicode MS" w:hint="cs"/>
          <w:b w:val="0"/>
          <w:bCs w:val="0"/>
          <w:i w:val="0"/>
          <w:iCs w:val="0"/>
          <w:rtl w:val="1"/>
        </w:rPr>
        <w:t>پلان</w:t>
      </w:r>
      <w:r>
        <w:rPr>
          <w:rFonts w:ascii="Helvetica" w:hAnsi="Helvetica"/>
          <w:rtl w:val="0"/>
        </w:rPr>
        <w:t xml:space="preserve"> </w:t>
      </w:r>
      <w:r>
        <w:rPr>
          <w:rFonts w:ascii="Arial Unicode MS" w:cs="Arial Unicode MS" w:hAnsi="Arial Unicode MS" w:eastAsia="Arial Unicode MS" w:hint="cs"/>
          <w:b w:val="0"/>
          <w:bCs w:val="0"/>
          <w:i w:val="0"/>
          <w:iCs w:val="0"/>
          <w:rtl w:val="1"/>
        </w:rPr>
        <w:t>پنجساله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اقتصادي</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اجتماعی</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rPr>
        <w:t>مالیه</w:t>
      </w:r>
      <w:r>
        <w:rPr>
          <w:rFonts w:ascii="Helvetica" w:hAnsi="Helvetica"/>
          <w:rtl w:val="0"/>
        </w:rPr>
        <w:t xml:space="preserve"> </w:t>
      </w:r>
      <w:r>
        <w:rPr>
          <w:rFonts w:ascii="Arial Unicode MS" w:cs="Arial Unicode MS" w:hAnsi="Arial Unicode MS" w:eastAsia="Arial Unicode MS" w:hint="cs"/>
          <w:b w:val="0"/>
          <w:bCs w:val="0"/>
          <w:i w:val="0"/>
          <w:iCs w:val="0"/>
          <w:rtl w:val="1"/>
        </w:rPr>
        <w:t>وزارت،</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۳۶۶</w:t>
      </w:r>
      <w:r>
        <w:rPr>
          <w:rFonts w:ascii="Helvetica" w:hAnsi="Helvetica"/>
          <w:rtl w:val="0"/>
        </w:rPr>
        <w:t xml:space="preserve"> </w:t>
      </w:r>
      <w:r>
        <w:rPr>
          <w:rFonts w:ascii="Arial Unicode MS" w:cs="Arial Unicode MS" w:hAnsi="Arial Unicode MS" w:eastAsia="Arial Unicode MS" w:hint="cs"/>
          <w:b w:val="0"/>
          <w:bCs w:val="0"/>
          <w:i w:val="0"/>
          <w:iCs w:val="0"/>
          <w:rtl w:val="1"/>
        </w:rPr>
        <w:t>مخونه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251.</w:t>
        <w:tab/>
        <w:t xml:space="preserve">   </w:t>
      </w:r>
      <w:r>
        <w:rPr>
          <w:rFonts w:ascii="Arial Unicode MS" w:cs="Arial Unicode MS" w:hAnsi="Arial Unicode MS" w:eastAsia="Arial Unicode MS" w:hint="cs"/>
          <w:b w:val="0"/>
          <w:bCs w:val="0"/>
          <w:i w:val="0"/>
          <w:iCs w:val="0"/>
          <w:rtl w:val="1"/>
        </w:rPr>
        <w:t>وکیلي</w:t>
      </w:r>
      <w:r>
        <w:rPr>
          <w:rFonts w:ascii="Helvetica" w:hAnsi="Helvetica"/>
          <w:rtl w:val="0"/>
        </w:rPr>
        <w:t xml:space="preserve"> </w:t>
      </w:r>
      <w:r>
        <w:rPr>
          <w:rFonts w:ascii="Arial Unicode MS" w:cs="Arial Unicode MS" w:hAnsi="Arial Unicode MS" w:eastAsia="Arial Unicode MS" w:hint="cs"/>
          <w:b w:val="0"/>
          <w:bCs w:val="0"/>
          <w:i w:val="0"/>
          <w:iCs w:val="0"/>
          <w:rtl w:val="1"/>
        </w:rPr>
        <w:t>فوفلزایي،</w:t>
      </w:r>
      <w:r>
        <w:rPr>
          <w:rFonts w:ascii="Helvetica" w:hAnsi="Helvetica"/>
          <w:rtl w:val="0"/>
        </w:rPr>
        <w:t xml:space="preserve"> </w:t>
      </w:r>
      <w:r>
        <w:rPr>
          <w:rFonts w:ascii="Arial Unicode MS" w:cs="Arial Unicode MS" w:hAnsi="Arial Unicode MS" w:eastAsia="Arial Unicode MS" w:hint="cs"/>
          <w:b w:val="0"/>
          <w:bCs w:val="0"/>
          <w:i w:val="0"/>
          <w:iCs w:val="0"/>
          <w:rtl w:val="1"/>
        </w:rPr>
        <w:t>عزیزالدین</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۱۳۷۲</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درة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الزمان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في</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rPr>
        <w:t>شاه</w:t>
      </w:r>
      <w:r>
        <w:rPr>
          <w:rFonts w:ascii="Helvetica" w:hAnsi="Helvetica"/>
          <w:rtl w:val="0"/>
        </w:rPr>
        <w:t xml:space="preserve"> </w:t>
      </w:r>
      <w:r>
        <w:rPr>
          <w:rFonts w:ascii="Arial Unicode MS" w:cs="Arial Unicode MS" w:hAnsi="Arial Unicode MS" w:eastAsia="Arial Unicode MS" w:hint="cs"/>
          <w:b w:val="0"/>
          <w:bCs w:val="0"/>
          <w:i w:val="0"/>
          <w:iCs w:val="0"/>
          <w:rtl w:val="1"/>
        </w:rPr>
        <w:t>زمان</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انجمن</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252.</w:t>
        <w:tab/>
        <w:t xml:space="preserve">  </w:t>
      </w:r>
      <w:r>
        <w:rPr>
          <w:rFonts w:ascii="Arial Unicode MS" w:cs="Arial Unicode MS" w:hAnsi="Arial Unicode MS" w:eastAsia="Arial Unicode MS" w:hint="cs"/>
          <w:b w:val="0"/>
          <w:bCs w:val="0"/>
          <w:i w:val="0"/>
          <w:iCs w:val="0"/>
          <w:rtl w:val="1"/>
          <w:lang w:val="ar-SA" w:bidi="ar-SA"/>
        </w:rPr>
        <w:t>هروي،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اصغر</w:t>
      </w:r>
      <w:r>
        <w:rPr>
          <w:rFonts w:ascii="Helvetica" w:hAnsi="Helvetica"/>
          <w:rtl w:val="0"/>
        </w:rPr>
        <w:t xml:space="preserve"> </w:t>
      </w:r>
      <w:r>
        <w:rPr>
          <w:rFonts w:ascii="Arial Unicode MS" w:cs="Arial Unicode MS" w:hAnsi="Arial Unicode MS" w:eastAsia="Arial Unicode MS" w:hint="cs"/>
          <w:b w:val="0"/>
          <w:bCs w:val="0"/>
          <w:i w:val="0"/>
          <w:iCs w:val="0"/>
          <w:rtl w:val="1"/>
        </w:rPr>
        <w:t>بشیر</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۱۳۴۴هش</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۱۹۶۵م</w:t>
      </w:r>
      <w:r>
        <w:rPr>
          <w:rFonts w:ascii="Helvetica" w:hAnsi="Helvetica"/>
          <w:rtl w:val="0"/>
        </w:rPr>
        <w:t xml:space="preserve">). </w:t>
      </w:r>
      <w:r>
        <w:rPr>
          <w:rFonts w:ascii="Arial Unicode MS" w:cs="Arial Unicode MS" w:hAnsi="Arial Unicode MS" w:eastAsia="Arial Unicode MS" w:hint="cs"/>
          <w:b w:val="0"/>
          <w:bCs w:val="0"/>
          <w:i w:val="0"/>
          <w:iCs w:val="0"/>
          <w:rtl w:val="1"/>
        </w:rPr>
        <w:t>شاهراه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تورغندي،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هرات</w:t>
      </w:r>
      <w:r>
        <w:rPr>
          <w:rFonts w:ascii="Helvetica" w:hAnsi="Helvetica"/>
          <w:rtl w:val="0"/>
        </w:rPr>
        <w:t xml:space="preserve"> </w:t>
      </w:r>
      <w:r>
        <w:rPr>
          <w:rFonts w:ascii="Helvetica" w:hAnsi="Helvetica"/>
          <w:rtl w:val="0"/>
          <w:lang w:val="ru-RU"/>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انتشارات</w:t>
      </w:r>
      <w:r>
        <w:rPr>
          <w:rFonts w:ascii="Helvetica" w:hAnsi="Helvetica"/>
          <w:rtl w:val="0"/>
        </w:rPr>
        <w:t xml:space="preserve"> </w:t>
      </w:r>
      <w:r>
        <w:rPr>
          <w:rFonts w:ascii="Arial Unicode MS" w:cs="Arial Unicode MS" w:hAnsi="Arial Unicode MS" w:eastAsia="Arial Unicode MS" w:hint="cs"/>
          <w:b w:val="0"/>
          <w:bCs w:val="0"/>
          <w:i w:val="0"/>
          <w:iCs w:val="0"/>
          <w:rtl w:val="1"/>
        </w:rPr>
        <w:t>وزارت</w:t>
      </w:r>
      <w:r>
        <w:rPr>
          <w:rFonts w:ascii="Helvetica" w:hAnsi="Helvetica"/>
          <w:rtl w:val="0"/>
        </w:rPr>
        <w:t xml:space="preserve"> </w:t>
      </w:r>
      <w:r>
        <w:rPr>
          <w:rFonts w:ascii="Arial Unicode MS" w:cs="Arial Unicode MS" w:hAnsi="Arial Unicode MS" w:eastAsia="Arial Unicode MS" w:hint="cs"/>
          <w:b w:val="0"/>
          <w:bCs w:val="0"/>
          <w:i w:val="0"/>
          <w:iCs w:val="0"/>
          <w:rtl w:val="1"/>
        </w:rPr>
        <w:t>فوئد</w:t>
      </w:r>
      <w:r>
        <w:rPr>
          <w:rFonts w:ascii="Helvetica" w:hAnsi="Helvetica"/>
          <w:rtl w:val="0"/>
        </w:rPr>
        <w:t xml:space="preserve"> </w:t>
      </w:r>
      <w:r>
        <w:rPr>
          <w:rFonts w:ascii="Arial Unicode MS" w:cs="Arial Unicode MS" w:hAnsi="Arial Unicode MS" w:eastAsia="Arial Unicode MS" w:hint="cs"/>
          <w:b w:val="0"/>
          <w:bCs w:val="0"/>
          <w:i w:val="0"/>
          <w:iCs w:val="0"/>
          <w:rtl w:val="1"/>
        </w:rPr>
        <w:t>عامه،</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۱۳۴۴</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۱۹۱</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253.</w:t>
        <w:tab/>
        <w:t xml:space="preserve">   </w:t>
      </w:r>
      <w:r>
        <w:rPr>
          <w:rFonts w:ascii="Arial Unicode MS" w:cs="Arial Unicode MS" w:hAnsi="Arial Unicode MS" w:eastAsia="Arial Unicode MS" w:hint="cs"/>
          <w:b w:val="0"/>
          <w:bCs w:val="0"/>
          <w:i w:val="0"/>
          <w:iCs w:val="0"/>
          <w:rtl w:val="1"/>
        </w:rPr>
        <w:t>هوتک،</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امان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الله</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۱۹۸۹م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خپلواکی</w:t>
      </w:r>
      <w:r>
        <w:rPr>
          <w:rFonts w:ascii="Helvetica" w:hAnsi="Helvetica"/>
          <w:rtl w:val="0"/>
        </w:rPr>
        <w:t xml:space="preserve"> </w:t>
      </w:r>
      <w:r>
        <w:rPr>
          <w:rFonts w:ascii="Arial Unicode MS" w:cs="Arial Unicode MS" w:hAnsi="Arial Unicode MS" w:eastAsia="Arial Unicode MS" w:hint="cs"/>
          <w:b w:val="0"/>
          <w:bCs w:val="0"/>
          <w:i w:val="0"/>
          <w:iCs w:val="0"/>
          <w:rtl w:val="1"/>
        </w:rPr>
        <w:t>لمرڅرک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هوتکو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افغاني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دولت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عروج</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زوال</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rPr>
        <w:t>۱۱۱۹</w:t>
      </w:r>
      <w:r>
        <w:rPr>
          <w:rFonts w:ascii="Helvetica" w:hAnsi="Helvetica"/>
          <w:rtl w:val="0"/>
        </w:rPr>
        <w:t>-</w:t>
      </w:r>
      <w:r>
        <w:rPr>
          <w:rFonts w:ascii="Arial Unicode MS" w:cs="Arial Unicode MS" w:hAnsi="Arial Unicode MS" w:eastAsia="Arial Unicode MS" w:hint="cs"/>
          <w:b w:val="0"/>
          <w:bCs w:val="0"/>
          <w:i w:val="0"/>
          <w:iCs w:val="0"/>
          <w:rtl w:val="1"/>
        </w:rPr>
        <w:t>۱۱۵۱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هق</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بي</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نا،</w:t>
      </w:r>
      <w:r>
        <w:rPr>
          <w:rFonts w:ascii="Helvetica" w:hAnsi="Helvetica" w:hint="default"/>
          <w:rtl w:val="1"/>
        </w:rPr>
        <w:t>‌</w:t>
      </w:r>
      <w:r>
        <w:rPr>
          <w:rFonts w:ascii="Arial Unicode MS" w:cs="Arial Unicode MS" w:hAnsi="Arial Unicode MS" w:eastAsia="Arial Unicode MS" w:hint="cs"/>
          <w:b w:val="0"/>
          <w:bCs w:val="0"/>
          <w:i w:val="0"/>
          <w:iCs w:val="0"/>
          <w:rtl w:val="1"/>
        </w:rPr>
        <w:t>پیښور</w:t>
      </w:r>
      <w:r>
        <w:rPr>
          <w:rFonts w:ascii="Helvetica" w:hAnsi="Helvetica"/>
          <w:rtl w:val="0"/>
        </w:rPr>
        <w:t xml:space="preserve">. </w:t>
      </w:r>
      <w:r>
        <w:rPr>
          <w:rFonts w:ascii="Arial Unicode MS" w:cs="Arial Unicode MS" w:hAnsi="Arial Unicode MS" w:eastAsia="Arial Unicode MS" w:hint="cs"/>
          <w:b w:val="0"/>
          <w:bCs w:val="0"/>
          <w:i w:val="0"/>
          <w:iCs w:val="0"/>
          <w:rtl w:val="1"/>
        </w:rPr>
        <w:t>۳۳۳</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254.</w:t>
        <w:tab/>
        <w:t xml:space="preserve">   </w:t>
      </w:r>
      <w:r>
        <w:rPr>
          <w:rFonts w:ascii="Arial Unicode MS" w:cs="Arial Unicode MS" w:hAnsi="Arial Unicode MS" w:eastAsia="Arial Unicode MS" w:hint="cs"/>
          <w:b w:val="0"/>
          <w:bCs w:val="0"/>
          <w:i w:val="0"/>
          <w:iCs w:val="0"/>
          <w:rtl w:val="1"/>
        </w:rPr>
        <w:t>هوتک،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بن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داؤد</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۱۳۲۲</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پټه</w:t>
      </w:r>
      <w:r>
        <w:rPr>
          <w:rFonts w:ascii="Helvetica" w:hAnsi="Helvetica"/>
          <w:rtl w:val="0"/>
        </w:rPr>
        <w:t xml:space="preserve"> </w:t>
      </w:r>
      <w:r>
        <w:rPr>
          <w:rFonts w:ascii="Arial Unicode MS" w:cs="Arial Unicode MS" w:hAnsi="Arial Unicode MS" w:eastAsia="Arial Unicode MS" w:hint="cs"/>
          <w:b w:val="0"/>
          <w:bCs w:val="0"/>
          <w:i w:val="0"/>
          <w:iCs w:val="0"/>
          <w:rtl w:val="1"/>
        </w:rPr>
        <w:t>خزانه</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طلوع</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۱۱۴۲</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هق</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لیکل</w:t>
      </w:r>
      <w:r>
        <w:rPr>
          <w:rFonts w:ascii="Helvetica" w:hAnsi="Helvetica"/>
          <w:rtl w:val="0"/>
        </w:rPr>
        <w:t xml:space="preserve"> </w:t>
      </w:r>
      <w:r>
        <w:rPr>
          <w:rFonts w:ascii="Arial Unicode MS" w:cs="Arial Unicode MS" w:hAnsi="Arial Unicode MS" w:eastAsia="Arial Unicode MS" w:hint="cs"/>
          <w:b w:val="0"/>
          <w:bCs w:val="0"/>
          <w:i w:val="0"/>
          <w:iCs w:val="0"/>
          <w:rtl w:val="1"/>
        </w:rPr>
        <w:t>سویدی</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255.</w:t>
        <w:tab/>
        <w:t xml:space="preserve">   </w:t>
      </w:r>
      <w:r>
        <w:rPr>
          <w:rFonts w:ascii="Arial Unicode MS" w:cs="Arial Unicode MS" w:hAnsi="Arial Unicode MS" w:eastAsia="Arial Unicode MS" w:hint="cs"/>
          <w:b w:val="0"/>
          <w:bCs w:val="0"/>
          <w:i w:val="0"/>
          <w:iCs w:val="0"/>
          <w:rtl w:val="1"/>
        </w:rPr>
        <w:t>هوتک،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معصوم</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۱۳۷۹</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rPr>
        <w:t>۲۰۰۰م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پښتني</w:t>
      </w:r>
      <w:r>
        <w:rPr>
          <w:rFonts w:ascii="Helvetica" w:hAnsi="Helvetica"/>
          <w:rtl w:val="0"/>
        </w:rPr>
        <w:t xml:space="preserve"> </w:t>
      </w:r>
      <w:r>
        <w:rPr>
          <w:rFonts w:ascii="Arial Unicode MS" w:cs="Arial Unicode MS" w:hAnsi="Arial Unicode MS" w:eastAsia="Arial Unicode MS" w:hint="cs"/>
          <w:b w:val="0"/>
          <w:bCs w:val="0"/>
          <w:i w:val="0"/>
          <w:iCs w:val="0"/>
          <w:rtl w:val="1"/>
        </w:rPr>
        <w:t>قبیلی</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روایتي</w:t>
      </w:r>
      <w:r>
        <w:rPr>
          <w:rFonts w:ascii="Helvetica" w:hAnsi="Helvetica"/>
          <w:rtl w:val="0"/>
        </w:rPr>
        <w:t xml:space="preserve"> </w:t>
      </w:r>
      <w:r>
        <w:rPr>
          <w:rFonts w:ascii="Arial Unicode MS" w:cs="Arial Unicode MS" w:hAnsi="Arial Unicode MS" w:eastAsia="Arial Unicode MS" w:hint="cs"/>
          <w:b w:val="0"/>
          <w:bCs w:val="0"/>
          <w:i w:val="0"/>
          <w:iCs w:val="0"/>
          <w:rtl w:val="1"/>
        </w:rPr>
        <w:t>شجری</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کلتوري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ودي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جرمنی</w:t>
      </w:r>
      <w:r>
        <w:rPr>
          <w:rFonts w:ascii="Helvetica" w:hAnsi="Helvetica"/>
          <w:rtl w:val="0"/>
        </w:rPr>
        <w:t xml:space="preserve">. </w:t>
      </w:r>
      <w:r>
        <w:rPr>
          <w:rFonts w:ascii="Arial Unicode MS" w:cs="Arial Unicode MS" w:hAnsi="Arial Unicode MS" w:eastAsia="Arial Unicode MS" w:hint="cs"/>
          <w:b w:val="0"/>
          <w:bCs w:val="0"/>
          <w:i w:val="0"/>
          <w:iCs w:val="0"/>
          <w:rtl w:val="1"/>
        </w:rPr>
        <w:t>۸۶</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256.</w:t>
        <w:tab/>
        <w:t xml:space="preserve">   </w:t>
      </w:r>
      <w:r>
        <w:rPr>
          <w:rFonts w:ascii="Arial Unicode MS" w:cs="Arial Unicode MS" w:hAnsi="Arial Unicode MS" w:eastAsia="Arial Unicode MS" w:hint="cs"/>
          <w:b w:val="0"/>
          <w:bCs w:val="0"/>
          <w:i w:val="0"/>
          <w:iCs w:val="0"/>
          <w:rtl w:val="1"/>
        </w:rPr>
        <w:t>هوتک،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معصوم</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hint="default"/>
          <w:rtl w:val="1"/>
        </w:rPr>
        <w:t>‌</w:t>
      </w:r>
      <w:r>
        <w:rPr>
          <w:rFonts w:ascii="Arial Unicode MS" w:cs="Arial Unicode MS" w:hAnsi="Arial Unicode MS" w:eastAsia="Arial Unicode MS" w:hint="cs"/>
          <w:b w:val="0"/>
          <w:bCs w:val="0"/>
          <w:i w:val="0"/>
          <w:iCs w:val="0"/>
          <w:rtl w:val="1"/>
        </w:rPr>
        <w:t>۱۳۸۲</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rPr>
        <w:t>۲۰۰۳م</w:t>
      </w:r>
      <w:r>
        <w:rPr>
          <w:rFonts w:ascii="Helvetica" w:hAnsi="Helvetica"/>
          <w:rtl w:val="0"/>
        </w:rPr>
        <w:t xml:space="preserve">. </w:t>
      </w:r>
      <w:r>
        <w:rPr>
          <w:rFonts w:ascii="Arial Unicode MS" w:cs="Arial Unicode MS" w:hAnsi="Arial Unicode MS" w:eastAsia="Arial Unicode MS" w:hint="cs"/>
          <w:b w:val="0"/>
          <w:bCs w:val="0"/>
          <w:i w:val="0"/>
          <w:iCs w:val="0"/>
          <w:rtl w:val="1"/>
        </w:rPr>
        <w:t>ښکار</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صحاف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نشراتي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مؤسسه،</w:t>
      </w:r>
      <w:r>
        <w:rPr>
          <w:rFonts w:ascii="Helvetica" w:hAnsi="Helvetica"/>
          <w:rtl w:val="0"/>
        </w:rPr>
        <w:t xml:space="preserve"> </w:t>
      </w:r>
      <w:r>
        <w:rPr>
          <w:rFonts w:ascii="Arial Unicode MS" w:cs="Arial Unicode MS" w:hAnsi="Arial Unicode MS" w:eastAsia="Arial Unicode MS" w:hint="cs"/>
          <w:b w:val="0"/>
          <w:bCs w:val="0"/>
          <w:i w:val="0"/>
          <w:iCs w:val="0"/>
          <w:rtl w:val="1"/>
        </w:rPr>
        <w:t>کویټه</w:t>
      </w:r>
      <w:r>
        <w:rPr>
          <w:rFonts w:ascii="Helvetica" w:hAnsi="Helvetica"/>
          <w:rtl w:val="0"/>
        </w:rPr>
        <w:t xml:space="preserve">. </w:t>
      </w:r>
      <w:r>
        <w:rPr>
          <w:rFonts w:ascii="Arial Unicode MS" w:cs="Arial Unicode MS" w:hAnsi="Arial Unicode MS" w:eastAsia="Arial Unicode MS" w:hint="cs"/>
          <w:b w:val="0"/>
          <w:bCs w:val="0"/>
          <w:i w:val="0"/>
          <w:iCs w:val="0"/>
          <w:rtl w:val="1"/>
        </w:rPr>
        <w:t>۱۴۴</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257.</w:t>
        <w:tab/>
        <w:t xml:space="preserve">   </w:t>
      </w:r>
      <w:r>
        <w:rPr>
          <w:rFonts w:ascii="Arial Unicode MS" w:cs="Arial Unicode MS" w:hAnsi="Arial Unicode MS" w:eastAsia="Arial Unicode MS" w:hint="cs"/>
          <w:b w:val="0"/>
          <w:bCs w:val="0"/>
          <w:i w:val="0"/>
          <w:iCs w:val="0"/>
          <w:rtl w:val="1"/>
        </w:rPr>
        <w:t>هوتک،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معصوم</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۱۳۸۳</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hint="default"/>
          <w:rtl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۲۰۰۳م</w:t>
      </w:r>
      <w:r>
        <w:rPr>
          <w:rFonts w:ascii="Helvetica" w:hAnsi="Helvetica"/>
          <w:rtl w:val="0"/>
        </w:rPr>
        <w:t xml:space="preserve">. </w:t>
      </w:r>
      <w:r>
        <w:rPr>
          <w:rFonts w:ascii="Arial Unicode MS" w:cs="Arial Unicode MS" w:hAnsi="Arial Unicode MS" w:eastAsia="Arial Unicode MS" w:hint="cs"/>
          <w:b w:val="0"/>
          <w:bCs w:val="0"/>
          <w:i w:val="0"/>
          <w:iCs w:val="0"/>
          <w:rtl w:val="1"/>
        </w:rPr>
        <w:t>درنه</w:t>
      </w:r>
      <w:r>
        <w:rPr>
          <w:rFonts w:ascii="Helvetica" w:hAnsi="Helvetica"/>
          <w:rtl w:val="0"/>
        </w:rPr>
        <w:t xml:space="preserve"> </w:t>
      </w:r>
      <w:r>
        <w:rPr>
          <w:rFonts w:ascii="Arial Unicode MS" w:cs="Arial Unicode MS" w:hAnsi="Arial Unicode MS" w:eastAsia="Arial Unicode MS" w:hint="cs"/>
          <w:b w:val="0"/>
          <w:bCs w:val="0"/>
          <w:i w:val="0"/>
          <w:iCs w:val="0"/>
          <w:rtl w:val="1"/>
        </w:rPr>
        <w:t>کورنۍ</w:t>
      </w:r>
      <w:r>
        <w:rPr>
          <w:rFonts w:ascii="Arial" w:hAnsi="Arial"/>
          <w:rtl w:val="0"/>
        </w:rPr>
        <w:t>:</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دعلامه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حبيب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الله</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کندهاري</w:t>
      </w:r>
      <w:r>
        <w:rPr>
          <w:rFonts w:ascii="Helvetica" w:hAnsi="Helvetica"/>
          <w:rtl w:val="0"/>
        </w:rPr>
        <w:t xml:space="preserve"> </w:t>
      </w:r>
      <w:r>
        <w:rPr>
          <w:rFonts w:ascii="Arial Unicode MS" w:cs="Arial Unicode MS" w:hAnsi="Arial Unicode MS" w:eastAsia="Arial Unicode MS" w:hint="cs"/>
          <w:b w:val="0"/>
          <w:bCs w:val="0"/>
          <w:i w:val="0"/>
          <w:iCs w:val="0"/>
          <w:rtl w:val="1"/>
        </w:rPr>
        <w:t>کورنۍ</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دعلامه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حبيبي</w:t>
      </w:r>
      <w:r>
        <w:rPr>
          <w:rFonts w:ascii="Helvetica" w:hAnsi="Helvetica"/>
          <w:rtl w:val="0"/>
        </w:rPr>
        <w:t xml:space="preserve"> </w:t>
      </w:r>
      <w:r>
        <w:rPr>
          <w:rFonts w:ascii="Arial Unicode MS" w:cs="Arial Unicode MS" w:hAnsi="Arial Unicode MS" w:eastAsia="Arial Unicode MS" w:hint="cs"/>
          <w:b w:val="0"/>
          <w:bCs w:val="0"/>
          <w:i w:val="0"/>
          <w:iCs w:val="0"/>
          <w:rtl w:val="1"/>
        </w:rPr>
        <w:t>دڅېړنومرکز</w:t>
      </w:r>
      <w:r>
        <w:rPr>
          <w:rFonts w:ascii="Helvetica" w:hAnsi="Helvetica"/>
          <w:rtl w:val="0"/>
        </w:rPr>
        <w:t xml:space="preserve"> </w:t>
      </w:r>
      <w:r>
        <w:rPr>
          <w:rFonts w:ascii="Arial" w:hAnsi="Arial"/>
          <w:rtl w:val="0"/>
          <w:lang w:val="ru-RU"/>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۱۱۶</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258.</w:t>
        <w:tab/>
        <w:t xml:space="preserve">   </w:t>
      </w:r>
      <w:r>
        <w:rPr>
          <w:rFonts w:ascii="Arial Unicode MS" w:cs="Arial Unicode MS" w:hAnsi="Arial Unicode MS" w:eastAsia="Arial Unicode MS" w:hint="cs"/>
          <w:b w:val="0"/>
          <w:bCs w:val="0"/>
          <w:i w:val="0"/>
          <w:iCs w:val="0"/>
          <w:rtl w:val="1"/>
        </w:rPr>
        <w:t>هوتک،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معصوم</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۱۳۸۴</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rPr>
        <w:t>۲۰۰۵م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سل</w:t>
      </w:r>
      <w:r>
        <w:rPr>
          <w:rFonts w:ascii="Helvetica" w:hAnsi="Helvetica"/>
          <w:rtl w:val="0"/>
        </w:rPr>
        <w:t xml:space="preserve"> </w:t>
      </w:r>
      <w:r>
        <w:rPr>
          <w:rFonts w:ascii="Arial Unicode MS" w:cs="Arial Unicode MS" w:hAnsi="Arial Unicode MS" w:eastAsia="Arial Unicode MS" w:hint="cs"/>
          <w:b w:val="0"/>
          <w:bCs w:val="0"/>
          <w:i w:val="0"/>
          <w:iCs w:val="0"/>
          <w:rtl w:val="1"/>
        </w:rPr>
        <w:t>بګړی</w:t>
      </w:r>
      <w:r>
        <w:rPr>
          <w:rFonts w:ascii="Helvetica" w:hAnsi="Helvetica"/>
          <w:rtl w:val="0"/>
        </w:rPr>
        <w:t xml:space="preserve"> </w:t>
      </w:r>
      <w:r>
        <w:rPr>
          <w:rFonts w:ascii="Arial Unicode MS" w:cs="Arial Unicode MS" w:hAnsi="Arial Unicode MS" w:eastAsia="Arial Unicode MS" w:hint="cs"/>
          <w:b w:val="0"/>
          <w:bCs w:val="0"/>
          <w:i w:val="0"/>
          <w:iCs w:val="0"/>
          <w:rtl w:val="1"/>
        </w:rPr>
        <w:t>یو</w:t>
      </w:r>
      <w:r>
        <w:rPr>
          <w:rFonts w:ascii="Helvetica" w:hAnsi="Helvetica"/>
          <w:rtl w:val="0"/>
        </w:rPr>
        <w:t xml:space="preserve"> </w:t>
      </w:r>
      <w:r>
        <w:rPr>
          <w:rFonts w:ascii="Arial Unicode MS" w:cs="Arial Unicode MS" w:hAnsi="Arial Unicode MS" w:eastAsia="Arial Unicode MS" w:hint="cs"/>
          <w:b w:val="0"/>
          <w:bCs w:val="0"/>
          <w:i w:val="0"/>
          <w:iCs w:val="0"/>
          <w:rtl w:val="1"/>
        </w:rPr>
        <w:t>پوړنی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ـ</w:t>
      </w:r>
      <w:r>
        <w:rPr>
          <w:rFonts w:ascii="Helvetica" w:hAnsi="Helvetica"/>
          <w:rtl w:val="0"/>
          <w:lang w:val="ru-RU"/>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هوتکو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ملي،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روحاني،</w:t>
      </w:r>
      <w:r>
        <w:rPr>
          <w:rFonts w:ascii="Helvetica" w:hAnsi="Helvetica"/>
          <w:rtl w:val="0"/>
        </w:rPr>
        <w:t xml:space="preserve"> </w:t>
      </w:r>
      <w:r>
        <w:rPr>
          <w:rFonts w:ascii="Arial Unicode MS" w:cs="Arial Unicode MS" w:hAnsi="Arial Unicode MS" w:eastAsia="Arial Unicode MS" w:hint="cs"/>
          <w:b w:val="0"/>
          <w:bCs w:val="0"/>
          <w:i w:val="0"/>
          <w:iCs w:val="0"/>
          <w:rtl w:val="1"/>
        </w:rPr>
        <w:t>علمی،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ادبي</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ټولنیزي</w:t>
      </w:r>
      <w:r>
        <w:rPr>
          <w:rFonts w:ascii="Helvetica" w:hAnsi="Helvetica"/>
          <w:rtl w:val="0"/>
        </w:rPr>
        <w:t xml:space="preserve"> </w:t>
      </w:r>
      <w:r>
        <w:rPr>
          <w:rFonts w:ascii="Arial Unicode MS" w:cs="Arial Unicode MS" w:hAnsi="Arial Unicode MS" w:eastAsia="Arial Unicode MS" w:hint="cs"/>
          <w:b w:val="0"/>
          <w:bCs w:val="0"/>
          <w:i w:val="0"/>
          <w:iCs w:val="0"/>
          <w:rtl w:val="1"/>
        </w:rPr>
        <w:t>څیری</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کلتوري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ودي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جرمنی</w:t>
      </w:r>
      <w:r>
        <w:rPr>
          <w:rFonts w:ascii="Helvetica" w:hAnsi="Helvetica"/>
          <w:rtl w:val="0"/>
        </w:rPr>
        <w:t xml:space="preserve">. </w:t>
      </w:r>
      <w:r>
        <w:rPr>
          <w:rFonts w:ascii="Arial Unicode MS" w:cs="Arial Unicode MS" w:hAnsi="Arial Unicode MS" w:eastAsia="Arial Unicode MS" w:hint="cs"/>
          <w:b w:val="0"/>
          <w:bCs w:val="0"/>
          <w:i w:val="0"/>
          <w:iCs w:val="0"/>
          <w:rtl w:val="1"/>
        </w:rPr>
        <w:t>۲۲۵</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259.</w:t>
        <w:tab/>
        <w:t xml:space="preserve">   </w:t>
      </w:r>
      <w:r>
        <w:rPr>
          <w:rFonts w:ascii="Arial Unicode MS" w:cs="Arial Unicode MS" w:hAnsi="Arial Unicode MS" w:eastAsia="Arial Unicode MS" w:hint="cs"/>
          <w:b w:val="0"/>
          <w:bCs w:val="0"/>
          <w:i w:val="0"/>
          <w:iCs w:val="0"/>
          <w:rtl w:val="1"/>
        </w:rPr>
        <w:t>هوتک،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معصوم</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۱۳۸۵</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rPr>
        <w:t>۲۰۰۶م</w:t>
      </w:r>
      <w:r>
        <w:rPr>
          <w:rFonts w:ascii="Helvetica" w:hAnsi="Helvetica"/>
          <w:rtl w:val="0"/>
        </w:rPr>
        <w:t xml:space="preserve">. </w:t>
      </w:r>
      <w:r>
        <w:rPr>
          <w:rFonts w:ascii="Arial Unicode MS" w:cs="Arial Unicode MS" w:hAnsi="Arial Unicode MS" w:eastAsia="Arial Unicode MS" w:hint="cs"/>
          <w:b w:val="0"/>
          <w:bCs w:val="0"/>
          <w:i w:val="0"/>
          <w:iCs w:val="0"/>
          <w:rtl w:val="1"/>
        </w:rPr>
        <w:t>پر</w:t>
      </w:r>
      <w:r>
        <w:rPr>
          <w:rFonts w:ascii="Helvetica" w:hAnsi="Helvetica"/>
          <w:rtl w:val="0"/>
        </w:rPr>
        <w:t xml:space="preserve"> </w:t>
      </w:r>
      <w:r>
        <w:rPr>
          <w:rFonts w:ascii="Arial Unicode MS" w:cs="Arial Unicode MS" w:hAnsi="Arial Unicode MS" w:eastAsia="Arial Unicode MS" w:hint="cs"/>
          <w:b w:val="0"/>
          <w:bCs w:val="0"/>
          <w:i w:val="0"/>
          <w:iCs w:val="0"/>
          <w:rtl w:val="1"/>
        </w:rPr>
        <w:t>معیاري</w:t>
      </w:r>
      <w:r>
        <w:rPr>
          <w:rFonts w:ascii="Helvetica" w:hAnsi="Helvetica"/>
          <w:rtl w:val="0"/>
        </w:rPr>
        <w:t xml:space="preserve"> </w:t>
      </w:r>
      <w:r>
        <w:rPr>
          <w:rFonts w:ascii="Arial Unicode MS" w:cs="Arial Unicode MS" w:hAnsi="Arial Unicode MS" w:eastAsia="Arial Unicode MS" w:hint="cs"/>
          <w:b w:val="0"/>
          <w:bCs w:val="0"/>
          <w:i w:val="0"/>
          <w:iCs w:val="0"/>
          <w:rtl w:val="1"/>
        </w:rPr>
        <w:t>ژبه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معیار</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ژبه</w:t>
      </w:r>
      <w:r>
        <w:rPr>
          <w:rFonts w:ascii="Helvetica" w:hAnsi="Helvetica"/>
          <w:rtl w:val="0"/>
        </w:rPr>
        <w:t xml:space="preserve"> </w:t>
      </w:r>
      <w:r>
        <w:rPr>
          <w:rFonts w:ascii="Arial Unicode MS" w:cs="Arial Unicode MS" w:hAnsi="Arial Unicode MS" w:eastAsia="Arial Unicode MS" w:hint="cs"/>
          <w:b w:val="0"/>
          <w:bCs w:val="0"/>
          <w:i w:val="0"/>
          <w:iCs w:val="0"/>
          <w:rtl w:val="1"/>
        </w:rPr>
        <w:t>یوه</w:t>
      </w:r>
      <w:r>
        <w:rPr>
          <w:rFonts w:ascii="Helvetica" w:hAnsi="Helvetica"/>
          <w:rtl w:val="0"/>
        </w:rPr>
        <w:t xml:space="preserve"> </w:t>
      </w:r>
      <w:r>
        <w:rPr>
          <w:rFonts w:ascii="Arial Unicode MS" w:cs="Arial Unicode MS" w:hAnsi="Arial Unicode MS" w:eastAsia="Arial Unicode MS" w:hint="cs"/>
          <w:b w:val="0"/>
          <w:bCs w:val="0"/>
          <w:i w:val="0"/>
          <w:iCs w:val="0"/>
          <w:rtl w:val="1"/>
        </w:rPr>
        <w:t>څیړنه</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علامه</w:t>
      </w:r>
      <w:r>
        <w:rPr>
          <w:rFonts w:ascii="Helvetica" w:hAnsi="Helvetica"/>
          <w:rtl w:val="0"/>
        </w:rPr>
        <w:t xml:space="preserve"> </w:t>
      </w:r>
      <w:r>
        <w:rPr>
          <w:rFonts w:ascii="Arial Unicode MS" w:cs="Arial Unicode MS" w:hAnsi="Arial Unicode MS" w:eastAsia="Arial Unicode MS" w:hint="cs"/>
          <w:b w:val="0"/>
          <w:bCs w:val="0"/>
          <w:i w:val="0"/>
          <w:iCs w:val="0"/>
          <w:rtl w:val="1"/>
        </w:rPr>
        <w:t>رشاد</w:t>
      </w:r>
      <w:r>
        <w:rPr>
          <w:rFonts w:ascii="Helvetica" w:hAnsi="Helvetica"/>
          <w:rtl w:val="0"/>
        </w:rPr>
        <w:t xml:space="preserve"> </w:t>
      </w:r>
      <w:r>
        <w:rPr>
          <w:rFonts w:ascii="Arial Unicode MS" w:cs="Arial Unicode MS" w:hAnsi="Arial Unicode MS" w:eastAsia="Arial Unicode MS" w:hint="cs"/>
          <w:b w:val="0"/>
          <w:bCs w:val="0"/>
          <w:i w:val="0"/>
          <w:iCs w:val="0"/>
          <w:rtl w:val="1"/>
        </w:rPr>
        <w:t>خپرندویه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260.</w:t>
        <w:tab/>
        <w:t xml:space="preserve">   </w:t>
      </w:r>
      <w:r>
        <w:rPr>
          <w:rFonts w:ascii="Arial Unicode MS" w:cs="Arial Unicode MS" w:hAnsi="Arial Unicode MS" w:eastAsia="Arial Unicode MS" w:hint="cs"/>
          <w:b w:val="0"/>
          <w:bCs w:val="0"/>
          <w:i w:val="0"/>
          <w:iCs w:val="0"/>
          <w:rtl w:val="1"/>
        </w:rPr>
        <w:t>هوتک،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معصوم</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۱۳۸۶</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hint="default"/>
          <w:rtl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۲۰۰۷م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علامه</w:t>
      </w:r>
      <w:r>
        <w:rPr>
          <w:rFonts w:ascii="Helvetica" w:hAnsi="Helvetica"/>
          <w:rtl w:val="0"/>
        </w:rPr>
        <w:t xml:space="preserve"> </w:t>
      </w:r>
      <w:r>
        <w:rPr>
          <w:rFonts w:ascii="Arial Unicode MS" w:cs="Arial Unicode MS" w:hAnsi="Arial Unicode MS" w:eastAsia="Arial Unicode MS" w:hint="cs"/>
          <w:b w:val="0"/>
          <w:bCs w:val="0"/>
          <w:i w:val="0"/>
          <w:iCs w:val="0"/>
          <w:rtl w:val="1"/>
        </w:rPr>
        <w:t>رشاد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یاداښتونه</w:t>
      </w:r>
      <w:r>
        <w:rPr>
          <w:rFonts w:ascii="Helvetica" w:hAnsi="Helvetica" w:hint="default"/>
          <w:rtl w:val="1"/>
        </w:rPr>
        <w:t>‌</w:t>
      </w:r>
      <w:r>
        <w:rPr>
          <w:rFonts w:ascii="Helvetica" w:hAnsi="Helvetica"/>
          <w:rtl w:val="0"/>
        </w:rPr>
        <w:t>(</w:t>
      </w:r>
      <w:r>
        <w:rPr>
          <w:rFonts w:ascii="Arial Unicode MS" w:cs="Arial Unicode MS" w:hAnsi="Arial Unicode MS" w:eastAsia="Arial Unicode MS" w:hint="cs"/>
          <w:b w:val="0"/>
          <w:bCs w:val="0"/>
          <w:i w:val="0"/>
          <w:iCs w:val="0"/>
          <w:rtl w:val="1"/>
          <w:lang w:val="ar-SA" w:bidi="ar-SA"/>
        </w:rPr>
        <w:t>دوه</w:t>
      </w:r>
      <w:r>
        <w:rPr>
          <w:rFonts w:ascii="Helvetica" w:hAnsi="Helvetica"/>
          <w:rtl w:val="0"/>
        </w:rPr>
        <w:t xml:space="preserve"> </w:t>
      </w:r>
      <w:r>
        <w:rPr>
          <w:rFonts w:ascii="Arial Unicode MS" w:cs="Arial Unicode MS" w:hAnsi="Arial Unicode MS" w:eastAsia="Arial Unicode MS" w:hint="cs"/>
          <w:b w:val="0"/>
          <w:bCs w:val="0"/>
          <w:i w:val="0"/>
          <w:iCs w:val="0"/>
          <w:rtl w:val="1"/>
        </w:rPr>
        <w:t>ټوکه</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کلتوري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ودي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جرمنی</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261.</w:t>
        <w:tab/>
        <w:t xml:space="preserve">   </w:t>
      </w:r>
      <w:r>
        <w:rPr>
          <w:rFonts w:ascii="Arial Unicode MS" w:cs="Arial Unicode MS" w:hAnsi="Arial Unicode MS" w:eastAsia="Arial Unicode MS" w:hint="cs"/>
          <w:b w:val="0"/>
          <w:bCs w:val="0"/>
          <w:i w:val="0"/>
          <w:iCs w:val="0"/>
          <w:rtl w:val="1"/>
        </w:rPr>
        <w:t>هوتک،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معصوم</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۱۳۸۹</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rPr>
        <w:t>۲۰۱۰م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له</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کندهاره</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تر</w:t>
      </w:r>
      <w:r>
        <w:rPr>
          <w:rFonts w:ascii="Helvetica" w:hAnsi="Helvetica"/>
          <w:rtl w:val="0"/>
        </w:rPr>
        <w:t xml:space="preserve"> </w:t>
      </w:r>
      <w:r>
        <w:rPr>
          <w:rFonts w:ascii="Arial Unicode MS" w:cs="Arial Unicode MS" w:hAnsi="Arial Unicode MS" w:eastAsia="Arial Unicode MS" w:hint="cs"/>
          <w:b w:val="0"/>
          <w:bCs w:val="0"/>
          <w:i w:val="0"/>
          <w:iCs w:val="0"/>
          <w:rtl w:val="1"/>
        </w:rPr>
        <w:t>اټکه</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پښتو</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کلاسیک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ادب</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لویندځي</w:t>
      </w:r>
      <w:r>
        <w:rPr>
          <w:rFonts w:ascii="Helvetica" w:hAnsi="Helvetica"/>
          <w:rtl w:val="0"/>
        </w:rPr>
        <w:t xml:space="preserve"> </w:t>
      </w:r>
      <w:r>
        <w:rPr>
          <w:rFonts w:ascii="Arial Unicode MS" w:cs="Arial Unicode MS" w:hAnsi="Arial Unicode MS" w:eastAsia="Arial Unicode MS" w:hint="cs"/>
          <w:b w:val="0"/>
          <w:bCs w:val="0"/>
          <w:i w:val="0"/>
          <w:iCs w:val="0"/>
          <w:rtl w:val="1"/>
        </w:rPr>
        <w:t>لهجی</w:t>
      </w:r>
      <w:r>
        <w:rPr>
          <w:rFonts w:ascii="Helvetica" w:hAnsi="Helvetica"/>
          <w:rtl w:val="0"/>
        </w:rPr>
        <w:t xml:space="preserve"> </w:t>
      </w:r>
      <w:r>
        <w:rPr>
          <w:rFonts w:ascii="Arial Unicode MS" w:cs="Arial Unicode MS" w:hAnsi="Arial Unicode MS" w:eastAsia="Arial Unicode MS" w:hint="cs"/>
          <w:b w:val="0"/>
          <w:bCs w:val="0"/>
          <w:i w:val="0"/>
          <w:iCs w:val="0"/>
          <w:rtl w:val="1"/>
        </w:rPr>
        <w:t>څرک</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علامه</w:t>
      </w:r>
      <w:r>
        <w:rPr>
          <w:rFonts w:ascii="Helvetica" w:hAnsi="Helvetica"/>
          <w:rtl w:val="0"/>
        </w:rPr>
        <w:t xml:space="preserve"> </w:t>
      </w:r>
      <w:r>
        <w:rPr>
          <w:rFonts w:ascii="Arial Unicode MS" w:cs="Arial Unicode MS" w:hAnsi="Arial Unicode MS" w:eastAsia="Arial Unicode MS" w:hint="cs"/>
          <w:b w:val="0"/>
          <w:bCs w:val="0"/>
          <w:i w:val="0"/>
          <w:iCs w:val="0"/>
          <w:rtl w:val="1"/>
        </w:rPr>
        <w:t>رشاد</w:t>
      </w:r>
      <w:r>
        <w:rPr>
          <w:rFonts w:ascii="Helvetica" w:hAnsi="Helvetica"/>
          <w:rtl w:val="0"/>
        </w:rPr>
        <w:t xml:space="preserve"> </w:t>
      </w:r>
      <w:r>
        <w:rPr>
          <w:rFonts w:ascii="Arial Unicode MS" w:cs="Arial Unicode MS" w:hAnsi="Arial Unicode MS" w:eastAsia="Arial Unicode MS" w:hint="cs"/>
          <w:b w:val="0"/>
          <w:bCs w:val="0"/>
          <w:i w:val="0"/>
          <w:iCs w:val="0"/>
          <w:rtl w:val="1"/>
        </w:rPr>
        <w:t>خپرندویه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۳۴۴</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262.</w:t>
        <w:tab/>
        <w:t xml:space="preserve">   </w:t>
      </w:r>
      <w:r>
        <w:rPr>
          <w:rFonts w:ascii="Arial Unicode MS" w:cs="Arial Unicode MS" w:hAnsi="Arial Unicode MS" w:eastAsia="Arial Unicode MS" w:hint="cs"/>
          <w:b w:val="0"/>
          <w:bCs w:val="0"/>
          <w:i w:val="0"/>
          <w:iCs w:val="0"/>
          <w:rtl w:val="1"/>
        </w:rPr>
        <w:t>هوتک،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معصوم</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hint="default"/>
          <w:rtl w:val="1"/>
        </w:rPr>
        <w:t>‌</w:t>
      </w:r>
      <w:r>
        <w:rPr>
          <w:rFonts w:ascii="Arial Unicode MS" w:cs="Arial Unicode MS" w:hAnsi="Arial Unicode MS" w:eastAsia="Arial Unicode MS" w:hint="cs"/>
          <w:b w:val="0"/>
          <w:bCs w:val="0"/>
          <w:i w:val="0"/>
          <w:iCs w:val="0"/>
          <w:rtl w:val="1"/>
        </w:rPr>
        <w:t>۱۳۸۹</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rPr>
        <w:t>۲۰۱۰م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علامه</w:t>
      </w:r>
      <w:r>
        <w:rPr>
          <w:rFonts w:ascii="Helvetica" w:hAnsi="Helvetica"/>
          <w:rtl w:val="0"/>
        </w:rPr>
        <w:t xml:space="preserve"> </w:t>
      </w:r>
      <w:r>
        <w:rPr>
          <w:rFonts w:ascii="Arial Unicode MS" w:cs="Arial Unicode MS" w:hAnsi="Arial Unicode MS" w:eastAsia="Arial Unicode MS" w:hint="cs"/>
          <w:b w:val="0"/>
          <w:bCs w:val="0"/>
          <w:i w:val="0"/>
          <w:iCs w:val="0"/>
          <w:rtl w:val="1"/>
        </w:rPr>
        <w:t>رشاد</w:t>
      </w:r>
      <w:r>
        <w:rPr>
          <w:rFonts w:ascii="Helvetica" w:hAnsi="Helvetica"/>
          <w:rtl w:val="0"/>
        </w:rPr>
        <w:t xml:space="preserve"> </w:t>
      </w:r>
      <w:r>
        <w:rPr>
          <w:rFonts w:ascii="Arial Unicode MS" w:cs="Arial Unicode MS" w:hAnsi="Arial Unicode MS" w:eastAsia="Arial Unicode MS" w:hint="cs"/>
          <w:b w:val="0"/>
          <w:bCs w:val="0"/>
          <w:i w:val="0"/>
          <w:iCs w:val="0"/>
          <w:rtl w:val="1"/>
        </w:rPr>
        <w:t>جغرافیایي</w:t>
      </w:r>
      <w:r>
        <w:rPr>
          <w:rFonts w:ascii="Helvetica" w:hAnsi="Helvetica"/>
          <w:rtl w:val="0"/>
        </w:rPr>
        <w:t xml:space="preserve"> </w:t>
      </w:r>
      <w:r>
        <w:rPr>
          <w:rFonts w:ascii="Arial Unicode MS" w:cs="Arial Unicode MS" w:hAnsi="Arial Unicode MS" w:eastAsia="Arial Unicode MS" w:hint="cs"/>
          <w:b w:val="0"/>
          <w:bCs w:val="0"/>
          <w:i w:val="0"/>
          <w:iCs w:val="0"/>
          <w:rtl w:val="1"/>
        </w:rPr>
        <w:t>یاداښتونه</w:t>
      </w:r>
      <w:r>
        <w:rPr>
          <w:rFonts w:ascii="Helvetica" w:hAnsi="Helvetica"/>
          <w:rtl w:val="0"/>
        </w:rPr>
        <w:t xml:space="preserve"> </w:t>
      </w:r>
      <w:r>
        <w:rPr>
          <w:rFonts w:ascii="Arial" w:hAnsi="Arial"/>
          <w:rtl w:val="0"/>
        </w:rPr>
        <w:t>-</w:t>
      </w:r>
      <w:r>
        <w:rPr>
          <w:rFonts w:ascii="Helvetica" w:hAnsi="Helvetica"/>
          <w:rtl w:val="0"/>
        </w:rPr>
        <w:t xml:space="preserve"> </w:t>
      </w:r>
      <w:r>
        <w:rPr>
          <w:rFonts w:ascii="Arial Unicode MS" w:cs="Arial Unicode MS" w:hAnsi="Arial Unicode MS" w:eastAsia="Arial Unicode MS" w:hint="cs"/>
          <w:b w:val="0"/>
          <w:bCs w:val="0"/>
          <w:i w:val="0"/>
          <w:iCs w:val="0"/>
          <w:rtl w:val="1"/>
        </w:rPr>
        <w:t>سریزه،</w:t>
      </w:r>
      <w:r>
        <w:rPr>
          <w:rFonts w:ascii="Helvetica" w:hAnsi="Helvetica"/>
          <w:rtl w:val="0"/>
        </w:rPr>
        <w:t xml:space="preserve"> </w:t>
      </w:r>
      <w:r>
        <w:rPr>
          <w:rFonts w:ascii="Arial Unicode MS" w:cs="Arial Unicode MS" w:hAnsi="Arial Unicode MS" w:eastAsia="Arial Unicode MS" w:hint="cs"/>
          <w:b w:val="0"/>
          <w:bCs w:val="0"/>
          <w:i w:val="0"/>
          <w:iCs w:val="0"/>
          <w:rtl w:val="1"/>
        </w:rPr>
        <w:t>ترتیب</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کمپوز</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علامه</w:t>
      </w:r>
      <w:r>
        <w:rPr>
          <w:rFonts w:ascii="Helvetica" w:hAnsi="Helvetica"/>
          <w:rtl w:val="0"/>
        </w:rPr>
        <w:t xml:space="preserve"> </w:t>
      </w:r>
      <w:r>
        <w:rPr>
          <w:rFonts w:ascii="Arial Unicode MS" w:cs="Arial Unicode MS" w:hAnsi="Arial Unicode MS" w:eastAsia="Arial Unicode MS" w:hint="cs"/>
          <w:b w:val="0"/>
          <w:bCs w:val="0"/>
          <w:i w:val="0"/>
          <w:iCs w:val="0"/>
          <w:rtl w:val="1"/>
        </w:rPr>
        <w:t>رشاد</w:t>
      </w:r>
      <w:r>
        <w:rPr>
          <w:rFonts w:ascii="Helvetica" w:hAnsi="Helvetica"/>
          <w:rtl w:val="0"/>
        </w:rPr>
        <w:t xml:space="preserve"> </w:t>
      </w:r>
      <w:r>
        <w:rPr>
          <w:rFonts w:ascii="Arial Unicode MS" w:cs="Arial Unicode MS" w:hAnsi="Arial Unicode MS" w:eastAsia="Arial Unicode MS" w:hint="cs"/>
          <w:b w:val="0"/>
          <w:bCs w:val="0"/>
          <w:i w:val="0"/>
          <w:iCs w:val="0"/>
          <w:rtl w:val="1"/>
        </w:rPr>
        <w:t>خپرندویه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263.</w:t>
        <w:tab/>
        <w:t xml:space="preserve">   </w:t>
      </w:r>
      <w:r>
        <w:rPr>
          <w:rFonts w:ascii="Arial Unicode MS" w:cs="Arial Unicode MS" w:hAnsi="Arial Unicode MS" w:eastAsia="Arial Unicode MS" w:hint="cs"/>
          <w:b w:val="0"/>
          <w:bCs w:val="0"/>
          <w:i w:val="0"/>
          <w:iCs w:val="0"/>
          <w:rtl w:val="1"/>
        </w:rPr>
        <w:t>هوتک،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معصوم</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۱۳۹۱</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rPr>
        <w:t>۲۰۱۲م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ناوې</w:t>
      </w:r>
      <w:r>
        <w:rPr>
          <w:rFonts w:ascii="Helvetica" w:hAnsi="Helvetica"/>
          <w:rtl w:val="0"/>
        </w:rPr>
        <w:t xml:space="preserve"> </w:t>
      </w:r>
      <w:r>
        <w:rPr>
          <w:rFonts w:ascii="Arial Unicode MS" w:cs="Arial Unicode MS" w:hAnsi="Arial Unicode MS" w:eastAsia="Arial Unicode MS" w:hint="cs"/>
          <w:b w:val="0"/>
          <w:bCs w:val="0"/>
          <w:i w:val="0"/>
          <w:iCs w:val="0"/>
          <w:rtl w:val="1"/>
        </w:rPr>
        <w:t>دانشور،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منور،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زنگاوات</w:t>
      </w:r>
      <w:r>
        <w:rPr>
          <w:rFonts w:ascii="Helvetica" w:hAnsi="Helvetica"/>
          <w:rtl w:val="0"/>
        </w:rPr>
        <w:t xml:space="preserve"> </w:t>
      </w:r>
      <w:r>
        <w:rPr>
          <w:rFonts w:ascii="Arial Unicode MS" w:cs="Arial Unicode MS" w:hAnsi="Arial Unicode MS" w:eastAsia="Arial Unicode MS" w:hint="cs"/>
          <w:b w:val="0"/>
          <w:bCs w:val="0"/>
          <w:i w:val="0"/>
          <w:iCs w:val="0"/>
          <w:rtl w:val="1"/>
        </w:rPr>
        <w:t>مخور</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علامه</w:t>
      </w:r>
      <w:r>
        <w:rPr>
          <w:rFonts w:ascii="Helvetica" w:hAnsi="Helvetica"/>
          <w:rtl w:val="0"/>
        </w:rPr>
        <w:t xml:space="preserve"> </w:t>
      </w:r>
      <w:r>
        <w:rPr>
          <w:rFonts w:ascii="Arial Unicode MS" w:cs="Arial Unicode MS" w:hAnsi="Arial Unicode MS" w:eastAsia="Arial Unicode MS" w:hint="cs"/>
          <w:b w:val="0"/>
          <w:bCs w:val="0"/>
          <w:i w:val="0"/>
          <w:iCs w:val="0"/>
          <w:rtl w:val="1"/>
        </w:rPr>
        <w:t>رشاد</w:t>
      </w:r>
      <w:r>
        <w:rPr>
          <w:rFonts w:ascii="Helvetica" w:hAnsi="Helvetica"/>
          <w:rtl w:val="0"/>
        </w:rPr>
        <w:t xml:space="preserve"> </w:t>
      </w:r>
      <w:r>
        <w:rPr>
          <w:rFonts w:ascii="Arial Unicode MS" w:cs="Arial Unicode MS" w:hAnsi="Arial Unicode MS" w:eastAsia="Arial Unicode MS" w:hint="cs"/>
          <w:b w:val="0"/>
          <w:bCs w:val="0"/>
          <w:i w:val="0"/>
          <w:iCs w:val="0"/>
          <w:rtl w:val="1"/>
        </w:rPr>
        <w:t>خپرندویه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۱۲۰</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264.</w:t>
        <w:tab/>
        <w:t xml:space="preserve">   </w:t>
      </w:r>
      <w:r>
        <w:rPr>
          <w:rFonts w:ascii="Arial Unicode MS" w:cs="Arial Unicode MS" w:hAnsi="Arial Unicode MS" w:eastAsia="Arial Unicode MS" w:hint="cs"/>
          <w:b w:val="0"/>
          <w:bCs w:val="0"/>
          <w:i w:val="0"/>
          <w:iCs w:val="0"/>
          <w:rtl w:val="1"/>
        </w:rPr>
        <w:t>هوتک،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معصوم</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hint="default"/>
          <w:rtl w:val="1"/>
        </w:rPr>
        <w:t>‌</w:t>
      </w:r>
      <w:r>
        <w:rPr>
          <w:rFonts w:ascii="Arial Unicode MS" w:cs="Arial Unicode MS" w:hAnsi="Arial Unicode MS" w:eastAsia="Arial Unicode MS" w:hint="cs"/>
          <w:b w:val="0"/>
          <w:bCs w:val="0"/>
          <w:i w:val="0"/>
          <w:iCs w:val="0"/>
          <w:rtl w:val="1"/>
        </w:rPr>
        <w:t>۱۳۹۱هش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احمدشاهي</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w:hAnsi="Arial"/>
          <w:rtl w:val="0"/>
        </w:rPr>
        <w:t>(</w:t>
      </w:r>
      <w:r>
        <w:rPr>
          <w:rFonts w:ascii="Arial Unicode MS" w:cs="Arial Unicode MS" w:hAnsi="Arial Unicode MS" w:eastAsia="Arial Unicode MS" w:hint="cs"/>
          <w:b w:val="0"/>
          <w:bCs w:val="0"/>
          <w:i w:val="0"/>
          <w:iCs w:val="0"/>
          <w:rtl w:val="1"/>
        </w:rPr>
        <w:t>لومړی</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دوهم</w:t>
      </w:r>
      <w:r>
        <w:rPr>
          <w:rFonts w:ascii="Helvetica" w:hAnsi="Helvetica"/>
          <w:rtl w:val="0"/>
        </w:rPr>
        <w:t xml:space="preserve"> </w:t>
      </w:r>
      <w:r>
        <w:rPr>
          <w:rFonts w:ascii="Arial Unicode MS" w:cs="Arial Unicode MS" w:hAnsi="Arial Unicode MS" w:eastAsia="Arial Unicode MS" w:hint="cs"/>
          <w:b w:val="0"/>
          <w:bCs w:val="0"/>
          <w:i w:val="0"/>
          <w:iCs w:val="0"/>
          <w:rtl w:val="1"/>
        </w:rPr>
        <w:t>ټوک</w:t>
      </w:r>
      <w:r>
        <w:rPr>
          <w:rFonts w:ascii="Arial" w:hAnsi="Arial"/>
          <w:rtl w:val="0"/>
        </w:rPr>
        <w:t>).</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علامه</w:t>
      </w:r>
      <w:r>
        <w:rPr>
          <w:rFonts w:ascii="Helvetica" w:hAnsi="Helvetica"/>
          <w:rtl w:val="0"/>
        </w:rPr>
        <w:t xml:space="preserve"> </w:t>
      </w:r>
      <w:r>
        <w:rPr>
          <w:rFonts w:ascii="Arial Unicode MS" w:cs="Arial Unicode MS" w:hAnsi="Arial Unicode MS" w:eastAsia="Arial Unicode MS" w:hint="cs"/>
          <w:b w:val="0"/>
          <w:bCs w:val="0"/>
          <w:i w:val="0"/>
          <w:iCs w:val="0"/>
          <w:rtl w:val="1"/>
        </w:rPr>
        <w:t>رشاد</w:t>
      </w:r>
      <w:r>
        <w:rPr>
          <w:rFonts w:ascii="Helvetica" w:hAnsi="Helvetica"/>
          <w:rtl w:val="0"/>
        </w:rPr>
        <w:t xml:space="preserve"> </w:t>
      </w:r>
      <w:r>
        <w:rPr>
          <w:rFonts w:ascii="Arial Unicode MS" w:cs="Arial Unicode MS" w:hAnsi="Arial Unicode MS" w:eastAsia="Arial Unicode MS" w:hint="cs"/>
          <w:b w:val="0"/>
          <w:bCs w:val="0"/>
          <w:i w:val="0"/>
          <w:iCs w:val="0"/>
          <w:rtl w:val="1"/>
        </w:rPr>
        <w:t>خپرندوی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ټولنه،</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۲۰۰</w:t>
      </w:r>
      <w:r>
        <w:rPr>
          <w:rFonts w:ascii="Helvetica" w:hAnsi="Helvetica"/>
          <w:rtl w:val="0"/>
        </w:rPr>
        <w:t xml:space="preserve"> </w:t>
      </w:r>
      <w:r>
        <w:rPr>
          <w:rFonts w:ascii="Arial Unicode MS" w:cs="Arial Unicode MS" w:hAnsi="Arial Unicode MS" w:eastAsia="Arial Unicode MS" w:hint="cs"/>
          <w:b w:val="0"/>
          <w:bCs w:val="0"/>
          <w:i w:val="0"/>
          <w:iCs w:val="0"/>
          <w:rtl w:val="1"/>
        </w:rPr>
        <w:t>مخونه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265.</w:t>
        <w:tab/>
        <w:t xml:space="preserve">   </w:t>
      </w:r>
      <w:r>
        <w:rPr>
          <w:rFonts w:ascii="Arial Unicode MS" w:cs="Arial Unicode MS" w:hAnsi="Arial Unicode MS" w:eastAsia="Arial Unicode MS" w:hint="cs"/>
          <w:b w:val="0"/>
          <w:bCs w:val="0"/>
          <w:i w:val="0"/>
          <w:iCs w:val="0"/>
          <w:rtl w:val="1"/>
        </w:rPr>
        <w:t>هوتک،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معصوم</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hint="default"/>
          <w:rtl w:val="1"/>
        </w:rPr>
        <w:t>‌</w:t>
      </w:r>
      <w:r>
        <w:rPr>
          <w:rFonts w:ascii="Arial Unicode MS" w:cs="Arial Unicode MS" w:hAnsi="Arial Unicode MS" w:eastAsia="Arial Unicode MS" w:hint="cs"/>
          <w:b w:val="0"/>
          <w:bCs w:val="0"/>
          <w:i w:val="0"/>
          <w:iCs w:val="0"/>
          <w:rtl w:val="1"/>
        </w:rPr>
        <w:t>۲۰۱۲م</w:t>
      </w:r>
      <w:r>
        <w:rPr>
          <w:rFonts w:ascii="Helvetica" w:hAnsi="Helvetica"/>
          <w:rtl w:val="0"/>
        </w:rPr>
        <w:t xml:space="preserve">. </w:t>
      </w:r>
      <w:r>
        <w:rPr>
          <w:rFonts w:ascii="Arial Unicode MS" w:cs="Arial Unicode MS" w:hAnsi="Arial Unicode MS" w:eastAsia="Arial Unicode MS" w:hint="cs"/>
          <w:b w:val="0"/>
          <w:bCs w:val="0"/>
          <w:i w:val="0"/>
          <w:iCs w:val="0"/>
          <w:rtl w:val="1"/>
        </w:rPr>
        <w:t>یوه</w:t>
      </w:r>
      <w:r>
        <w:rPr>
          <w:rFonts w:ascii="Helvetica" w:hAnsi="Helvetica"/>
          <w:rtl w:val="0"/>
        </w:rPr>
        <w:t xml:space="preserve"> </w:t>
      </w:r>
      <w:r>
        <w:rPr>
          <w:rFonts w:ascii="Arial Unicode MS" w:cs="Arial Unicode MS" w:hAnsi="Arial Unicode MS" w:eastAsia="Arial Unicode MS" w:hint="cs"/>
          <w:b w:val="0"/>
          <w:bCs w:val="0"/>
          <w:i w:val="0"/>
          <w:iCs w:val="0"/>
          <w:rtl w:val="1"/>
        </w:rPr>
        <w:t>څلویښتۍ</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وطن</w:t>
      </w:r>
      <w:r>
        <w:rPr>
          <w:rFonts w:ascii="Helvetica" w:hAnsi="Helvetica"/>
          <w:rtl w:val="0"/>
        </w:rPr>
        <w:t xml:space="preserve"> </w:t>
      </w:r>
      <w:r>
        <w:rPr>
          <w:rFonts w:ascii="Arial Unicode MS" w:cs="Arial Unicode MS" w:hAnsi="Arial Unicode MS" w:eastAsia="Arial Unicode MS" w:hint="cs"/>
          <w:b w:val="0"/>
          <w:bCs w:val="0"/>
          <w:i w:val="0"/>
          <w:iCs w:val="0"/>
          <w:rtl w:val="1"/>
        </w:rPr>
        <w:t>کي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ـ</w:t>
      </w:r>
      <w:r>
        <w:rPr>
          <w:rFonts w:ascii="Helvetica" w:hAnsi="Helvetica"/>
          <w:rtl w:val="0"/>
        </w:rPr>
        <w:t xml:space="preserve"> </w:t>
      </w:r>
      <w:r>
        <w:rPr>
          <w:rFonts w:ascii="Arial" w:hAnsi="Arial"/>
          <w:rtl w:val="0"/>
        </w:rPr>
        <w:t xml:space="preserve"> </w:t>
      </w:r>
      <w:r>
        <w:rPr>
          <w:rFonts w:ascii="Arial Unicode MS" w:cs="Arial Unicode MS" w:hAnsi="Arial Unicode MS" w:eastAsia="Arial Unicode MS" w:hint="cs"/>
          <w:b w:val="0"/>
          <w:bCs w:val="0"/>
          <w:i w:val="0"/>
          <w:iCs w:val="0"/>
          <w:rtl w:val="1"/>
        </w:rPr>
        <w:t>یونلیک</w:t>
      </w:r>
      <w:r>
        <w:rPr>
          <w:rFonts w:ascii="Arial" w:hAnsi="Arial"/>
          <w:rtl w:val="0"/>
        </w:rPr>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Arial" w:hAnsi="Arial"/>
          <w:rtl w:val="0"/>
          <w:lang w:val="ru-RU"/>
        </w:rPr>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طلوع</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w:t>
      </w:r>
      <w:r>
        <w:rPr>
          <w:rFonts w:ascii="Arial" w:hAnsi="Arial"/>
          <w:rtl w:val="0"/>
          <w:lang w:val="ru-RU"/>
        </w:rPr>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Arial" w:hAnsi="Arial"/>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266.</w:t>
        <w:tab/>
        <w:t xml:space="preserve">   </w:t>
      </w:r>
      <w:r>
        <w:rPr>
          <w:rFonts w:ascii="Arial Unicode MS" w:cs="Arial Unicode MS" w:hAnsi="Arial Unicode MS" w:eastAsia="Arial Unicode MS" w:hint="cs"/>
          <w:b w:val="0"/>
          <w:bCs w:val="0"/>
          <w:i w:val="0"/>
          <w:iCs w:val="0"/>
          <w:rtl w:val="1"/>
        </w:rPr>
        <w:t>هیلمندي،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سخيداد</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hint="default"/>
          <w:rtl w:val="1"/>
        </w:rPr>
        <w:t>‌</w:t>
      </w:r>
      <w:r>
        <w:rPr>
          <w:rFonts w:ascii="Arial Unicode MS" w:cs="Arial Unicode MS" w:hAnsi="Arial Unicode MS" w:eastAsia="Arial Unicode MS" w:hint="cs"/>
          <w:b w:val="0"/>
          <w:bCs w:val="0"/>
          <w:i w:val="0"/>
          <w:iCs w:val="0"/>
          <w:rtl w:val="1"/>
        </w:rPr>
        <w:t>۱۳۵۷</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ګرشک</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خلکو</w:t>
      </w:r>
      <w:r>
        <w:rPr>
          <w:rFonts w:ascii="Helvetica" w:hAnsi="Helvetica"/>
          <w:rtl w:val="0"/>
        </w:rPr>
        <w:t xml:space="preserve"> </w:t>
      </w:r>
      <w:r>
        <w:rPr>
          <w:rFonts w:ascii="Arial Unicode MS" w:cs="Arial Unicode MS" w:hAnsi="Arial Unicode MS" w:eastAsia="Arial Unicode MS" w:hint="cs"/>
          <w:b w:val="0"/>
          <w:bCs w:val="0"/>
          <w:i w:val="0"/>
          <w:iCs w:val="0"/>
          <w:rtl w:val="1"/>
        </w:rPr>
        <w:t>ګړنی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ادب</w:t>
      </w:r>
      <w:r>
        <w:rPr>
          <w:rFonts w:ascii="Helvetica" w:hAnsi="Helvetica" w:hint="default"/>
          <w:rtl w:val="1"/>
        </w:rPr>
        <w:t>‌</w:t>
      </w:r>
      <w:r>
        <w:rPr>
          <w:rFonts w:ascii="Arial" w:hAnsi="Arial"/>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w:t>
      </w:r>
      <w:r>
        <w:rPr>
          <w:rFonts w:ascii="Arial" w:hAnsi="Arial"/>
          <w:rtl w:val="0"/>
        </w:rPr>
        <w:t xml:space="preserve">  .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ادبیات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بشري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علومو</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۳۱</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267.</w:t>
        <w:tab/>
        <w:t xml:space="preserve">   </w:t>
      </w:r>
      <w:r>
        <w:rPr>
          <w:rFonts w:ascii="Arial Unicode MS" w:cs="Arial Unicode MS" w:hAnsi="Arial Unicode MS" w:eastAsia="Arial Unicode MS" w:hint="cs"/>
          <w:b w:val="0"/>
          <w:bCs w:val="0"/>
          <w:i w:val="0"/>
          <w:iCs w:val="0"/>
          <w:rtl w:val="1"/>
        </w:rPr>
        <w:t>یاور،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علي</w:t>
      </w:r>
      <w:r>
        <w:rPr>
          <w:rFonts w:ascii="Helvetica" w:hAnsi="Helvetica"/>
          <w:rtl w:val="0"/>
        </w:rPr>
        <w:t xml:space="preserve"> </w:t>
      </w:r>
      <w:r>
        <w:rPr>
          <w:rFonts w:ascii="Arial Unicode MS" w:cs="Arial Unicode MS" w:hAnsi="Arial Unicode MS" w:eastAsia="Arial Unicode MS" w:hint="cs"/>
          <w:b w:val="0"/>
          <w:bCs w:val="0"/>
          <w:i w:val="0"/>
          <w:iCs w:val="0"/>
          <w:rtl w:val="1"/>
        </w:rPr>
        <w:t>یاور</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Helvetica" w:hAnsi="Helvetica" w:hint="default"/>
          <w:rtl w:val="1"/>
        </w:rPr>
        <w:t>‌</w:t>
      </w:r>
      <w:r>
        <w:rPr>
          <w:rFonts w:ascii="Arial Unicode MS" w:cs="Arial Unicode MS" w:hAnsi="Arial Unicode MS" w:eastAsia="Arial Unicode MS" w:hint="cs"/>
          <w:b w:val="0"/>
          <w:bCs w:val="0"/>
          <w:i w:val="0"/>
          <w:iCs w:val="0"/>
          <w:rtl w:val="1"/>
        </w:rPr>
        <w:t>۱۳۵۷</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دزدي،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انواع</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عوامل</w:t>
      </w:r>
      <w:r>
        <w:rPr>
          <w:rFonts w:ascii="Helvetica" w:hAnsi="Helvetica"/>
          <w:rtl w:val="0"/>
        </w:rPr>
        <w:t xml:space="preserve"> </w:t>
      </w:r>
      <w:r>
        <w:rPr>
          <w:rFonts w:ascii="Arial Unicode MS" w:cs="Arial Unicode MS" w:hAnsi="Arial Unicode MS" w:eastAsia="Arial Unicode MS" w:hint="cs"/>
          <w:b w:val="0"/>
          <w:bCs w:val="0"/>
          <w:i w:val="0"/>
          <w:iCs w:val="0"/>
          <w:rtl w:val="1"/>
        </w:rPr>
        <w:t>آن</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w:hAnsi="Arial"/>
          <w:rtl w:val="0"/>
        </w:rPr>
        <w:t>)</w:t>
      </w:r>
      <w:r>
        <w:rPr>
          <w:rFonts w:ascii="Arial Unicode MS" w:cs="Arial Unicode MS" w:hAnsi="Arial Unicode MS" w:eastAsia="Arial Unicode MS" w:hint="cs"/>
          <w:b w:val="0"/>
          <w:bCs w:val="0"/>
          <w:i w:val="0"/>
          <w:iCs w:val="0"/>
          <w:rtl w:val="1"/>
          <w:lang w:val="ar-SA" w:bidi="ar-SA"/>
        </w:rPr>
        <w:t>مونوګراف</w:t>
      </w:r>
      <w:r>
        <w:rPr>
          <w:rFonts w:ascii="Arial" w:hAnsi="Arial"/>
          <w:rtl w:val="0"/>
          <w:lang w:val="de-DE"/>
        </w:rPr>
        <w:t xml:space="preserve">. (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ادبیات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بشري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علومو</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۲۲</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268.</w:t>
        <w:tab/>
        <w:t xml:space="preserve">   </w:t>
      </w:r>
      <w:r>
        <w:rPr>
          <w:rFonts w:ascii="Arial Unicode MS" w:cs="Arial Unicode MS" w:hAnsi="Arial Unicode MS" w:eastAsia="Arial Unicode MS" w:hint="cs"/>
          <w:b w:val="0"/>
          <w:bCs w:val="0"/>
          <w:i w:val="0"/>
          <w:iCs w:val="0"/>
          <w:rtl w:val="1"/>
          <w:lang w:val="ar-SA" w:bidi="ar-SA"/>
        </w:rPr>
        <w:t>یزدي،</w:t>
      </w:r>
      <w:r>
        <w:rPr>
          <w:rFonts w:ascii="Helvetica" w:hAnsi="Helvetica"/>
          <w:rtl w:val="0"/>
        </w:rPr>
        <w:t xml:space="preserve"> </w:t>
      </w:r>
      <w:r>
        <w:rPr>
          <w:rFonts w:ascii="Arial Unicode MS" w:cs="Arial Unicode MS" w:hAnsi="Arial Unicode MS" w:eastAsia="Arial Unicode MS" w:hint="cs"/>
          <w:b w:val="0"/>
          <w:bCs w:val="0"/>
          <w:i w:val="0"/>
          <w:iCs w:val="0"/>
          <w:rtl w:val="1"/>
        </w:rPr>
        <w:t>دکتر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rPr>
        <w:t>حسین</w:t>
      </w:r>
      <w:r>
        <w:rPr>
          <w:rFonts w:ascii="Helvetica" w:hAnsi="Helvetica"/>
          <w:rtl w:val="0"/>
        </w:rPr>
        <w:t xml:space="preserve"> </w:t>
      </w:r>
      <w:r>
        <w:rPr>
          <w:rFonts w:ascii="Arial Unicode MS" w:cs="Arial Unicode MS" w:hAnsi="Arial Unicode MS" w:eastAsia="Arial Unicode MS" w:hint="cs"/>
          <w:b w:val="0"/>
          <w:bCs w:val="0"/>
          <w:i w:val="0"/>
          <w:iCs w:val="0"/>
          <w:rtl w:val="1"/>
        </w:rPr>
        <w:t>پآپلی</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دکتر</w:t>
      </w:r>
      <w:r>
        <w:rPr>
          <w:rFonts w:ascii="Helvetica" w:hAnsi="Helvetica"/>
          <w:rtl w:val="0"/>
        </w:rPr>
        <w:t xml:space="preserve"> </w:t>
      </w:r>
      <w:r>
        <w:rPr>
          <w:rFonts w:ascii="Arial Unicode MS" w:cs="Arial Unicode MS" w:hAnsi="Arial Unicode MS" w:eastAsia="Arial Unicode MS" w:hint="cs"/>
          <w:b w:val="0"/>
          <w:bCs w:val="0"/>
          <w:i w:val="0"/>
          <w:iCs w:val="0"/>
          <w:rtl w:val="1"/>
        </w:rPr>
        <w:t>فاطمه</w:t>
      </w:r>
      <w:r>
        <w:rPr>
          <w:rFonts w:ascii="Helvetica" w:hAnsi="Helvetica"/>
          <w:rtl w:val="0"/>
        </w:rPr>
        <w:t xml:space="preserve"> </w:t>
      </w:r>
      <w:r>
        <w:rPr>
          <w:rFonts w:ascii="Arial Unicode MS" w:cs="Arial Unicode MS" w:hAnsi="Arial Unicode MS" w:eastAsia="Arial Unicode MS" w:hint="cs"/>
          <w:b w:val="0"/>
          <w:bCs w:val="0"/>
          <w:i w:val="0"/>
          <w:iCs w:val="0"/>
          <w:rtl w:val="1"/>
        </w:rPr>
        <w:t>وثوقی</w:t>
      </w:r>
      <w:r>
        <w:rPr>
          <w:rFonts w:ascii="Helvetica" w:hAnsi="Helvetica"/>
          <w:rtl w:val="0"/>
        </w:rPr>
        <w:t xml:space="preserve">. </w:t>
      </w:r>
      <w:r>
        <w:rPr>
          <w:rFonts w:ascii="Arial Unicode MS" w:cs="Arial Unicode MS" w:hAnsi="Arial Unicode MS" w:eastAsia="Arial Unicode MS" w:hint="cs"/>
          <w:b w:val="0"/>
          <w:bCs w:val="0"/>
          <w:i w:val="0"/>
          <w:iCs w:val="0"/>
          <w:rtl w:val="1"/>
        </w:rPr>
        <w:t>۱۳۹۰</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دیپلوماسي</w:t>
      </w:r>
      <w:r>
        <w:rPr>
          <w:rFonts w:ascii="Helvetica" w:hAnsi="Helvetica"/>
          <w:rtl w:val="0"/>
        </w:rPr>
        <w:t xml:space="preserve"> </w:t>
      </w:r>
      <w:r>
        <w:rPr>
          <w:rFonts w:ascii="Arial Unicode MS" w:cs="Arial Unicode MS" w:hAnsi="Arial Unicode MS" w:eastAsia="Arial Unicode MS" w:hint="cs"/>
          <w:b w:val="0"/>
          <w:bCs w:val="0"/>
          <w:i w:val="0"/>
          <w:iCs w:val="0"/>
          <w:rtl w:val="1"/>
        </w:rPr>
        <w:t>آب</w:t>
      </w:r>
      <w:r>
        <w:rPr>
          <w:rFonts w:ascii="Helvetica" w:hAnsi="Helvetica"/>
          <w:rtl w:val="0"/>
        </w:rPr>
        <w:t xml:space="preserve"> </w:t>
      </w:r>
      <w:r>
        <w:rPr>
          <w:rFonts w:ascii="Arial Unicode MS" w:cs="Arial Unicode MS" w:hAnsi="Arial Unicode MS" w:eastAsia="Arial Unicode MS" w:hint="cs"/>
          <w:b w:val="0"/>
          <w:bCs w:val="0"/>
          <w:i w:val="0"/>
          <w:iCs w:val="0"/>
          <w:rtl w:val="1"/>
        </w:rPr>
        <w:t>ایران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انتشارات</w:t>
      </w:r>
      <w:r>
        <w:rPr>
          <w:rFonts w:ascii="Helvetica" w:hAnsi="Helvetica"/>
          <w:rtl w:val="0"/>
        </w:rPr>
        <w:t xml:space="preserve"> </w:t>
      </w:r>
      <w:r>
        <w:rPr>
          <w:rFonts w:ascii="Arial Unicode MS" w:cs="Arial Unicode MS" w:hAnsi="Arial Unicode MS" w:eastAsia="Arial Unicode MS" w:hint="cs"/>
          <w:b w:val="0"/>
          <w:bCs w:val="0"/>
          <w:i w:val="0"/>
          <w:iCs w:val="0"/>
          <w:rtl w:val="1"/>
        </w:rPr>
        <w:t>پاپلي،</w:t>
      </w:r>
      <w:r>
        <w:rPr>
          <w:rFonts w:ascii="Helvetica" w:hAnsi="Helvetica"/>
          <w:rtl w:val="0"/>
        </w:rPr>
        <w:t xml:space="preserve"> </w:t>
      </w:r>
      <w:r>
        <w:rPr>
          <w:rFonts w:ascii="Arial Unicode MS" w:cs="Arial Unicode MS" w:hAnsi="Arial Unicode MS" w:eastAsia="Arial Unicode MS" w:hint="cs"/>
          <w:b w:val="0"/>
          <w:bCs w:val="0"/>
          <w:i w:val="0"/>
          <w:iCs w:val="0"/>
          <w:rtl w:val="1"/>
        </w:rPr>
        <w:t>ایران</w:t>
      </w:r>
      <w:r>
        <w:rPr>
          <w:rFonts w:ascii="Helvetica" w:hAnsi="Helvetica"/>
          <w:rtl w:val="0"/>
        </w:rPr>
        <w:t xml:space="preserve">. </w:t>
      </w:r>
      <w:r>
        <w:rPr>
          <w:rFonts w:ascii="Arial Unicode MS" w:cs="Arial Unicode MS" w:hAnsi="Arial Unicode MS" w:eastAsia="Arial Unicode MS" w:hint="cs"/>
          <w:b w:val="0"/>
          <w:bCs w:val="0"/>
          <w:i w:val="0"/>
          <w:iCs w:val="0"/>
          <w:rtl w:val="1"/>
        </w:rPr>
        <w:t>۲۲۴</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Times New Roman" w:cs="Times New Roman" w:hAnsi="Times New Roman" w:eastAsia="Times New Roman"/>
        </w:rPr>
      </w:pPr>
      <w:r>
        <w:rPr>
          <w:rFonts w:ascii="Helvetica" w:hAnsi="Helvetica"/>
          <w:rtl w:val="0"/>
        </w:rPr>
        <w:t>269.</w:t>
        <w:tab/>
        <w:t xml:space="preserve">   </w:t>
      </w:r>
      <w:r>
        <w:rPr>
          <w:rFonts w:ascii="Helvetica" w:hAnsi="Helvetica" w:hint="default"/>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۱۳۵۲هش</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سوابق</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اسناد</w:t>
      </w:r>
      <w:r>
        <w:rPr>
          <w:rFonts w:ascii="Helvetica" w:hAnsi="Helvetica"/>
          <w:rtl w:val="0"/>
        </w:rPr>
        <w:t xml:space="preserve"> </w:t>
      </w:r>
      <w:r>
        <w:rPr>
          <w:rFonts w:ascii="Arial Unicode MS" w:cs="Arial Unicode MS" w:hAnsi="Arial Unicode MS" w:eastAsia="Arial Unicode MS" w:hint="cs"/>
          <w:b w:val="0"/>
          <w:bCs w:val="0"/>
          <w:i w:val="0"/>
          <w:iCs w:val="0"/>
          <w:rtl w:val="1"/>
        </w:rPr>
        <w:t>موضوع</w:t>
      </w:r>
      <w:r>
        <w:rPr>
          <w:rFonts w:ascii="Helvetica" w:hAnsi="Helvetica"/>
          <w:rtl w:val="0"/>
        </w:rPr>
        <w:t xml:space="preserve"> </w:t>
      </w:r>
      <w:r>
        <w:rPr>
          <w:rFonts w:ascii="Arial Unicode MS" w:cs="Arial Unicode MS" w:hAnsi="Arial Unicode MS" w:eastAsia="Arial Unicode MS" w:hint="cs"/>
          <w:b w:val="0"/>
          <w:bCs w:val="0"/>
          <w:i w:val="0"/>
          <w:iCs w:val="0"/>
          <w:rtl w:val="1"/>
        </w:rPr>
        <w:t>آب</w:t>
      </w:r>
      <w:r>
        <w:rPr>
          <w:rFonts w:ascii="Helvetica" w:hAnsi="Helvetica"/>
          <w:rtl w:val="0"/>
        </w:rPr>
        <w:t xml:space="preserve"> </w:t>
      </w:r>
      <w:r>
        <w:rPr>
          <w:rFonts w:ascii="Arial Unicode MS" w:cs="Arial Unicode MS" w:hAnsi="Arial Unicode MS" w:eastAsia="Arial Unicode MS" w:hint="cs"/>
          <w:b w:val="0"/>
          <w:bCs w:val="0"/>
          <w:i w:val="0"/>
          <w:iCs w:val="0"/>
          <w:rtl w:val="1"/>
        </w:rPr>
        <w:t>از</w:t>
      </w:r>
      <w:r>
        <w:rPr>
          <w:rFonts w:ascii="Helvetica" w:hAnsi="Helvetica"/>
          <w:rtl w:val="0"/>
        </w:rPr>
        <w:t xml:space="preserve"> </w:t>
      </w:r>
      <w:r>
        <w:rPr>
          <w:rFonts w:ascii="Arial Unicode MS" w:cs="Arial Unicode MS" w:hAnsi="Arial Unicode MS" w:eastAsia="Arial Unicode MS" w:hint="cs"/>
          <w:b w:val="0"/>
          <w:bCs w:val="0"/>
          <w:i w:val="0"/>
          <w:iCs w:val="0"/>
          <w:rtl w:val="1"/>
        </w:rPr>
        <w:t>رود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هلمند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w:t>
      </w:r>
      <w:r>
        <w:rPr>
          <w:rFonts w:ascii="Helvetica" w:hAnsi="Helvetica"/>
          <w:rtl w:val="0"/>
        </w:rPr>
        <w:t xml:space="preserve"> </w:t>
      </w:r>
      <w:r>
        <w:rPr>
          <w:rFonts w:ascii="Arial Unicode MS" w:cs="Arial Unicode MS" w:hAnsi="Arial Unicode MS" w:eastAsia="Arial Unicode MS" w:hint="cs"/>
          <w:b w:val="0"/>
          <w:bCs w:val="0"/>
          <w:i w:val="0"/>
          <w:iCs w:val="0"/>
          <w:rtl w:val="1"/>
        </w:rPr>
        <w:t>کتاب</w:t>
      </w:r>
      <w:r>
        <w:rPr>
          <w:rFonts w:ascii="Helvetica" w:hAnsi="Helvetica"/>
          <w:rtl w:val="0"/>
        </w:rPr>
        <w:t xml:space="preserve"> </w:t>
      </w:r>
      <w:r>
        <w:rPr>
          <w:rFonts w:ascii="Arial Unicode MS" w:cs="Arial Unicode MS" w:hAnsi="Arial Unicode MS" w:eastAsia="Arial Unicode MS" w:hint="cs"/>
          <w:b w:val="0"/>
          <w:bCs w:val="0"/>
          <w:i w:val="0"/>
          <w:iCs w:val="0"/>
          <w:rtl w:val="1"/>
        </w:rPr>
        <w:t>چی</w:t>
      </w:r>
      <w:r>
        <w:rPr>
          <w:rFonts w:ascii="Helvetica" w:hAnsi="Helvetica"/>
          <w:rtl w:val="0"/>
        </w:rPr>
        <w:t xml:space="preserve"> </w:t>
      </w:r>
      <w:r>
        <w:rPr>
          <w:rFonts w:ascii="Arial Unicode MS" w:cs="Arial Unicode MS" w:hAnsi="Arial Unicode MS" w:eastAsia="Arial Unicode MS" w:hint="cs"/>
          <w:b w:val="0"/>
          <w:bCs w:val="0"/>
          <w:i w:val="0"/>
          <w:iCs w:val="0"/>
          <w:rtl w:val="1"/>
        </w:rPr>
        <w:t>لیکونکی</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ځای</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نه</w:t>
      </w:r>
      <w:r>
        <w:rPr>
          <w:rFonts w:ascii="Helvetica" w:hAnsi="Helvetica"/>
          <w:rtl w:val="0"/>
        </w:rPr>
        <w:t xml:space="preserve"> </w:t>
      </w:r>
      <w:r>
        <w:rPr>
          <w:rFonts w:ascii="Arial Unicode MS" w:cs="Arial Unicode MS" w:hAnsi="Arial Unicode MS" w:eastAsia="Arial Unicode MS" w:hint="cs"/>
          <w:b w:val="0"/>
          <w:bCs w:val="0"/>
          <w:i w:val="0"/>
          <w:iCs w:val="0"/>
          <w:rtl w:val="1"/>
        </w:rPr>
        <w:t>دی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معلوم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اکبرشاه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ناصر</w:t>
      </w:r>
      <w:r>
        <w:rPr>
          <w:rFonts w:ascii="Helvetica" w:hAnsi="Helvetica" w:hint="default"/>
          <w:rtl w:val="1"/>
        </w:rPr>
        <w:t>‌</w:t>
      </w:r>
      <w:r>
        <w:rPr>
          <w:rFonts w:ascii="Helvetica" w:hAnsi="Helvetica"/>
          <w:rtl w:val="0"/>
        </w:rPr>
        <w:t>(</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لغمان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ولایت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پوهني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پخواني</w:t>
      </w:r>
      <w:r>
        <w:rPr>
          <w:rFonts w:ascii="Helvetica" w:hAnsi="Helvetica"/>
          <w:rtl w:val="0"/>
        </w:rPr>
        <w:t xml:space="preserve"> </w:t>
      </w:r>
      <w:r>
        <w:rPr>
          <w:rFonts w:ascii="Arial Unicode MS" w:cs="Arial Unicode MS" w:hAnsi="Arial Unicode MS" w:eastAsia="Arial Unicode MS" w:hint="cs"/>
          <w:b w:val="0"/>
          <w:bCs w:val="0"/>
          <w:i w:val="0"/>
          <w:iCs w:val="0"/>
          <w:rtl w:val="1"/>
        </w:rPr>
        <w:t>مدیر</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مالي</w:t>
      </w:r>
      <w:r>
        <w:rPr>
          <w:rFonts w:ascii="Helvetica" w:hAnsi="Helvetica"/>
          <w:rtl w:val="0"/>
        </w:rPr>
        <w:t xml:space="preserve"> </w:t>
      </w:r>
      <w:r>
        <w:rPr>
          <w:rFonts w:ascii="Arial Unicode MS" w:cs="Arial Unicode MS" w:hAnsi="Arial Unicode MS" w:eastAsia="Arial Unicode MS" w:hint="cs"/>
          <w:b w:val="0"/>
          <w:bCs w:val="0"/>
          <w:i w:val="0"/>
          <w:iCs w:val="0"/>
          <w:rtl w:val="1"/>
        </w:rPr>
        <w:t>مرسته</w:t>
      </w:r>
      <w:r>
        <w:rPr>
          <w:rFonts w:ascii="Helvetica" w:hAnsi="Helvetica"/>
          <w:rtl w:val="0"/>
        </w:rPr>
        <w:t xml:space="preserve"> </w:t>
      </w:r>
      <w:r>
        <w:rPr>
          <w:rFonts w:ascii="Arial Unicode MS" w:cs="Arial Unicode MS" w:hAnsi="Arial Unicode MS" w:eastAsia="Arial Unicode MS" w:hint="cs"/>
          <w:b w:val="0"/>
          <w:bCs w:val="0"/>
          <w:i w:val="0"/>
          <w:iCs w:val="0"/>
          <w:rtl w:val="1"/>
        </w:rPr>
        <w:t>چاپ</w:t>
      </w:r>
      <w:r>
        <w:rPr>
          <w:rFonts w:ascii="Helvetica" w:hAnsi="Helvetica"/>
          <w:rtl w:val="0"/>
        </w:rPr>
        <w:t xml:space="preserve"> </w:t>
      </w:r>
      <w:r>
        <w:rPr>
          <w:rFonts w:ascii="Arial Unicode MS" w:cs="Arial Unicode MS" w:hAnsi="Arial Unicode MS" w:eastAsia="Arial Unicode MS" w:hint="cs"/>
          <w:b w:val="0"/>
          <w:bCs w:val="0"/>
          <w:i w:val="0"/>
          <w:iCs w:val="0"/>
          <w:rtl w:val="1"/>
        </w:rPr>
        <w:t>سویدی</w:t>
      </w:r>
      <w:r>
        <w:rPr>
          <w:rFonts w:ascii="Helvetica" w:hAnsi="Helvetica"/>
          <w:rtl w:val="0"/>
        </w:rPr>
        <w:t>.</w:t>
      </w:r>
      <w:r>
        <w:rPr>
          <w:rFonts w:ascii="Arial Unicode MS" w:cs="Arial Unicode MS" w:hAnsi="Arial Unicode MS" w:eastAsia="Arial Unicode MS" w:hint="cs"/>
          <w:b w:val="0"/>
          <w:bCs w:val="0"/>
          <w:i w:val="0"/>
          <w:iCs w:val="0"/>
          <w:rtl w:val="1"/>
        </w:rPr>
        <w:t>۷۲</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Times New Roman" w:cs="Times New Roman" w:hAnsi="Times New Roman" w:eastAsia="Times New Roman"/>
        </w:rPr>
      </w:pPr>
      <w:r>
        <w:rPr>
          <w:rFonts w:ascii="Helvetica" w:hAnsi="Helvetica"/>
          <w:rtl w:val="0"/>
        </w:rPr>
        <w:t>270.</w:t>
        <w:tab/>
        <w:t xml:space="preserve">   </w:t>
      </w:r>
      <w:r>
        <w:rPr>
          <w:rFonts w:ascii="Helvetica" w:hAnsi="Helvetica" w:hint="default"/>
          <w:rtl w:val="0"/>
        </w:rPr>
        <w:t>…</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اوضاع</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تاریخی</w:t>
      </w:r>
      <w:r>
        <w:rPr>
          <w:rFonts w:ascii="Helvetica" w:hAnsi="Helvetica"/>
          <w:rtl w:val="0"/>
        </w:rPr>
        <w:t xml:space="preserve"> </w:t>
      </w:r>
      <w:r>
        <w:rPr>
          <w:rFonts w:ascii="Arial Unicode MS" w:cs="Arial Unicode MS" w:hAnsi="Arial Unicode MS" w:eastAsia="Arial Unicode MS" w:hint="cs"/>
          <w:b w:val="0"/>
          <w:bCs w:val="0"/>
          <w:i w:val="0"/>
          <w:iCs w:val="0"/>
          <w:rtl w:val="1"/>
        </w:rPr>
        <w:t>قندهار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قبل</w:t>
      </w:r>
      <w:r>
        <w:rPr>
          <w:rFonts w:ascii="Helvetica" w:hAnsi="Helvetica"/>
          <w:rtl w:val="0"/>
        </w:rPr>
        <w:t xml:space="preserve"> </w:t>
      </w:r>
      <w:r>
        <w:rPr>
          <w:rFonts w:ascii="Arial Unicode MS" w:cs="Arial Unicode MS" w:hAnsi="Arial Unicode MS" w:eastAsia="Arial Unicode MS" w:hint="cs"/>
          <w:b w:val="0"/>
          <w:bCs w:val="0"/>
          <w:i w:val="0"/>
          <w:iCs w:val="0"/>
          <w:rtl w:val="1"/>
        </w:rPr>
        <w:t>از</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هجرت</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بعد</w:t>
      </w:r>
      <w:r>
        <w:rPr>
          <w:rFonts w:ascii="Helvetica" w:hAnsi="Helvetica"/>
          <w:rtl w:val="0"/>
        </w:rPr>
        <w:t xml:space="preserve"> </w:t>
      </w:r>
      <w:r>
        <w:rPr>
          <w:rFonts w:ascii="Arial Unicode MS" w:cs="Arial Unicode MS" w:hAnsi="Arial Unicode MS" w:eastAsia="Arial Unicode MS" w:hint="cs"/>
          <w:b w:val="0"/>
          <w:bCs w:val="0"/>
          <w:i w:val="0"/>
          <w:iCs w:val="0"/>
          <w:rtl w:val="1"/>
        </w:rPr>
        <w:t>از</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هجرت</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ادبیاتو</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بشري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حقوق</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Times New Roman" w:cs="Times New Roman" w:hAnsi="Times New Roman" w:eastAsia="Times New Roman"/>
        </w:rPr>
      </w:pPr>
      <w:r>
        <w:rPr>
          <w:rFonts w:ascii="Helvetica" w:hAnsi="Helvetica"/>
          <w:rtl w:val="0"/>
        </w:rPr>
        <w:t>271.</w:t>
        <w:tab/>
        <w:t xml:space="preserve">   </w:t>
      </w:r>
      <w:r>
        <w:rPr>
          <w:rFonts w:ascii="Helvetica" w:hAnsi="Helvetica" w:hint="default"/>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۱۳۵۷</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مؤسسات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صنعتي</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rPr>
        <w:t>قندهار</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کتابتون،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Times New Roman" w:cs="Times New Roman" w:hAnsi="Times New Roman" w:eastAsia="Times New Roman"/>
        </w:rPr>
      </w:pPr>
      <w:r>
        <w:rPr>
          <w:rFonts w:ascii="Helvetica" w:hAnsi="Helvetica"/>
          <w:rtl w:val="0"/>
        </w:rPr>
        <w:t>272.</w:t>
        <w:tab/>
        <w:t xml:space="preserve">   </w:t>
      </w:r>
      <w:r>
        <w:rPr>
          <w:rFonts w:ascii="Helvetica" w:hAnsi="Helvetica" w:hint="default"/>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موضوع</w:t>
      </w:r>
      <w:r>
        <w:rPr>
          <w:rFonts w:ascii="Helvetica" w:hAnsi="Helvetica"/>
          <w:rtl w:val="0"/>
        </w:rPr>
        <w:t xml:space="preserve"> </w:t>
      </w:r>
      <w:r>
        <w:rPr>
          <w:rFonts w:ascii="Arial Unicode MS" w:cs="Arial Unicode MS" w:hAnsi="Arial Unicode MS" w:eastAsia="Arial Unicode MS" w:hint="cs"/>
          <w:b w:val="0"/>
          <w:bCs w:val="0"/>
          <w:i w:val="0"/>
          <w:iCs w:val="0"/>
          <w:rtl w:val="1"/>
        </w:rPr>
        <w:t>آب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هلمند</w:t>
      </w:r>
      <w:r>
        <w:rPr>
          <w:rFonts w:ascii="Helvetica" w:hAnsi="Helvetica"/>
          <w:rtl w:val="0"/>
        </w:rPr>
        <w:t xml:space="preserve"> </w:t>
      </w:r>
      <w:r>
        <w:rPr>
          <w:rFonts w:ascii="Arial Unicode MS" w:cs="Arial Unicode MS" w:hAnsi="Arial Unicode MS" w:eastAsia="Arial Unicode MS" w:hint="cs"/>
          <w:b w:val="0"/>
          <w:bCs w:val="0"/>
          <w:i w:val="0"/>
          <w:iCs w:val="0"/>
          <w:rtl w:val="1"/>
        </w:rPr>
        <w:t>از</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نظر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حقوق</w:t>
      </w:r>
      <w:r>
        <w:rPr>
          <w:rFonts w:ascii="Helvetica" w:hAnsi="Helvetica"/>
          <w:rtl w:val="0"/>
        </w:rPr>
        <w:t xml:space="preserve"> </w:t>
      </w:r>
      <w:r>
        <w:rPr>
          <w:rFonts w:ascii="Arial Unicode MS" w:cs="Arial Unicode MS" w:hAnsi="Arial Unicode MS" w:eastAsia="Arial Unicode MS" w:hint="cs"/>
          <w:b w:val="0"/>
          <w:bCs w:val="0"/>
          <w:i w:val="0"/>
          <w:iCs w:val="0"/>
          <w:rtl w:val="1"/>
        </w:rPr>
        <w:t>بین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الدول</w:t>
      </w:r>
      <w:r>
        <w:rPr>
          <w:rFonts w:ascii="Helvetica" w:hAnsi="Helvetica" w:hint="default"/>
          <w:rtl w:val="1"/>
        </w:rPr>
        <w:t>‌</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حقوق</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سیاسی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علومو</w:t>
      </w:r>
      <w:r>
        <w:rPr>
          <w:rFonts w:ascii="Helvetica" w:hAnsi="Helvetica"/>
          <w:rtl w:val="0"/>
        </w:rPr>
        <w:t xml:space="preserve"> </w:t>
      </w:r>
      <w:r>
        <w:rPr>
          <w:rFonts w:ascii="Arial Unicode MS" w:cs="Arial Unicode MS" w:hAnsi="Arial Unicode MS" w:eastAsia="Arial Unicode MS" w:hint="cs"/>
          <w:b w:val="0"/>
          <w:bCs w:val="0"/>
          <w:i w:val="0"/>
          <w:iCs w:val="0"/>
          <w:rtl w:val="1"/>
        </w:rPr>
        <w:t>پوهنځی،</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Times New Roman" w:cs="Times New Roman" w:hAnsi="Times New Roman" w:eastAsia="Times New Roman"/>
        </w:rPr>
      </w:pPr>
      <w:r>
        <w:rPr>
          <w:rFonts w:ascii="Helvetica" w:hAnsi="Helvetica"/>
          <w:rtl w:val="0"/>
        </w:rPr>
        <w:t>273.</w:t>
        <w:tab/>
        <w:t xml:space="preserve">   </w:t>
      </w:r>
      <w:r>
        <w:rPr>
          <w:rFonts w:ascii="Helvetica" w:hAnsi="Helvetica" w:hint="default"/>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هلمند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ناقلینو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اسکان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اقتصادي</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احصائیوي</w:t>
      </w:r>
      <w:r>
        <w:rPr>
          <w:rFonts w:ascii="Helvetica" w:hAnsi="Helvetica"/>
          <w:rtl w:val="0"/>
        </w:rPr>
        <w:t xml:space="preserve"> </w:t>
      </w:r>
      <w:r>
        <w:rPr>
          <w:rFonts w:ascii="Arial Unicode MS" w:cs="Arial Unicode MS" w:hAnsi="Arial Unicode MS" w:eastAsia="Arial Unicode MS" w:hint="cs"/>
          <w:b w:val="0"/>
          <w:bCs w:val="0"/>
          <w:i w:val="0"/>
          <w:iCs w:val="0"/>
          <w:rtl w:val="1"/>
        </w:rPr>
        <w:t>تحلیل</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کتابتون،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Times New Roman" w:cs="Times New Roman" w:hAnsi="Times New Roman" w:eastAsia="Times New Roman"/>
        </w:rPr>
      </w:pPr>
      <w:r>
        <w:rPr>
          <w:rFonts w:ascii="Helvetica" w:hAnsi="Helvetica"/>
          <w:rtl w:val="0"/>
        </w:rPr>
        <w:t>274.</w:t>
        <w:tab/>
        <w:t xml:space="preserve">   </w:t>
      </w:r>
      <w:r>
        <w:rPr>
          <w:rFonts w:ascii="Helvetica" w:hAnsi="Helvetica" w:hint="default"/>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هلمند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ولایت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مارجی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ناقلو</w:t>
      </w:r>
      <w:r>
        <w:rPr>
          <w:rFonts w:ascii="Helvetica" w:hAnsi="Helvetica"/>
          <w:rtl w:val="0"/>
        </w:rPr>
        <w:t xml:space="preserve"> </w:t>
      </w:r>
      <w:r>
        <w:rPr>
          <w:rFonts w:ascii="Arial Unicode MS" w:cs="Arial Unicode MS" w:hAnsi="Arial Unicode MS" w:eastAsia="Arial Unicode MS" w:hint="cs"/>
          <w:b w:val="0"/>
          <w:bCs w:val="0"/>
          <w:i w:val="0"/>
          <w:iCs w:val="0"/>
          <w:rtl w:val="1"/>
        </w:rPr>
        <w:t>حوزه</w:t>
      </w:r>
      <w:r>
        <w:rPr>
          <w:rFonts w:ascii="Helvetica" w:hAnsi="Helvetica" w:hint="default"/>
          <w:rtl w:val="1"/>
        </w:rPr>
        <w:t>‌</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کتابتون،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Times New Roman" w:cs="Times New Roman" w:hAnsi="Times New Roman" w:eastAsia="Times New Roman"/>
        </w:rPr>
      </w:pPr>
      <w:r>
        <w:rPr>
          <w:rFonts w:ascii="Helvetica" w:hAnsi="Helvetica"/>
          <w:rtl w:val="0"/>
        </w:rPr>
        <w:t>275.</w:t>
        <w:tab/>
        <w:t xml:space="preserve">   </w:t>
      </w:r>
      <w:r>
        <w:rPr>
          <w:rFonts w:ascii="Helvetica" w:hAnsi="Helvetica" w:hint="default"/>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هلمند</w:t>
      </w:r>
      <w:r>
        <w:rPr>
          <w:rFonts w:ascii="Helvetica" w:hAnsi="Helvetica"/>
          <w:rtl w:val="0"/>
        </w:rPr>
        <w:t xml:space="preserve"> </w:t>
      </w:r>
      <w:r>
        <w:rPr>
          <w:rFonts w:ascii="Arial Unicode MS" w:cs="Arial Unicode MS" w:hAnsi="Arial Unicode MS" w:eastAsia="Arial Unicode MS" w:hint="cs"/>
          <w:b w:val="0"/>
          <w:bCs w:val="0"/>
          <w:i w:val="0"/>
          <w:iCs w:val="0"/>
          <w:rtl w:val="1"/>
        </w:rPr>
        <w:t>ولایت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ناوی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ولسوالی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اجتماعي</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اقتصادي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وضع</w:t>
      </w:r>
      <w:r>
        <w:rPr>
          <w:rFonts w:ascii="Helvetica" w:hAnsi="Helvetica" w:hint="default"/>
          <w:rtl w:val="1"/>
        </w:rPr>
        <w:t>‌</w:t>
      </w:r>
      <w:r>
        <w:rPr>
          <w:rFonts w:ascii="Helvetica" w:hAnsi="Helvetica"/>
          <w:rtl w:val="0"/>
        </w:rPr>
        <w:t>(</w:t>
      </w:r>
      <w:r>
        <w:rPr>
          <w:rFonts w:ascii="Arial Unicode MS" w:cs="Arial Unicode MS" w:hAnsi="Arial Unicode MS" w:eastAsia="Arial Unicode MS" w:hint="cs"/>
          <w:b w:val="0"/>
          <w:bCs w:val="0"/>
          <w:i w:val="0"/>
          <w:iCs w:val="0"/>
          <w:rtl w:val="1"/>
          <w:lang w:val="ar-SA" w:bidi="ar-SA"/>
        </w:rPr>
        <w:t>مونوګراف</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پوهنتون</w:t>
      </w:r>
      <w:r>
        <w:rPr>
          <w:rFonts w:ascii="Helvetica" w:hAnsi="Helvetica"/>
          <w:rtl w:val="0"/>
        </w:rPr>
        <w:t xml:space="preserve"> </w:t>
      </w:r>
      <w:r>
        <w:rPr>
          <w:rFonts w:ascii="Arial Unicode MS" w:cs="Arial Unicode MS" w:hAnsi="Arial Unicode MS" w:eastAsia="Arial Unicode MS" w:hint="cs"/>
          <w:b w:val="0"/>
          <w:bCs w:val="0"/>
          <w:i w:val="0"/>
          <w:iCs w:val="0"/>
          <w:rtl w:val="1"/>
        </w:rPr>
        <w:t>کتابتون</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Times New Roman" w:cs="Times New Roman" w:hAnsi="Times New Roman" w:eastAsia="Times New Roman"/>
        </w:rPr>
      </w:pPr>
      <w:r>
        <w:rPr>
          <w:rFonts w:ascii="Arial" w:hAnsi="Arial"/>
          <w:rtl w:val="0"/>
        </w:rPr>
        <w:t>276.</w:t>
        <w:tab/>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هلمند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غنم،</w:t>
      </w:r>
      <w:r>
        <w:rPr>
          <w:rFonts w:ascii="Helvetica" w:hAnsi="Helvetica"/>
          <w:rtl w:val="0"/>
        </w:rPr>
        <w:t xml:space="preserve"> </w:t>
      </w:r>
      <w:r>
        <w:rPr>
          <w:rFonts w:ascii="Arial Unicode MS" w:cs="Arial Unicode MS" w:hAnsi="Arial Unicode MS" w:eastAsia="Arial Unicode MS" w:hint="cs"/>
          <w:b w:val="0"/>
          <w:bCs w:val="0"/>
          <w:i w:val="0"/>
          <w:iCs w:val="0"/>
          <w:rtl w:val="1"/>
        </w:rPr>
        <w:t>کابل</w:t>
      </w:r>
      <w:r>
        <w:rPr>
          <w:rFonts w:ascii="Helvetica" w:hAnsi="Helvetica"/>
          <w:rtl w:val="0"/>
        </w:rPr>
        <w:t xml:space="preserve">.  </w:t>
      </w:r>
      <w:r>
        <w:rPr>
          <w:rFonts w:ascii="Arial Unicode MS" w:cs="Arial Unicode MS" w:hAnsi="Arial Unicode MS" w:eastAsia="Arial Unicode MS" w:hint="cs"/>
          <w:b w:val="0"/>
          <w:bCs w:val="0"/>
          <w:i w:val="0"/>
          <w:iCs w:val="0"/>
          <w:rtl w:val="1"/>
        </w:rPr>
        <w:t>۱۴</w:t>
      </w:r>
      <w:r>
        <w:rPr>
          <w:rFonts w:ascii="Helvetica" w:hAnsi="Helvetica"/>
          <w:rtl w:val="0"/>
        </w:rPr>
        <w:t xml:space="preserve"> </w:t>
      </w:r>
      <w:r>
        <w:rPr>
          <w:rFonts w:ascii="Arial Unicode MS" w:cs="Arial Unicode MS" w:hAnsi="Arial Unicode MS" w:eastAsia="Arial Unicode MS" w:hint="cs"/>
          <w:b w:val="0"/>
          <w:bCs w:val="0"/>
          <w:i w:val="0"/>
          <w:iCs w:val="0"/>
          <w:rtl w:val="1"/>
        </w:rPr>
        <w:t>مخه</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277.</w:t>
        <w:tab/>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هلمند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لرغوني</w:t>
      </w:r>
      <w:r>
        <w:rPr>
          <w:rFonts w:ascii="Helvetica" w:hAnsi="Helvetica"/>
          <w:rtl w:val="0"/>
        </w:rPr>
        <w:t xml:space="preserve"> </w:t>
      </w:r>
      <w:r>
        <w:rPr>
          <w:rFonts w:ascii="Arial Unicode MS" w:cs="Arial Unicode MS" w:hAnsi="Arial Unicode MS" w:eastAsia="Arial Unicode MS" w:hint="cs"/>
          <w:b w:val="0"/>
          <w:bCs w:val="0"/>
          <w:i w:val="0"/>
          <w:iCs w:val="0"/>
          <w:rtl w:val="1"/>
        </w:rPr>
        <w:t>کورنی</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Times New Roman" w:cs="Times New Roman" w:hAnsi="Times New Roman" w:eastAsia="Times New Roman"/>
        </w:rPr>
      </w:pPr>
      <w:r>
        <w:rPr>
          <w:rFonts w:ascii="Helvetica" w:hAnsi="Helvetica"/>
          <w:rtl w:val="0"/>
        </w:rPr>
        <w:t>278.</w:t>
        <w:tab/>
        <w:t xml:space="preserve">   </w:t>
      </w:r>
      <w:r>
        <w:rPr>
          <w:rFonts w:ascii="Helvetica" w:hAnsi="Helvetica" w:hint="default"/>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بست</w:t>
      </w:r>
      <w:r>
        <w:rPr>
          <w:rFonts w:ascii="Helvetica" w:hAnsi="Helvetica"/>
          <w:rtl w:val="0"/>
        </w:rPr>
        <w:t xml:space="preserve"> </w:t>
      </w:r>
      <w:r>
        <w:rPr>
          <w:rFonts w:ascii="Arial Unicode MS" w:cs="Arial Unicode MS" w:hAnsi="Arial Unicode MS" w:eastAsia="Arial Unicode MS" w:hint="cs"/>
          <w:b w:val="0"/>
          <w:bCs w:val="0"/>
          <w:i w:val="0"/>
          <w:iCs w:val="0"/>
          <w:rtl w:val="1"/>
        </w:rPr>
        <w:t>۳۴۰</w:t>
      </w:r>
      <w:r>
        <w:rPr>
          <w:rFonts w:ascii="Helvetica" w:hAnsi="Helvetica"/>
          <w:rtl w:val="0"/>
        </w:rPr>
        <w:t xml:space="preserve"> </w:t>
      </w:r>
      <w:r>
        <w:rPr>
          <w:rFonts w:ascii="Arial Unicode MS" w:cs="Arial Unicode MS" w:hAnsi="Arial Unicode MS" w:eastAsia="Arial Unicode MS" w:hint="cs"/>
          <w:b w:val="0"/>
          <w:bCs w:val="0"/>
          <w:i w:val="0"/>
          <w:iCs w:val="0"/>
          <w:rtl w:val="1"/>
        </w:rPr>
        <w:t>کلنه</w:t>
      </w:r>
      <w:r>
        <w:rPr>
          <w:rFonts w:ascii="Helvetica" w:hAnsi="Helvetica"/>
          <w:rtl w:val="0"/>
        </w:rPr>
        <w:t xml:space="preserve"> </w:t>
      </w:r>
      <w:r>
        <w:rPr>
          <w:rFonts w:ascii="Arial Unicode MS" w:cs="Arial Unicode MS" w:hAnsi="Arial Unicode MS" w:eastAsia="Arial Unicode MS" w:hint="cs"/>
          <w:b w:val="0"/>
          <w:bCs w:val="0"/>
          <w:i w:val="0"/>
          <w:iCs w:val="0"/>
          <w:rtl w:val="1"/>
        </w:rPr>
        <w:t>مخینه</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Times New Roman" w:cs="Times New Roman" w:hAnsi="Times New Roman" w:eastAsia="Times New Roman"/>
        </w:rPr>
      </w:pPr>
      <w:r>
        <w:rPr>
          <w:rFonts w:ascii="Helvetica" w:hAnsi="Helvetica"/>
          <w:rtl w:val="0"/>
        </w:rPr>
        <w:t>279.</w:t>
        <w:tab/>
        <w:t xml:space="preserve">   </w:t>
      </w:r>
      <w:r>
        <w:rPr>
          <w:rFonts w:ascii="Helvetica" w:hAnsi="Helvetica" w:hint="default"/>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هلمند</w:t>
      </w:r>
      <w:r>
        <w:rPr>
          <w:rFonts w:ascii="Helvetica" w:hAnsi="Helvetica"/>
          <w:rtl w:val="0"/>
        </w:rPr>
        <w:t xml:space="preserve"> </w:t>
      </w:r>
      <w:r>
        <w:rPr>
          <w:rFonts w:ascii="Arial Unicode MS" w:cs="Arial Unicode MS" w:hAnsi="Arial Unicode MS" w:eastAsia="Arial Unicode MS" w:hint="cs"/>
          <w:b w:val="0"/>
          <w:bCs w:val="0"/>
          <w:i w:val="0"/>
          <w:iCs w:val="0"/>
          <w:rtl w:val="1"/>
        </w:rPr>
        <w:t>نومیالي</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280.</w:t>
        <w:tab/>
        <w:t xml:space="preserve">   </w:t>
      </w:r>
      <w:r>
        <w:rPr>
          <w:rFonts w:ascii="Arial Unicode MS" w:cs="Arial Unicode MS" w:hAnsi="Arial Unicode MS" w:eastAsia="Arial Unicode MS" w:hint="cs"/>
          <w:b w:val="0"/>
          <w:bCs w:val="0"/>
          <w:i w:val="0"/>
          <w:iCs w:val="0"/>
          <w:rtl w:val="1"/>
          <w:lang w:val="ar-SA" w:bidi="ar-SA"/>
        </w:rPr>
        <w:t>هلمند</w:t>
      </w:r>
      <w:r>
        <w:rPr>
          <w:rFonts w:ascii="Helvetica" w:hAnsi="Helvetica"/>
          <w:rtl w:val="0"/>
        </w:rPr>
        <w:t xml:space="preserve"> </w:t>
      </w:r>
      <w:r>
        <w:rPr>
          <w:rFonts w:ascii="Arial Unicode MS" w:cs="Arial Unicode MS" w:hAnsi="Arial Unicode MS" w:eastAsia="Arial Unicode MS" w:hint="cs"/>
          <w:b w:val="0"/>
          <w:bCs w:val="0"/>
          <w:i w:val="0"/>
          <w:iCs w:val="0"/>
          <w:rtl w:val="1"/>
        </w:rPr>
        <w:t>جریده</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لومړنی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دولتي</w:t>
      </w:r>
      <w:r>
        <w:rPr>
          <w:rFonts w:ascii="Helvetica" w:hAnsi="Helvetica"/>
          <w:rtl w:val="0"/>
        </w:rPr>
        <w:t xml:space="preserve"> </w:t>
      </w:r>
      <w:r>
        <w:rPr>
          <w:rFonts w:ascii="Arial Unicode MS" w:cs="Arial Unicode MS" w:hAnsi="Arial Unicode MS" w:eastAsia="Arial Unicode MS" w:hint="cs"/>
          <w:b w:val="0"/>
          <w:bCs w:val="0"/>
          <w:i w:val="0"/>
          <w:iCs w:val="0"/>
          <w:rtl w:val="1"/>
        </w:rPr>
        <w:t>جریده</w:t>
      </w:r>
      <w:r>
        <w:rPr>
          <w:rFonts w:ascii="Helvetica" w:hAnsi="Helvetica"/>
          <w:rtl w:val="0"/>
        </w:rPr>
        <w:t xml:space="preserve"> </w:t>
      </w:r>
      <w:r>
        <w:rPr>
          <w:rFonts w:ascii="Arial Unicode MS" w:cs="Arial Unicode MS" w:hAnsi="Arial Unicode MS" w:eastAsia="Arial Unicode MS" w:hint="cs"/>
          <w:b w:val="0"/>
          <w:bCs w:val="0"/>
          <w:i w:val="0"/>
          <w:iCs w:val="0"/>
          <w:rtl w:val="1"/>
        </w:rPr>
        <w:t>ده</w:t>
      </w:r>
      <w:r>
        <w:rPr>
          <w:rFonts w:ascii="Helvetica" w:hAnsi="Helvetica"/>
          <w:rtl w:val="0"/>
        </w:rPr>
        <w:t xml:space="preserve"> </w:t>
      </w:r>
      <w:r>
        <w:rPr>
          <w:rFonts w:ascii="Arial Unicode MS" w:cs="Arial Unicode MS" w:hAnsi="Arial Unicode MS" w:eastAsia="Arial Unicode MS" w:hint="cs"/>
          <w:b w:val="0"/>
          <w:bCs w:val="0"/>
          <w:i w:val="0"/>
          <w:iCs w:val="0"/>
          <w:rtl w:val="1"/>
        </w:rPr>
        <w:t>چي</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۱۳۳۳</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rPr>
        <w:t>خپره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سوه</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نوم</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څو</w:t>
      </w:r>
      <w:r>
        <w:rPr>
          <w:rFonts w:ascii="Helvetica" w:hAnsi="Helvetica"/>
          <w:rtl w:val="0"/>
        </w:rPr>
        <w:t xml:space="preserve"> </w:t>
      </w:r>
      <w:r>
        <w:rPr>
          <w:rFonts w:ascii="Arial Unicode MS" w:cs="Arial Unicode MS" w:hAnsi="Arial Unicode MS" w:eastAsia="Arial Unicode MS" w:hint="cs"/>
          <w:b w:val="0"/>
          <w:bCs w:val="0"/>
          <w:i w:val="0"/>
          <w:iCs w:val="0"/>
          <w:rtl w:val="1"/>
        </w:rPr>
        <w:t>واره</w:t>
      </w:r>
      <w:r>
        <w:rPr>
          <w:rFonts w:ascii="Helvetica" w:hAnsi="Helvetica"/>
          <w:rtl w:val="0"/>
        </w:rPr>
        <w:t xml:space="preserve"> </w:t>
      </w:r>
      <w:r>
        <w:rPr>
          <w:rFonts w:ascii="Arial Unicode MS" w:cs="Arial Unicode MS" w:hAnsi="Arial Unicode MS" w:eastAsia="Arial Unicode MS" w:hint="cs"/>
          <w:b w:val="0"/>
          <w:bCs w:val="0"/>
          <w:i w:val="0"/>
          <w:iCs w:val="0"/>
          <w:rtl w:val="1"/>
        </w:rPr>
        <w:t>تغیر</w:t>
      </w:r>
      <w:r>
        <w:rPr>
          <w:rFonts w:ascii="Helvetica" w:hAnsi="Helvetica"/>
          <w:rtl w:val="0"/>
        </w:rPr>
        <w:t xml:space="preserve"> </w:t>
      </w:r>
      <w:r>
        <w:rPr>
          <w:rFonts w:ascii="Arial Unicode MS" w:cs="Arial Unicode MS" w:hAnsi="Arial Unicode MS" w:eastAsia="Arial Unicode MS" w:hint="cs"/>
          <w:b w:val="0"/>
          <w:bCs w:val="0"/>
          <w:i w:val="0"/>
          <w:iCs w:val="0"/>
          <w:rtl w:val="1"/>
        </w:rPr>
        <w:t>خوړلی</w:t>
      </w:r>
      <w:r>
        <w:rPr>
          <w:rFonts w:ascii="Helvetica" w:hAnsi="Helvetica"/>
          <w:rtl w:val="0"/>
        </w:rPr>
        <w:t xml:space="preserve"> </w:t>
      </w:r>
      <w:r>
        <w:rPr>
          <w:rFonts w:ascii="Arial Unicode MS" w:cs="Arial Unicode MS" w:hAnsi="Arial Unicode MS" w:eastAsia="Arial Unicode MS" w:hint="cs"/>
          <w:b w:val="0"/>
          <w:bCs w:val="0"/>
          <w:i w:val="0"/>
          <w:iCs w:val="0"/>
          <w:rtl w:val="1"/>
        </w:rPr>
        <w:t>دی</w:t>
      </w:r>
      <w:r>
        <w:rPr>
          <w:rFonts w:ascii="Helvetica" w:hAnsi="Helvetica"/>
          <w:rtl w:val="0"/>
        </w:rPr>
        <w:t xml:space="preserve">. </w:t>
      </w:r>
      <w:r>
        <w:rPr>
          <w:rFonts w:ascii="Arial Unicode MS" w:cs="Arial Unicode MS" w:hAnsi="Arial Unicode MS" w:eastAsia="Arial Unicode MS" w:hint="cs"/>
          <w:b w:val="0"/>
          <w:bCs w:val="0"/>
          <w:i w:val="0"/>
          <w:iCs w:val="0"/>
          <w:rtl w:val="1"/>
        </w:rPr>
        <w:t>لومړی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w:t>
      </w:r>
      <w:r>
        <w:rPr>
          <w:rFonts w:ascii="Helvetica" w:hAnsi="Helvetica"/>
          <w:rtl w:val="0"/>
        </w:rPr>
        <w:t xml:space="preserve"> </w:t>
      </w:r>
      <w:r>
        <w:rPr>
          <w:rFonts w:ascii="Arial Unicode MS" w:cs="Arial Unicode MS" w:hAnsi="Arial Unicode MS" w:eastAsia="Arial Unicode MS" w:hint="cs"/>
          <w:b w:val="0"/>
          <w:bCs w:val="0"/>
          <w:i w:val="0"/>
          <w:iCs w:val="0"/>
          <w:rtl w:val="1"/>
        </w:rPr>
        <w:t>جریده</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ګرش</w:t>
      </w:r>
      <w:r>
        <w:rPr>
          <w:rFonts w:ascii="Helvetica" w:hAnsi="Helvetica"/>
          <w:rtl w:val="0"/>
        </w:rPr>
        <w:t xml:space="preserve"> </w:t>
      </w:r>
      <w:r>
        <w:rPr>
          <w:rFonts w:ascii="Arial Unicode MS" w:cs="Arial Unicode MS" w:hAnsi="Arial Unicode MS" w:eastAsia="Arial Unicode MS" w:hint="cs"/>
          <w:b w:val="0"/>
          <w:bCs w:val="0"/>
          <w:i w:val="0"/>
          <w:iCs w:val="0"/>
          <w:rtl w:val="1"/>
        </w:rPr>
        <w:t>کي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نیمروز</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نوم،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وروسته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سیستان</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نوم</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اوس</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هلمند</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نوم</w:t>
      </w:r>
      <w:r>
        <w:rPr>
          <w:rFonts w:ascii="Helvetica" w:hAnsi="Helvetica"/>
          <w:rtl w:val="0"/>
        </w:rPr>
        <w:t xml:space="preserve"> </w:t>
      </w:r>
      <w:r>
        <w:rPr>
          <w:rFonts w:ascii="Arial Unicode MS" w:cs="Arial Unicode MS" w:hAnsi="Arial Unicode MS" w:eastAsia="Arial Unicode MS" w:hint="cs"/>
          <w:b w:val="0"/>
          <w:bCs w:val="0"/>
          <w:i w:val="0"/>
          <w:iCs w:val="0"/>
          <w:rtl w:val="1"/>
        </w:rPr>
        <w:t>اونیزه</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لښکرګاه</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اطلاعات</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فرهنګ</w:t>
      </w:r>
      <w:r>
        <w:rPr>
          <w:rFonts w:ascii="Helvetica" w:hAnsi="Helvetica"/>
          <w:rtl w:val="0"/>
        </w:rPr>
        <w:t xml:space="preserve"> </w:t>
      </w:r>
      <w:r>
        <w:rPr>
          <w:rFonts w:ascii="Arial Unicode MS" w:cs="Arial Unicode MS" w:hAnsi="Arial Unicode MS" w:eastAsia="Arial Unicode MS" w:hint="cs"/>
          <w:b w:val="0"/>
          <w:bCs w:val="0"/>
          <w:i w:val="0"/>
          <w:iCs w:val="0"/>
          <w:rtl w:val="1"/>
        </w:rPr>
        <w:t>ریاست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لخوا</w:t>
      </w:r>
      <w:r>
        <w:rPr>
          <w:rFonts w:ascii="Helvetica" w:hAnsi="Helvetica"/>
          <w:rtl w:val="0"/>
        </w:rPr>
        <w:t xml:space="preserve"> </w:t>
      </w:r>
      <w:r>
        <w:rPr>
          <w:rFonts w:ascii="Arial Unicode MS" w:cs="Arial Unicode MS" w:hAnsi="Arial Unicode MS" w:eastAsia="Arial Unicode MS" w:hint="cs"/>
          <w:b w:val="0"/>
          <w:bCs w:val="0"/>
          <w:i w:val="0"/>
          <w:iCs w:val="0"/>
          <w:rtl w:val="1"/>
        </w:rPr>
        <w:t>چاپیږي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مجله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باره</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معلومات</w:t>
      </w:r>
      <w:r>
        <w:rPr>
          <w:rFonts w:ascii="Helvetica" w:hAnsi="Helvetica"/>
          <w:rtl w:val="0"/>
        </w:rPr>
        <w:t xml:space="preserve"> </w:t>
      </w:r>
      <w:r>
        <w:rPr>
          <w:rFonts w:ascii="Arial Unicode MS" w:cs="Arial Unicode MS" w:hAnsi="Arial Unicode MS" w:eastAsia="Arial Unicode MS" w:hint="cs"/>
          <w:b w:val="0"/>
          <w:bCs w:val="0"/>
          <w:i w:val="0"/>
          <w:iCs w:val="0"/>
          <w:rtl w:val="1"/>
        </w:rPr>
        <w:t>خپروي</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281.</w:t>
        <w:tab/>
        <w:t xml:space="preserve">   </w:t>
      </w:r>
      <w:r>
        <w:rPr>
          <w:rFonts w:ascii="Arial Unicode MS" w:cs="Arial Unicode MS" w:hAnsi="Arial Unicode MS" w:eastAsia="Arial Unicode MS" w:hint="cs"/>
          <w:b w:val="0"/>
          <w:bCs w:val="0"/>
          <w:i w:val="0"/>
          <w:iCs w:val="0"/>
          <w:rtl w:val="1"/>
          <w:lang w:val="ar-SA" w:bidi="ar-SA"/>
        </w:rPr>
        <w:t>هلمند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مجله</w:t>
      </w:r>
      <w:r>
        <w:rPr>
          <w:rFonts w:ascii="Helvetica" w:hAnsi="Helvetica"/>
          <w:rtl w:val="0"/>
        </w:rPr>
        <w:t xml:space="preserve">. </w:t>
      </w:r>
      <w:r>
        <w:rPr>
          <w:rFonts w:ascii="Arial Unicode MS" w:cs="Arial Unicode MS" w:hAnsi="Arial Unicode MS" w:eastAsia="Arial Unicode MS" w:hint="cs"/>
          <w:b w:val="0"/>
          <w:bCs w:val="0"/>
          <w:i w:val="0"/>
          <w:iCs w:val="0"/>
          <w:rtl w:val="1"/>
        </w:rPr>
        <w:t>حکومتي</w:t>
      </w:r>
      <w:r>
        <w:rPr>
          <w:rFonts w:ascii="Helvetica" w:hAnsi="Helvetica"/>
          <w:rtl w:val="0"/>
        </w:rPr>
        <w:t xml:space="preserve"> </w:t>
      </w:r>
      <w:r>
        <w:rPr>
          <w:rFonts w:ascii="Arial Unicode MS" w:cs="Arial Unicode MS" w:hAnsi="Arial Unicode MS" w:eastAsia="Arial Unicode MS" w:hint="cs"/>
          <w:b w:val="0"/>
          <w:bCs w:val="0"/>
          <w:i w:val="0"/>
          <w:iCs w:val="0"/>
          <w:rtl w:val="1"/>
        </w:rPr>
        <w:t>میاشتنی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مجله</w:t>
      </w:r>
      <w:r>
        <w:rPr>
          <w:rFonts w:ascii="Helvetica" w:hAnsi="Helvetica"/>
          <w:rtl w:val="0"/>
        </w:rPr>
        <w:t xml:space="preserve"> </w:t>
      </w:r>
      <w:r>
        <w:rPr>
          <w:rFonts w:ascii="Arial Unicode MS" w:cs="Arial Unicode MS" w:hAnsi="Arial Unicode MS" w:eastAsia="Arial Unicode MS" w:hint="cs"/>
          <w:b w:val="0"/>
          <w:bCs w:val="0"/>
          <w:i w:val="0"/>
          <w:iCs w:val="0"/>
          <w:rtl w:val="1"/>
        </w:rPr>
        <w:t>ده</w:t>
      </w:r>
      <w:r>
        <w:rPr>
          <w:rFonts w:ascii="Helvetica" w:hAnsi="Helvetica"/>
          <w:rtl w:val="0"/>
        </w:rPr>
        <w:t xml:space="preserve"> </w:t>
      </w:r>
      <w:r>
        <w:rPr>
          <w:rFonts w:ascii="Arial Unicode MS" w:cs="Arial Unicode MS" w:hAnsi="Arial Unicode MS" w:eastAsia="Arial Unicode MS" w:hint="cs"/>
          <w:b w:val="0"/>
          <w:bCs w:val="0"/>
          <w:i w:val="0"/>
          <w:iCs w:val="0"/>
          <w:rtl w:val="1"/>
        </w:rPr>
        <w:t>چي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ولایت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مقام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مطبوعاتي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دفتر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لخوا</w:t>
      </w:r>
      <w:r>
        <w:rPr>
          <w:rFonts w:ascii="Helvetica" w:hAnsi="Helvetica"/>
          <w:rtl w:val="0"/>
        </w:rPr>
        <w:t xml:space="preserve"> </w:t>
      </w:r>
      <w:r>
        <w:rPr>
          <w:rFonts w:ascii="Arial Unicode MS" w:cs="Arial Unicode MS" w:hAnsi="Arial Unicode MS" w:eastAsia="Arial Unicode MS" w:hint="cs"/>
          <w:b w:val="0"/>
          <w:bCs w:val="0"/>
          <w:i w:val="0"/>
          <w:iCs w:val="0"/>
          <w:rtl w:val="1"/>
        </w:rPr>
        <w:t>نشریږي</w:t>
      </w:r>
      <w:r>
        <w:rPr>
          <w:rFonts w:ascii="Helvetica" w:hAnsi="Helvetica"/>
          <w:rtl w:val="0"/>
        </w:rPr>
        <w:t xml:space="preserve">. </w:t>
      </w:r>
      <w:r>
        <w:rPr>
          <w:rFonts w:ascii="Arial Unicode MS" w:cs="Arial Unicode MS" w:hAnsi="Arial Unicode MS" w:eastAsia="Arial Unicode MS" w:hint="cs"/>
          <w:b w:val="0"/>
          <w:bCs w:val="0"/>
          <w:i w:val="0"/>
          <w:iCs w:val="0"/>
          <w:rtl w:val="1"/>
        </w:rPr>
        <w:t>لومړی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ګڼه</w:t>
      </w:r>
      <w:r>
        <w:rPr>
          <w:rFonts w:ascii="Helvetica" w:hAnsi="Helvetica"/>
          <w:rtl w:val="0"/>
        </w:rPr>
        <w:t xml:space="preserve"> </w:t>
      </w:r>
      <w:r>
        <w:rPr>
          <w:rFonts w:ascii="Arial Unicode MS" w:cs="Arial Unicode MS" w:hAnsi="Arial Unicode MS" w:eastAsia="Arial Unicode MS" w:hint="cs"/>
          <w:b w:val="0"/>
          <w:bCs w:val="0"/>
          <w:i w:val="0"/>
          <w:iCs w:val="0"/>
          <w:rtl w:val="1"/>
        </w:rPr>
        <w:t>یی</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۱۳۹۱</w:t>
      </w:r>
      <w:r>
        <w:rPr>
          <w:rFonts w:ascii="Helvetica" w:hAnsi="Helvetica"/>
          <w:rtl w:val="0"/>
        </w:rPr>
        <w:t xml:space="preserve"> </w:t>
      </w:r>
      <w:r>
        <w:rPr>
          <w:rFonts w:ascii="Arial Unicode MS" w:cs="Arial Unicode MS" w:hAnsi="Arial Unicode MS" w:eastAsia="Arial Unicode MS" w:hint="cs"/>
          <w:b w:val="0"/>
          <w:bCs w:val="0"/>
          <w:i w:val="0"/>
          <w:iCs w:val="0"/>
          <w:rtl w:val="1"/>
        </w:rPr>
        <w:t>هش</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له</w:t>
      </w:r>
      <w:r>
        <w:rPr>
          <w:rFonts w:ascii="Helvetica" w:hAnsi="Helvetica"/>
          <w:rtl w:val="0"/>
        </w:rPr>
        <w:t xml:space="preserve"> </w:t>
      </w:r>
      <w:r>
        <w:rPr>
          <w:rFonts w:ascii="Arial Unicode MS" w:cs="Arial Unicode MS" w:hAnsi="Arial Unicode MS" w:eastAsia="Arial Unicode MS" w:hint="cs"/>
          <w:b w:val="0"/>
          <w:bCs w:val="0"/>
          <w:i w:val="0"/>
          <w:iCs w:val="0"/>
          <w:rtl w:val="1"/>
        </w:rPr>
        <w:t>چاپه</w:t>
      </w:r>
      <w:r>
        <w:rPr>
          <w:rFonts w:ascii="Helvetica" w:hAnsi="Helvetica"/>
          <w:rtl w:val="0"/>
        </w:rPr>
        <w:t xml:space="preserve"> </w:t>
      </w:r>
      <w:r>
        <w:rPr>
          <w:rFonts w:ascii="Arial Unicode MS" w:cs="Arial Unicode MS" w:hAnsi="Arial Unicode MS" w:eastAsia="Arial Unicode MS" w:hint="cs"/>
          <w:b w:val="0"/>
          <w:bCs w:val="0"/>
          <w:i w:val="0"/>
          <w:iCs w:val="0"/>
          <w:rtl w:val="1"/>
        </w:rPr>
        <w:t>راووتل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مجله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باره</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معلومات</w:t>
      </w:r>
      <w:r>
        <w:rPr>
          <w:rFonts w:ascii="Helvetica" w:hAnsi="Helvetica"/>
          <w:rtl w:val="0"/>
        </w:rPr>
        <w:t xml:space="preserve"> </w:t>
      </w:r>
      <w:r>
        <w:rPr>
          <w:rFonts w:ascii="Arial Unicode MS" w:cs="Arial Unicode MS" w:hAnsi="Arial Unicode MS" w:eastAsia="Arial Unicode MS" w:hint="cs"/>
          <w:b w:val="0"/>
          <w:bCs w:val="0"/>
          <w:i w:val="0"/>
          <w:iCs w:val="0"/>
          <w:rtl w:val="1"/>
        </w:rPr>
        <w:t>خپروي</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jc w:val="right"/>
        <w:rPr>
          <w:rFonts w:ascii="Times New Roman" w:cs="Times New Roman" w:hAnsi="Times New Roman" w:eastAsia="Times New Roman"/>
        </w:rPr>
      </w:pPr>
      <w:r>
        <w:rPr>
          <w:rFonts w:ascii="Times New Roman" w:cs="Times New Roman" w:hAnsi="Times New Roman" w:eastAsia="Times New Roman"/>
        </w:rPr>
        <w:tab/>
      </w:r>
      <w:r>
        <w:rPr>
          <w:rFonts w:ascii="Arial Unicode MS" w:cs="Arial Unicode MS" w:hAnsi="Arial Unicode MS" w:eastAsia="Arial Unicode MS" w:hint="cs"/>
          <w:b w:val="0"/>
          <w:bCs w:val="0"/>
          <w:i w:val="0"/>
          <w:iCs w:val="0"/>
          <w:rtl w:val="1"/>
        </w:rPr>
        <w:t>یادونه</w:t>
      </w:r>
      <w:r>
        <w:rPr>
          <w:rFonts w:ascii="Arial" w:hAnsi="Arial"/>
          <w:b w:val="1"/>
          <w:bCs w:val="1"/>
          <w:rtl w:val="0"/>
        </w:rPr>
        <w:t>:</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کی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لاندي</w:t>
      </w:r>
      <w:r>
        <w:rPr>
          <w:rFonts w:ascii="Helvetica" w:hAnsi="Helvetica"/>
          <w:rtl w:val="0"/>
        </w:rPr>
        <w:t xml:space="preserve"> </w:t>
      </w:r>
      <w:r>
        <w:rPr>
          <w:rFonts w:ascii="Arial Unicode MS" w:cs="Arial Unicode MS" w:hAnsi="Arial Unicode MS" w:eastAsia="Arial Unicode MS" w:hint="cs"/>
          <w:b w:val="0"/>
          <w:bCs w:val="0"/>
          <w:i w:val="0"/>
          <w:iCs w:val="0"/>
          <w:rtl w:val="1"/>
        </w:rPr>
        <w:t>نشرات</w:t>
      </w:r>
      <w:r>
        <w:rPr>
          <w:rFonts w:ascii="Helvetica" w:hAnsi="Helvetica"/>
          <w:rtl w:val="0"/>
        </w:rPr>
        <w:t xml:space="preserve"> </w:t>
      </w:r>
      <w:r>
        <w:rPr>
          <w:rFonts w:ascii="Arial Unicode MS" w:cs="Arial Unicode MS" w:hAnsi="Arial Unicode MS" w:eastAsia="Arial Unicode MS" w:hint="cs"/>
          <w:b w:val="0"/>
          <w:bCs w:val="0"/>
          <w:i w:val="0"/>
          <w:iCs w:val="0"/>
          <w:rtl w:val="1"/>
        </w:rPr>
        <w:t>کیږي</w:t>
      </w:r>
      <w:r>
        <w:rPr>
          <w:rFonts w:ascii="Arial" w:hAnsi="Arial"/>
          <w:rtl w:val="0"/>
        </w:rPr>
        <w:t>:</w:t>
      </w:r>
    </w:p>
    <w:p>
      <w:pPr>
        <w:pStyle w:val="Free Form"/>
        <w:spacing w:line="312" w:lineRule="auto"/>
        <w:ind w:right="360" w:hanging="360"/>
        <w:jc w:val="right"/>
        <w:rPr>
          <w:rFonts w:ascii="Arial" w:cs="Arial" w:hAnsi="Arial" w:eastAsia="Arial"/>
        </w:rPr>
      </w:pPr>
      <w:r>
        <w:rPr>
          <w:rFonts w:ascii="Helvetica" w:hAnsi="Helvetica"/>
          <w:rtl w:val="0"/>
        </w:rPr>
        <w:t>282.</w:t>
        <w:tab/>
        <w:t xml:space="preserve">   </w:t>
      </w:r>
      <w:r>
        <w:rPr>
          <w:rFonts w:ascii="Arial Unicode MS" w:cs="Arial Unicode MS" w:hAnsi="Arial Unicode MS" w:eastAsia="Arial Unicode MS" w:hint="cs"/>
          <w:b w:val="0"/>
          <w:bCs w:val="0"/>
          <w:i w:val="0"/>
          <w:iCs w:val="0"/>
          <w:rtl w:val="1"/>
        </w:rPr>
        <w:t>پایله</w:t>
      </w:r>
      <w:r>
        <w:rPr>
          <w:rFonts w:ascii="Helvetica" w:hAnsi="Helvetica"/>
          <w:rtl w:val="0"/>
        </w:rPr>
        <w:t xml:space="preserve"> </w:t>
      </w:r>
      <w:r>
        <w:rPr>
          <w:rFonts w:ascii="Arial Unicode MS" w:cs="Arial Unicode MS" w:hAnsi="Arial Unicode MS" w:eastAsia="Arial Unicode MS" w:hint="cs"/>
          <w:b w:val="0"/>
          <w:bCs w:val="0"/>
          <w:i w:val="0"/>
          <w:iCs w:val="0"/>
          <w:rtl w:val="1"/>
        </w:rPr>
        <w:t>جریده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w:t>
      </w:r>
      <w:r>
        <w:rPr>
          <w:rFonts w:ascii="Helvetica" w:hAnsi="Helvetica"/>
          <w:rtl w:val="0"/>
        </w:rPr>
        <w:t xml:space="preserve"> </w:t>
      </w:r>
      <w:r>
        <w:rPr>
          <w:rFonts w:ascii="Arial Unicode MS" w:cs="Arial Unicode MS" w:hAnsi="Arial Unicode MS" w:eastAsia="Arial Unicode MS" w:hint="cs"/>
          <w:b w:val="0"/>
          <w:bCs w:val="0"/>
          <w:i w:val="0"/>
          <w:iCs w:val="0"/>
          <w:rtl w:val="1"/>
        </w:rPr>
        <w:t>جریده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ښاغلی</w:t>
      </w:r>
      <w:r>
        <w:rPr>
          <w:rFonts w:ascii="Helvetica" w:hAnsi="Helvetica"/>
          <w:rtl w:val="0"/>
        </w:rPr>
        <w:t xml:space="preserve"> </w:t>
      </w:r>
      <w:r>
        <w:rPr>
          <w:rFonts w:ascii="Arial Unicode MS" w:cs="Arial Unicode MS" w:hAnsi="Arial Unicode MS" w:eastAsia="Arial Unicode MS" w:hint="cs"/>
          <w:b w:val="0"/>
          <w:bCs w:val="0"/>
          <w:i w:val="0"/>
          <w:iCs w:val="0"/>
          <w:rtl w:val="1"/>
        </w:rPr>
        <w:t>رحیم</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خان</w:t>
      </w:r>
      <w:r>
        <w:rPr>
          <w:rFonts w:ascii="Helvetica" w:hAnsi="Helvetica"/>
          <w:rtl w:val="0"/>
        </w:rPr>
        <w:t xml:space="preserve"> </w:t>
      </w:r>
      <w:r>
        <w:rPr>
          <w:rFonts w:ascii="Arial Unicode MS" w:cs="Arial Unicode MS" w:hAnsi="Arial Unicode MS" w:eastAsia="Arial Unicode MS" w:hint="cs"/>
          <w:b w:val="0"/>
          <w:bCs w:val="0"/>
          <w:i w:val="0"/>
          <w:iCs w:val="0"/>
          <w:rtl w:val="1"/>
        </w:rPr>
        <w:t>شیدا</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هڅو</w:t>
      </w:r>
      <w:r>
        <w:rPr>
          <w:rFonts w:ascii="Helvetica" w:hAnsi="Helvetica"/>
          <w:rtl w:val="0"/>
        </w:rPr>
        <w:t xml:space="preserve"> </w:t>
      </w:r>
      <w:r>
        <w:rPr>
          <w:rFonts w:ascii="Arial Unicode MS" w:cs="Arial Unicode MS" w:hAnsi="Arial Unicode MS" w:eastAsia="Arial Unicode MS" w:hint="cs"/>
          <w:b w:val="0"/>
          <w:bCs w:val="0"/>
          <w:i w:val="0"/>
          <w:iCs w:val="0"/>
          <w:rtl w:val="1"/>
        </w:rPr>
        <w:t>چاپیږي</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283.</w:t>
        <w:tab/>
        <w:t xml:space="preserve">   </w:t>
      </w:r>
      <w:r>
        <w:rPr>
          <w:rFonts w:ascii="Arial Unicode MS" w:cs="Arial Unicode MS" w:hAnsi="Arial Unicode MS" w:eastAsia="Arial Unicode MS" w:hint="cs"/>
          <w:b w:val="0"/>
          <w:bCs w:val="0"/>
          <w:i w:val="0"/>
          <w:iCs w:val="0"/>
          <w:rtl w:val="1"/>
        </w:rPr>
        <w:t>کجکی</w:t>
      </w:r>
      <w:r>
        <w:rPr>
          <w:rFonts w:ascii="Helvetica" w:hAnsi="Helvetica"/>
          <w:rtl w:val="0"/>
        </w:rPr>
        <w:t xml:space="preserve"> </w:t>
      </w:r>
      <w:r>
        <w:rPr>
          <w:rFonts w:ascii="Arial Unicode MS" w:cs="Arial Unicode MS" w:hAnsi="Arial Unicode MS" w:eastAsia="Arial Unicode MS" w:hint="cs"/>
          <w:b w:val="0"/>
          <w:bCs w:val="0"/>
          <w:i w:val="0"/>
          <w:iCs w:val="0"/>
          <w:rtl w:val="1"/>
        </w:rPr>
        <w:t>جریده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w:t>
      </w:r>
      <w:r>
        <w:rPr>
          <w:rFonts w:ascii="Helvetica" w:hAnsi="Helvetica"/>
          <w:rtl w:val="0"/>
        </w:rPr>
        <w:t xml:space="preserve"> </w:t>
      </w:r>
      <w:r>
        <w:rPr>
          <w:rFonts w:ascii="Arial Unicode MS" w:cs="Arial Unicode MS" w:hAnsi="Arial Unicode MS" w:eastAsia="Arial Unicode MS" w:hint="cs"/>
          <w:b w:val="0"/>
          <w:bCs w:val="0"/>
          <w:i w:val="0"/>
          <w:iCs w:val="0"/>
          <w:rtl w:val="1"/>
        </w:rPr>
        <w:t>جریده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ښاغلی</w:t>
      </w:r>
      <w:r>
        <w:rPr>
          <w:rFonts w:ascii="Helvetica" w:hAnsi="Helvetica"/>
          <w:rtl w:val="0"/>
        </w:rPr>
        <w:t xml:space="preserve"> </w:t>
      </w:r>
      <w:r>
        <w:rPr>
          <w:rFonts w:ascii="Arial Unicode MS" w:cs="Arial Unicode MS" w:hAnsi="Arial Unicode MS" w:eastAsia="Arial Unicode MS" w:hint="cs"/>
          <w:b w:val="0"/>
          <w:bCs w:val="0"/>
          <w:i w:val="0"/>
          <w:iCs w:val="0"/>
          <w:rtl w:val="1"/>
        </w:rPr>
        <w:t>خلیل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خوشحال</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هڅو</w:t>
      </w:r>
      <w:r>
        <w:rPr>
          <w:rFonts w:ascii="Helvetica" w:hAnsi="Helvetica"/>
          <w:rtl w:val="0"/>
        </w:rPr>
        <w:t xml:space="preserve"> </w:t>
      </w:r>
      <w:r>
        <w:rPr>
          <w:rFonts w:ascii="Arial Unicode MS" w:cs="Arial Unicode MS" w:hAnsi="Arial Unicode MS" w:eastAsia="Arial Unicode MS" w:hint="cs"/>
          <w:b w:val="0"/>
          <w:bCs w:val="0"/>
          <w:i w:val="0"/>
          <w:iCs w:val="0"/>
          <w:rtl w:val="1"/>
        </w:rPr>
        <w:t>چاپیږي</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284.</w:t>
        <w:tab/>
        <w:t xml:space="preserve">   </w:t>
      </w:r>
      <w:r>
        <w:rPr>
          <w:rFonts w:ascii="Arial Unicode MS" w:cs="Arial Unicode MS" w:hAnsi="Arial Unicode MS" w:eastAsia="Arial Unicode MS" w:hint="cs"/>
          <w:b w:val="0"/>
          <w:bCs w:val="0"/>
          <w:i w:val="0"/>
          <w:iCs w:val="0"/>
          <w:rtl w:val="1"/>
        </w:rPr>
        <w:t>سجستان</w:t>
      </w:r>
      <w:r>
        <w:rPr>
          <w:rFonts w:ascii="Helvetica" w:hAnsi="Helvetica"/>
          <w:rtl w:val="0"/>
        </w:rPr>
        <w:t xml:space="preserve"> </w:t>
      </w:r>
      <w:r>
        <w:rPr>
          <w:rFonts w:ascii="Arial Unicode MS" w:cs="Arial Unicode MS" w:hAnsi="Arial Unicode MS" w:eastAsia="Arial Unicode MS" w:hint="cs"/>
          <w:b w:val="0"/>
          <w:bCs w:val="0"/>
          <w:i w:val="0"/>
          <w:iCs w:val="0"/>
          <w:rtl w:val="1"/>
        </w:rPr>
        <w:t>جریده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w:t>
      </w:r>
      <w:r>
        <w:rPr>
          <w:rFonts w:ascii="Helvetica" w:hAnsi="Helvetica"/>
          <w:rtl w:val="0"/>
        </w:rPr>
        <w:t xml:space="preserve"> </w:t>
      </w:r>
      <w:r>
        <w:rPr>
          <w:rFonts w:ascii="Arial Unicode MS" w:cs="Arial Unicode MS" w:hAnsi="Arial Unicode MS" w:eastAsia="Arial Unicode MS" w:hint="cs"/>
          <w:b w:val="0"/>
          <w:bCs w:val="0"/>
          <w:i w:val="0"/>
          <w:iCs w:val="0"/>
          <w:rtl w:val="1"/>
        </w:rPr>
        <w:t>مهالنی</w:t>
      </w:r>
      <w:r>
        <w:rPr>
          <w:rFonts w:ascii="Helvetica" w:hAnsi="Helvetica"/>
          <w:rtl w:val="0"/>
        </w:rPr>
        <w:t xml:space="preserve"> </w:t>
      </w:r>
      <w:r>
        <w:rPr>
          <w:rFonts w:ascii="Arial Unicode MS" w:cs="Arial Unicode MS" w:hAnsi="Arial Unicode MS" w:eastAsia="Arial Unicode MS" w:hint="cs"/>
          <w:b w:val="0"/>
          <w:bCs w:val="0"/>
          <w:i w:val="0"/>
          <w:iCs w:val="0"/>
          <w:rtl w:val="1"/>
        </w:rPr>
        <w:t>جریده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عصمت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الله</w:t>
      </w:r>
      <w:r>
        <w:rPr>
          <w:rFonts w:ascii="Helvetica" w:hAnsi="Helvetica"/>
          <w:rtl w:val="0"/>
        </w:rPr>
        <w:t xml:space="preserve"> </w:t>
      </w:r>
      <w:r>
        <w:rPr>
          <w:rFonts w:ascii="Arial Unicode MS" w:cs="Arial Unicode MS" w:hAnsi="Arial Unicode MS" w:eastAsia="Arial Unicode MS" w:hint="cs"/>
          <w:b w:val="0"/>
          <w:bCs w:val="0"/>
          <w:i w:val="0"/>
          <w:iCs w:val="0"/>
          <w:rtl w:val="1"/>
        </w:rPr>
        <w:t>همدرد</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هڅو</w:t>
      </w:r>
      <w:r>
        <w:rPr>
          <w:rFonts w:ascii="Helvetica" w:hAnsi="Helvetica"/>
          <w:rtl w:val="0"/>
        </w:rPr>
        <w:t xml:space="preserve"> </w:t>
      </w:r>
      <w:r>
        <w:rPr>
          <w:rFonts w:ascii="Arial Unicode MS" w:cs="Arial Unicode MS" w:hAnsi="Arial Unicode MS" w:eastAsia="Arial Unicode MS" w:hint="cs"/>
          <w:b w:val="0"/>
          <w:bCs w:val="0"/>
          <w:i w:val="0"/>
          <w:iCs w:val="0"/>
          <w:rtl w:val="1"/>
        </w:rPr>
        <w:t>چاپیږي</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285.</w:t>
        <w:tab/>
        <w:t xml:space="preserve">   </w:t>
      </w:r>
      <w:r>
        <w:rPr>
          <w:rFonts w:ascii="Arial Unicode MS" w:cs="Arial Unicode MS" w:hAnsi="Arial Unicode MS" w:eastAsia="Arial Unicode MS" w:hint="cs"/>
          <w:b w:val="0"/>
          <w:bCs w:val="0"/>
          <w:i w:val="0"/>
          <w:iCs w:val="0"/>
          <w:rtl w:val="1"/>
          <w:lang w:val="ar-SA" w:bidi="ar-SA"/>
        </w:rPr>
        <w:t>بست</w:t>
      </w:r>
      <w:r>
        <w:rPr>
          <w:rFonts w:ascii="Helvetica" w:hAnsi="Helvetica"/>
          <w:rtl w:val="0"/>
        </w:rPr>
        <w:t xml:space="preserve"> </w:t>
      </w:r>
      <w:r>
        <w:rPr>
          <w:rFonts w:ascii="Arial Unicode MS" w:cs="Arial Unicode MS" w:hAnsi="Arial Unicode MS" w:eastAsia="Arial Unicode MS" w:hint="cs"/>
          <w:b w:val="0"/>
          <w:bCs w:val="0"/>
          <w:i w:val="0"/>
          <w:iCs w:val="0"/>
          <w:rtl w:val="1"/>
        </w:rPr>
        <w:t>جریده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w:t>
      </w:r>
      <w:r>
        <w:rPr>
          <w:rFonts w:ascii="Helvetica" w:hAnsi="Helvetica"/>
          <w:rtl w:val="0"/>
        </w:rPr>
        <w:t xml:space="preserve"> </w:t>
      </w:r>
      <w:r>
        <w:rPr>
          <w:rFonts w:ascii="Arial Unicode MS" w:cs="Arial Unicode MS" w:hAnsi="Arial Unicode MS" w:eastAsia="Arial Unicode MS" w:hint="cs"/>
          <w:b w:val="0"/>
          <w:bCs w:val="0"/>
          <w:i w:val="0"/>
          <w:iCs w:val="0"/>
          <w:rtl w:val="1"/>
        </w:rPr>
        <w:t>جریده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ښاغلی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صالح</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محمد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صالح</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امتیاز</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احمدشاه</w:t>
      </w:r>
      <w:r>
        <w:rPr>
          <w:rFonts w:ascii="Helvetica" w:hAnsi="Helvetica"/>
          <w:rtl w:val="0"/>
        </w:rPr>
        <w:t xml:space="preserve"> </w:t>
      </w:r>
      <w:r>
        <w:rPr>
          <w:rFonts w:ascii="Arial Unicode MS" w:cs="Arial Unicode MS" w:hAnsi="Arial Unicode MS" w:eastAsia="Arial Unicode MS" w:hint="cs"/>
          <w:b w:val="0"/>
          <w:bCs w:val="0"/>
          <w:i w:val="0"/>
          <w:iCs w:val="0"/>
          <w:rtl w:val="1"/>
        </w:rPr>
        <w:t>پاڅون</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rPr>
        <w:t>مدیریت</w:t>
      </w:r>
      <w:r>
        <w:rPr>
          <w:rFonts w:ascii="Helvetica" w:hAnsi="Helvetica"/>
          <w:rtl w:val="0"/>
        </w:rPr>
        <w:t xml:space="preserve"> </w:t>
      </w:r>
      <w:r>
        <w:rPr>
          <w:rFonts w:ascii="Arial Unicode MS" w:cs="Arial Unicode MS" w:hAnsi="Arial Unicode MS" w:eastAsia="Arial Unicode MS" w:hint="cs"/>
          <w:b w:val="0"/>
          <w:bCs w:val="0"/>
          <w:i w:val="0"/>
          <w:iCs w:val="0"/>
          <w:rtl w:val="1"/>
        </w:rPr>
        <w:t>چاپیږي</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60"/>
        <w:jc w:val="right"/>
        <w:rPr>
          <w:rFonts w:ascii="Arial" w:cs="Arial" w:hAnsi="Arial" w:eastAsia="Arial"/>
        </w:rPr>
      </w:pPr>
      <w:r>
        <w:rPr>
          <w:rFonts w:ascii="Helvetica" w:hAnsi="Helvetica"/>
          <w:rtl w:val="0"/>
        </w:rPr>
        <w:t>286.</w:t>
        <w:tab/>
        <w:t xml:space="preserve">   </w:t>
      </w:r>
      <w:r>
        <w:rPr>
          <w:rFonts w:ascii="Arial Unicode MS" w:cs="Arial Unicode MS" w:hAnsi="Arial Unicode MS" w:eastAsia="Arial Unicode MS" w:hint="cs"/>
          <w:b w:val="0"/>
          <w:bCs w:val="0"/>
          <w:i w:val="0"/>
          <w:iCs w:val="0"/>
          <w:rtl w:val="1"/>
          <w:lang w:val="ar-SA" w:bidi="ar-SA"/>
        </w:rPr>
        <w:t>دځوانانو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اخبار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w:t>
      </w:r>
      <w:r>
        <w:rPr>
          <w:rFonts w:ascii="Helvetica" w:hAnsi="Helvetica"/>
          <w:rtl w:val="0"/>
        </w:rPr>
        <w:t xml:space="preserve"> </w:t>
      </w:r>
      <w:r>
        <w:rPr>
          <w:rFonts w:ascii="Arial Unicode MS" w:cs="Arial Unicode MS" w:hAnsi="Arial Unicode MS" w:eastAsia="Arial Unicode MS" w:hint="cs"/>
          <w:b w:val="0"/>
          <w:bCs w:val="0"/>
          <w:i w:val="0"/>
          <w:iCs w:val="0"/>
          <w:rtl w:val="1"/>
        </w:rPr>
        <w:t>میاشتنی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اخبار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ښاغلی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اجمل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داوري</w:t>
      </w:r>
      <w:r>
        <w:rPr>
          <w:rFonts w:ascii="Helvetica" w:hAnsi="Helvetica"/>
          <w:rtl w:val="0"/>
        </w:rPr>
        <w:t xml:space="preserve"> </w:t>
      </w:r>
      <w:r>
        <w:rPr>
          <w:rFonts w:ascii="Arial Unicode MS" w:cs="Arial Unicode MS" w:hAnsi="Arial Unicode MS" w:eastAsia="Arial Unicode MS" w:hint="cs"/>
          <w:b w:val="0"/>
          <w:bCs w:val="0"/>
          <w:i w:val="0"/>
          <w:iCs w:val="0"/>
          <w:rtl w:val="1"/>
        </w:rPr>
        <w:t>په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هڅو</w:t>
      </w:r>
      <w:r>
        <w:rPr>
          <w:rFonts w:ascii="Helvetica" w:hAnsi="Helvetica"/>
          <w:rtl w:val="0"/>
        </w:rPr>
        <w:t xml:space="preserve"> </w:t>
      </w:r>
      <w:r>
        <w:rPr>
          <w:rFonts w:ascii="Arial Unicode MS" w:cs="Arial Unicode MS" w:hAnsi="Arial Unicode MS" w:eastAsia="Arial Unicode MS" w:hint="cs"/>
          <w:b w:val="0"/>
          <w:bCs w:val="0"/>
          <w:i w:val="0"/>
          <w:iCs w:val="0"/>
          <w:rtl w:val="1"/>
        </w:rPr>
        <w:t>چاپیږي</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jc w:val="center"/>
        <w:rPr>
          <w:rFonts w:ascii="Times New Roman" w:cs="Times New Roman" w:hAnsi="Times New Roman" w:eastAsia="Times New Roman"/>
        </w:rPr>
      </w:pPr>
    </w:p>
    <w:p>
      <w:pPr>
        <w:pStyle w:val="Free Form"/>
        <w:spacing w:line="312" w:lineRule="auto"/>
        <w:ind w:right="360"/>
        <w:jc w:val="left"/>
        <w:rPr>
          <w:rFonts w:ascii="Times New Roman" w:cs="Times New Roman" w:hAnsi="Times New Roman" w:eastAsia="Times New Roman"/>
          <w:b w:val="1"/>
          <w:bCs w:val="1"/>
        </w:rPr>
      </w:pPr>
    </w:p>
    <w:p>
      <w:pPr>
        <w:pStyle w:val="Free Form"/>
        <w:spacing w:line="312" w:lineRule="auto"/>
        <w:ind w:right="360"/>
        <w:jc w:val="center"/>
        <w:rPr>
          <w:rFonts w:ascii="Arial" w:cs="Arial" w:hAnsi="Arial" w:eastAsia="Arial"/>
          <w:b w:val="1"/>
          <w:bCs w:val="1"/>
        </w:rPr>
      </w:pPr>
      <w:r>
        <w:rPr>
          <w:rFonts w:ascii="Arial Unicode MS" w:cs="Arial Unicode MS" w:hAnsi="Arial Unicode MS" w:eastAsia="Arial Unicode MS" w:hint="cs"/>
          <w:b w:val="0"/>
          <w:bCs w:val="0"/>
          <w:i w:val="0"/>
          <w:iCs w:val="0"/>
          <w:rtl w:val="1"/>
          <w:lang w:val="ar-SA" w:bidi="ar-SA"/>
        </w:rPr>
        <w:t>د</w:t>
      </w:r>
      <w:r>
        <w:rPr>
          <w:rFonts w:ascii="Helvetica" w:hAnsi="Helvetica"/>
          <w:b w:val="1"/>
          <w:bCs w:val="1"/>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b w:val="1"/>
          <w:bCs w:val="1"/>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b w:val="1"/>
          <w:bCs w:val="1"/>
          <w:rtl w:val="0"/>
        </w:rPr>
        <w:t xml:space="preserve"> </w:t>
      </w:r>
      <w:r>
        <w:rPr>
          <w:rFonts w:ascii="Arial Unicode MS" w:cs="Arial Unicode MS" w:hAnsi="Arial Unicode MS" w:eastAsia="Arial Unicode MS" w:hint="cs"/>
          <w:b w:val="0"/>
          <w:bCs w:val="0"/>
          <w:i w:val="0"/>
          <w:iCs w:val="0"/>
          <w:rtl w:val="1"/>
        </w:rPr>
        <w:t>رود</w:t>
      </w:r>
      <w:r>
        <w:rPr>
          <w:rFonts w:ascii="Helvetica" w:hAnsi="Helvetica"/>
          <w:b w:val="1"/>
          <w:bCs w:val="1"/>
          <w:rtl w:val="0"/>
        </w:rPr>
        <w:t xml:space="preserve"> </w:t>
      </w:r>
      <w:r>
        <w:rPr>
          <w:rFonts w:ascii="Arial Unicode MS" w:cs="Arial Unicode MS" w:hAnsi="Arial Unicode MS" w:eastAsia="Arial Unicode MS" w:hint="cs"/>
          <w:b w:val="0"/>
          <w:bCs w:val="0"/>
          <w:i w:val="0"/>
          <w:iCs w:val="0"/>
          <w:rtl w:val="1"/>
        </w:rPr>
        <w:t>حوزه</w:t>
      </w:r>
      <w:r>
        <w:rPr>
          <w:rFonts w:ascii="Helvetica" w:hAnsi="Helvetica"/>
          <w:b w:val="1"/>
          <w:bCs w:val="1"/>
          <w:rtl w:val="0"/>
        </w:rPr>
        <w:t xml:space="preserve"> </w:t>
      </w:r>
      <w:r>
        <w:rPr>
          <w:rFonts w:ascii="Arial Unicode MS" w:cs="Arial Unicode MS" w:hAnsi="Arial Unicode MS" w:eastAsia="Arial Unicode MS" w:hint="cs"/>
          <w:b w:val="0"/>
          <w:bCs w:val="0"/>
          <w:i w:val="0"/>
          <w:iCs w:val="0"/>
          <w:rtl w:val="1"/>
        </w:rPr>
        <w:t>په</w:t>
      </w:r>
      <w:r>
        <w:rPr>
          <w:rFonts w:ascii="Helvetica" w:hAnsi="Helvetica"/>
          <w:b w:val="1"/>
          <w:bCs w:val="1"/>
          <w:rtl w:val="0"/>
        </w:rPr>
        <w:t xml:space="preserve"> </w:t>
      </w:r>
      <w:r>
        <w:rPr>
          <w:rFonts w:ascii="Arial Unicode MS" w:cs="Arial Unicode MS" w:hAnsi="Arial Unicode MS" w:eastAsia="Arial Unicode MS" w:hint="cs"/>
          <w:b w:val="0"/>
          <w:bCs w:val="0"/>
          <w:i w:val="0"/>
          <w:iCs w:val="0"/>
          <w:rtl w:val="0"/>
          <w:cs w:val="1"/>
        </w:rPr>
        <w:t>انترنت</w:t>
      </w:r>
      <w:r>
        <w:rPr>
          <w:rFonts w:ascii="Helvetica" w:hAnsi="Helvetica"/>
          <w:b w:val="1"/>
          <w:bCs w:val="1"/>
          <w:rtl w:val="0"/>
        </w:rPr>
        <w:t xml:space="preserve"> </w:t>
      </w:r>
      <w:r>
        <w:rPr>
          <w:rFonts w:ascii="Arial Unicode MS" w:cs="Arial Unicode MS" w:hAnsi="Arial Unicode MS" w:eastAsia="Arial Unicode MS" w:hint="cs"/>
          <w:b w:val="0"/>
          <w:bCs w:val="0"/>
          <w:i w:val="0"/>
          <w:iCs w:val="0"/>
          <w:rtl w:val="1"/>
        </w:rPr>
        <w:t>کي</w:t>
      </w:r>
    </w:p>
    <w:p>
      <w:pPr>
        <w:pStyle w:val="Free Form"/>
        <w:spacing w:line="312" w:lineRule="auto"/>
        <w:ind w:right="360"/>
        <w:jc w:val="center"/>
        <w:rPr>
          <w:rFonts w:ascii="Arial" w:cs="Arial" w:hAnsi="Arial" w:eastAsia="Arial"/>
          <w:b w:val="1"/>
          <w:bCs w:val="1"/>
        </w:rPr>
      </w:pPr>
    </w:p>
    <w:p>
      <w:pPr>
        <w:pStyle w:val="Free Form"/>
        <w:spacing w:line="312" w:lineRule="auto"/>
        <w:ind w:right="360" w:hanging="360"/>
        <w:jc w:val="right"/>
        <w:rPr>
          <w:rFonts w:ascii="Times New Roman" w:cs="Times New Roman" w:hAnsi="Times New Roman" w:eastAsia="Times New Roman"/>
        </w:rPr>
      </w:pPr>
      <w:r>
        <w:rPr>
          <w:rFonts w:ascii="Arial" w:hAnsi="Arial"/>
          <w:rtl w:val="0"/>
        </w:rPr>
        <w:t>287.</w:t>
        <w:tab/>
        <w:t xml:space="preserve">   </w:t>
      </w:r>
      <w:r>
        <w:rPr>
          <w:rFonts w:ascii="Arial Unicode MS" w:cs="Arial Unicode MS" w:hAnsi="Arial Unicode MS" w:eastAsia="Arial Unicode MS" w:hint="cs"/>
          <w:b w:val="0"/>
          <w:bCs w:val="0"/>
          <w:i w:val="0"/>
          <w:iCs w:val="0"/>
          <w:rtl w:val="1"/>
        </w:rPr>
        <w:t>ماسترپلان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شهر</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w:hAnsi="Arial"/>
          <w:rtl w:val="0"/>
        </w:rPr>
        <w:t>-</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ښاری</w:t>
      </w:r>
      <w:r>
        <w:rPr>
          <w:rFonts w:ascii="Helvetica" w:hAnsi="Helvetica"/>
          <w:rtl w:val="0"/>
        </w:rPr>
        <w:t xml:space="preserve"> </w:t>
      </w:r>
      <w:r>
        <w:rPr>
          <w:rFonts w:ascii="Arial Unicode MS" w:cs="Arial Unicode MS" w:hAnsi="Arial Unicode MS" w:eastAsia="Arial Unicode MS" w:hint="cs"/>
          <w:b w:val="0"/>
          <w:bCs w:val="0"/>
          <w:i w:val="0"/>
          <w:iCs w:val="0"/>
          <w:rtl w:val="1"/>
        </w:rPr>
        <w:t>پراختیا</w:t>
      </w:r>
      <w:r>
        <w:rPr>
          <w:rFonts w:ascii="Helvetica" w:hAnsi="Helvetica"/>
          <w:rtl w:val="0"/>
        </w:rPr>
        <w:t xml:space="preserve"> </w:t>
      </w:r>
      <w:r>
        <w:rPr>
          <w:rFonts w:ascii="Arial Unicode MS" w:cs="Arial Unicode MS" w:hAnsi="Arial Unicode MS" w:eastAsia="Arial Unicode MS" w:hint="cs"/>
          <w:b w:val="0"/>
          <w:bCs w:val="0"/>
          <w:i w:val="0"/>
          <w:iCs w:val="0"/>
          <w:rtl w:val="1"/>
        </w:rPr>
        <w:t>وزارت</w:t>
      </w:r>
    </w:p>
    <w:p>
      <w:pPr>
        <w:pStyle w:val="Free Form"/>
        <w:spacing w:line="312" w:lineRule="auto"/>
        <w:ind w:right="360"/>
        <w:jc w:val="right"/>
        <w:rPr>
          <w:rFonts w:ascii="Arial" w:cs="Arial" w:hAnsi="Arial" w:eastAsia="Arial"/>
        </w:rPr>
      </w:pPr>
      <w:r>
        <w:rPr>
          <w:rFonts w:ascii="Arial" w:hAnsi="Arial"/>
          <w:rtl w:val="0"/>
        </w:rPr>
        <w:t>muda.gov.af/ps/page/afghanistans-seven-big.../kandahars-master-plan</w:t>
      </w:r>
    </w:p>
    <w:p>
      <w:pPr>
        <w:pStyle w:val="Free Form"/>
        <w:spacing w:line="312" w:lineRule="auto"/>
        <w:ind w:right="360"/>
        <w:jc w:val="left"/>
        <w:rPr>
          <w:rFonts w:ascii="Times New Roman" w:cs="Times New Roman" w:hAnsi="Times New Roman" w:eastAsia="Times New Roman"/>
        </w:rPr>
      </w:pPr>
    </w:p>
    <w:p>
      <w:pPr>
        <w:pStyle w:val="Free Form"/>
        <w:spacing w:line="312" w:lineRule="auto"/>
        <w:ind w:right="360" w:hanging="338"/>
        <w:jc w:val="right"/>
        <w:rPr>
          <w:rFonts w:ascii="Arial" w:cs="Arial" w:hAnsi="Arial" w:eastAsia="Arial"/>
        </w:rPr>
      </w:pPr>
      <w:r>
        <w:rPr>
          <w:rFonts w:ascii="Helvetica" w:hAnsi="Helvetica"/>
          <w:rtl w:val="0"/>
        </w:rPr>
        <w:t>288.</w:t>
        <w:tab/>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پایلوچان</w:t>
      </w:r>
      <w:r>
        <w:rPr>
          <w:rFonts w:ascii="Helvetica" w:hAnsi="Helvetica"/>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"http://www.tolafghanistan.com"</w:instrText>
      </w:r>
      <w:r>
        <w:rPr>
          <w:rStyle w:val="Hyperlink.2"/>
          <w:rFonts w:ascii="Arial" w:cs="Arial" w:hAnsi="Arial" w:eastAsia="Arial"/>
        </w:rPr>
        <w:fldChar w:fldCharType="separate" w:fldLock="0"/>
      </w:r>
      <w:r>
        <w:rPr>
          <w:rStyle w:val="Hyperlink.2"/>
          <w:rFonts w:ascii="Arial" w:hAnsi="Arial"/>
          <w:rtl w:val="0"/>
          <w:lang w:val="de-DE"/>
        </w:rPr>
        <w:t>http://www.tolafghanistan.com</w:t>
      </w:r>
      <w:r>
        <w:rPr>
          <w:rFonts w:ascii="Arial" w:cs="Arial" w:hAnsi="Arial" w:eastAsia="Arial"/>
        </w:rPr>
        <w:fldChar w:fldCharType="end" w:fldLock="0"/>
      </w:r>
      <w:r>
        <w:rPr>
          <w:rFonts w:ascii="Arial" w:hAnsi="Arial"/>
          <w:rtl w:val="0"/>
        </w:rPr>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اسدالله</w:t>
      </w:r>
      <w:r>
        <w:rPr>
          <w:rFonts w:ascii="Helvetica" w:hAnsi="Helvetica"/>
          <w:rtl w:val="0"/>
        </w:rPr>
        <w:t xml:space="preserve"> </w:t>
      </w:r>
      <w:r>
        <w:rPr>
          <w:rFonts w:ascii="Arial Unicode MS" w:cs="Arial Unicode MS" w:hAnsi="Arial Unicode MS" w:eastAsia="Arial Unicode MS" w:hint="cs"/>
          <w:b w:val="0"/>
          <w:bCs w:val="0"/>
          <w:i w:val="0"/>
          <w:iCs w:val="0"/>
          <w:rtl w:val="1"/>
        </w:rPr>
        <w:t>زړه</w:t>
      </w:r>
      <w:r>
        <w:rPr>
          <w:rFonts w:ascii="Helvetica" w:hAnsi="Helvetica"/>
          <w:rtl w:val="0"/>
        </w:rPr>
        <w:t xml:space="preserve"> </w:t>
      </w:r>
      <w:r>
        <w:rPr>
          <w:rFonts w:ascii="Arial Unicode MS" w:cs="Arial Unicode MS" w:hAnsi="Arial Unicode MS" w:eastAsia="Arial Unicode MS" w:hint="cs"/>
          <w:b w:val="0"/>
          <w:bCs w:val="0"/>
          <w:i w:val="0"/>
          <w:iCs w:val="0"/>
          <w:rtl w:val="1"/>
        </w:rPr>
        <w:t>سواند</w:t>
      </w:r>
      <w:r>
        <w:rPr>
          <w:rFonts w:ascii="Helvetica" w:hAnsi="Helvetica"/>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38"/>
        <w:jc w:val="right"/>
        <w:rPr>
          <w:rFonts w:ascii="Arial" w:cs="Arial" w:hAnsi="Arial" w:eastAsia="Arial"/>
        </w:rPr>
      </w:pPr>
      <w:r>
        <w:rPr>
          <w:rFonts w:ascii="Helvetica" w:hAnsi="Helvetica"/>
          <w:rtl w:val="0"/>
        </w:rPr>
        <w:t>289.</w:t>
        <w:tab/>
        <w:t xml:space="preserve">   </w:t>
      </w:r>
      <w:r>
        <w:rPr>
          <w:rFonts w:ascii="Arial Unicode MS" w:cs="Arial Unicode MS" w:hAnsi="Arial Unicode MS" w:eastAsia="Arial Unicode MS" w:hint="cs"/>
          <w:b w:val="0"/>
          <w:bCs w:val="0"/>
          <w:i w:val="0"/>
          <w:iCs w:val="0"/>
          <w:rtl w:val="1"/>
        </w:rPr>
        <w:t>پایلوچان</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rPr>
        <w:t>عیاران</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عبدالباري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جهاني</w:t>
      </w:r>
      <w:r>
        <w:rPr>
          <w:rFonts w:ascii="Helvetica" w:hAnsi="Helvetica"/>
          <w:rtl w:val="0"/>
        </w:rPr>
        <w:t xml:space="preserve"> </w:t>
      </w:r>
      <w:r>
        <w:rPr>
          <w:rFonts w:ascii="Arial" w:hAnsi="Arial" w:hint="default"/>
          <w:rtl w:val="0"/>
        </w:rPr>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rPr>
        <w:t>تاند</w:t>
      </w:r>
    </w:p>
    <w:p>
      <w:pPr>
        <w:pStyle w:val="Free Form"/>
        <w:spacing w:line="312" w:lineRule="auto"/>
        <w:ind w:right="360"/>
        <w:jc w:val="right"/>
        <w:rPr>
          <w:rFonts w:ascii="Arial" w:cs="Arial" w:hAnsi="Arial" w:eastAsia="Arial"/>
          <w:u w:val="none"/>
        </w:rPr>
      </w:pPr>
      <w:r>
        <w:rPr>
          <w:rStyle w:val="Hyperlink.2"/>
          <w:rFonts w:ascii="Arial" w:cs="Arial" w:hAnsi="Arial" w:eastAsia="Arial"/>
          <w:outline w:val="0"/>
          <w:color w:val="004479"/>
          <w:u w:val="single"/>
          <w14:textFill>
            <w14:solidFill>
              <w14:srgbClr w14:val="004479"/>
            </w14:solidFill>
          </w14:textFill>
        </w:rPr>
        <w:fldChar w:fldCharType="begin" w:fldLock="0"/>
      </w:r>
      <w:r>
        <w:rPr>
          <w:rStyle w:val="Hyperlink.2"/>
          <w:rFonts w:ascii="Arial" w:cs="Arial" w:hAnsi="Arial" w:eastAsia="Arial"/>
          <w:outline w:val="0"/>
          <w:color w:val="004479"/>
          <w:u w:val="single"/>
          <w14:textFill>
            <w14:solidFill>
              <w14:srgbClr w14:val="004479"/>
            </w14:solidFill>
          </w14:textFill>
        </w:rPr>
        <w:instrText xml:space="preserve"> HYPERLINK "http://www.taand.com/archives/16241"</w:instrText>
      </w:r>
      <w:r>
        <w:rPr>
          <w:rStyle w:val="Hyperlink.2"/>
          <w:rFonts w:ascii="Arial" w:cs="Arial" w:hAnsi="Arial" w:eastAsia="Arial"/>
          <w:outline w:val="0"/>
          <w:color w:val="004479"/>
          <w:u w:val="single"/>
          <w14:textFill>
            <w14:solidFill>
              <w14:srgbClr w14:val="004479"/>
            </w14:solidFill>
          </w14:textFill>
        </w:rPr>
        <w:fldChar w:fldCharType="separate" w:fldLock="0"/>
      </w:r>
      <w:r>
        <w:rPr>
          <w:rStyle w:val="Hyperlink.2"/>
          <w:rFonts w:ascii="Arial" w:hAnsi="Arial"/>
          <w:outline w:val="0"/>
          <w:color w:val="004479"/>
          <w:u w:val="single"/>
          <w:rtl w:val="0"/>
          <w:lang w:val="nl-NL"/>
          <w14:textFill>
            <w14:solidFill>
              <w14:srgbClr w14:val="004479"/>
            </w14:solidFill>
          </w14:textFill>
        </w:rPr>
        <w:t>www.taand.com/archives/16241</w:t>
      </w:r>
      <w:r>
        <w:rPr>
          <w:rFonts w:ascii="Arial" w:cs="Arial" w:hAnsi="Arial" w:eastAsia="Arial"/>
          <w:u w:val="single"/>
        </w:rPr>
        <w:fldChar w:fldCharType="end" w:fldLock="0"/>
      </w:r>
    </w:p>
    <w:p>
      <w:pPr>
        <w:pStyle w:val="Free Form"/>
        <w:spacing w:line="312" w:lineRule="auto"/>
        <w:ind w:right="360"/>
        <w:jc w:val="right"/>
        <w:rPr>
          <w:rFonts w:ascii="Arial" w:cs="Arial" w:hAnsi="Arial" w:eastAsia="Arial"/>
        </w:rPr>
      </w:pPr>
    </w:p>
    <w:p>
      <w:pPr>
        <w:pStyle w:val="Free Form"/>
        <w:spacing w:line="312" w:lineRule="auto"/>
        <w:ind w:right="360" w:hanging="338"/>
        <w:jc w:val="right"/>
        <w:rPr>
          <w:rFonts w:ascii="Arial" w:cs="Arial" w:hAnsi="Arial" w:eastAsia="Arial"/>
        </w:rPr>
      </w:pPr>
      <w:r>
        <w:rPr>
          <w:rFonts w:ascii="Helvetica" w:hAnsi="Helvetica"/>
          <w:rtl w:val="0"/>
        </w:rPr>
        <w:t>290.</w:t>
        <w:tab/>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کندهار</w:t>
      </w:r>
      <w:r>
        <w:rPr>
          <w:rFonts w:ascii="Helvetica" w:hAnsi="Helvetica"/>
          <w:rtl w:val="0"/>
        </w:rPr>
        <w:t xml:space="preserve"> </w:t>
      </w:r>
      <w:r>
        <w:rPr>
          <w:rFonts w:ascii="Arial Unicode MS" w:cs="Arial Unicode MS" w:hAnsi="Arial Unicode MS" w:eastAsia="Arial Unicode MS" w:hint="cs"/>
          <w:b w:val="0"/>
          <w:bCs w:val="0"/>
          <w:i w:val="0"/>
          <w:iCs w:val="0"/>
          <w:rtl w:val="1"/>
        </w:rPr>
        <w:t>۱۹۵۹</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بلوا</w:t>
      </w:r>
      <w:r>
        <w:rPr>
          <w:rFonts w:ascii="Arial" w:hAnsi="Arial"/>
          <w:rtl w:val="0"/>
        </w:rPr>
        <w:t xml:space="preserve">/ </w:t>
      </w:r>
      <w:r>
        <w:rPr>
          <w:rFonts w:ascii="Arial Unicode MS" w:cs="Arial Unicode MS" w:hAnsi="Arial Unicode MS" w:eastAsia="Arial Unicode MS" w:hint="cs"/>
          <w:b w:val="0"/>
          <w:bCs w:val="0"/>
          <w:i w:val="0"/>
          <w:iCs w:val="0"/>
          <w:rtl w:val="1"/>
          <w:lang w:val="ar-SA" w:bidi="ar-SA"/>
        </w:rPr>
        <w:t>واحد</w:t>
      </w:r>
      <w:r>
        <w:rPr>
          <w:rFonts w:ascii="Helvetica" w:hAnsi="Helvetica"/>
          <w:rtl w:val="0"/>
        </w:rPr>
        <w:t xml:space="preserve"> </w:t>
      </w:r>
      <w:r>
        <w:rPr>
          <w:rFonts w:ascii="Arial Unicode MS" w:cs="Arial Unicode MS" w:hAnsi="Arial Unicode MS" w:eastAsia="Arial Unicode MS" w:hint="cs"/>
          <w:b w:val="0"/>
          <w:bCs w:val="0"/>
          <w:i w:val="0"/>
          <w:iCs w:val="0"/>
          <w:rtl w:val="1"/>
        </w:rPr>
        <w:t>فقیري</w:t>
      </w:r>
      <w:r>
        <w:rPr>
          <w:rFonts w:ascii="Helvetica" w:hAnsi="Helvetica"/>
          <w:rtl w:val="0"/>
        </w:rPr>
        <w:t xml:space="preserve"> </w:t>
      </w:r>
      <w:r>
        <w:rPr>
          <w:rFonts w:ascii="Arial" w:hAnsi="Arial"/>
          <w:rtl w:val="0"/>
          <w:lang w:val="ru-RU"/>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rPr>
        <w:t>سباوون</w:t>
      </w:r>
    </w:p>
    <w:p>
      <w:pPr>
        <w:pStyle w:val="Free Form"/>
        <w:spacing w:line="312" w:lineRule="auto"/>
        <w:ind w:right="360"/>
        <w:jc w:val="right"/>
        <w:rPr>
          <w:rFonts w:ascii="Arial" w:cs="Arial" w:hAnsi="Arial" w:eastAsia="Arial"/>
        </w:rPr>
      </w:pPr>
      <w:r>
        <w:rPr>
          <w:rStyle w:val="Hyperlink.2"/>
          <w:rFonts w:ascii="Arial" w:cs="Arial" w:hAnsi="Arial" w:eastAsia="Arial"/>
        </w:rPr>
        <w:fldChar w:fldCharType="begin" w:fldLock="0"/>
      </w:r>
      <w:r>
        <w:rPr>
          <w:rStyle w:val="Hyperlink.2"/>
          <w:rFonts w:ascii="Arial" w:cs="Arial" w:hAnsi="Arial" w:eastAsia="Arial"/>
        </w:rPr>
        <w:instrText xml:space="preserve"> HYPERLINK "http://www.afghansabawoon.com"</w:instrText>
      </w:r>
      <w:r>
        <w:rPr>
          <w:rStyle w:val="Hyperlink.2"/>
          <w:rFonts w:ascii="Arial" w:cs="Arial" w:hAnsi="Arial" w:eastAsia="Arial"/>
        </w:rPr>
        <w:fldChar w:fldCharType="separate" w:fldLock="0"/>
      </w:r>
      <w:r>
        <w:rPr>
          <w:rStyle w:val="Hyperlink.2"/>
          <w:rFonts w:ascii="Arial" w:hAnsi="Arial"/>
          <w:rtl w:val="0"/>
        </w:rPr>
        <w:t>www.afghansabawoon.com</w:t>
      </w:r>
      <w:r>
        <w:rPr>
          <w:rFonts w:ascii="Arial" w:cs="Arial" w:hAnsi="Arial" w:eastAsia="Arial"/>
        </w:rPr>
        <w:fldChar w:fldCharType="end" w:fldLock="0"/>
      </w:r>
      <w:r>
        <w:rPr>
          <w:rFonts w:ascii="Arial" w:hAnsi="Arial"/>
          <w:rtl w:val="0"/>
        </w:rPr>
        <w:t xml:space="preserve"> </w:t>
      </w:r>
    </w:p>
    <w:p>
      <w:pPr>
        <w:pStyle w:val="Free Form"/>
        <w:spacing w:line="312" w:lineRule="auto"/>
        <w:ind w:right="360"/>
        <w:jc w:val="left"/>
        <w:rPr>
          <w:rFonts w:ascii="Times New Roman" w:cs="Times New Roman" w:hAnsi="Times New Roman" w:eastAsia="Times New Roman"/>
        </w:rPr>
      </w:pPr>
    </w:p>
    <w:p>
      <w:pPr>
        <w:pStyle w:val="Free Form"/>
        <w:spacing w:line="312" w:lineRule="auto"/>
        <w:ind w:right="360" w:hanging="338"/>
        <w:jc w:val="right"/>
        <w:rPr>
          <w:rFonts w:ascii="Times New Roman" w:cs="Times New Roman" w:hAnsi="Times New Roman" w:eastAsia="Times New Roman"/>
        </w:rPr>
      </w:pPr>
      <w:r>
        <w:rPr>
          <w:rFonts w:ascii="Arial" w:hAnsi="Arial"/>
          <w:rtl w:val="0"/>
        </w:rPr>
        <w:t>291.</w:t>
        <w:tab/>
        <w:t xml:space="preserve">   </w:t>
      </w:r>
      <w:r>
        <w:rPr>
          <w:rFonts w:ascii="Arial Unicode MS" w:cs="Arial Unicode MS" w:hAnsi="Arial Unicode MS" w:eastAsia="Arial Unicode MS" w:hint="cs"/>
          <w:b w:val="0"/>
          <w:bCs w:val="0"/>
          <w:i w:val="0"/>
          <w:iCs w:val="0"/>
          <w:rtl w:val="1"/>
          <w:lang w:val="ar-SA" w:bidi="ar-SA"/>
        </w:rPr>
        <w:t>مباحث</w:t>
      </w:r>
      <w:r>
        <w:rPr>
          <w:rFonts w:ascii="Helvetica" w:hAnsi="Helvetica"/>
          <w:rtl w:val="0"/>
        </w:rPr>
        <w:t xml:space="preserve"> </w:t>
      </w:r>
      <w:r>
        <w:rPr>
          <w:rFonts w:ascii="Arial Unicode MS" w:cs="Arial Unicode MS" w:hAnsi="Arial Unicode MS" w:eastAsia="Arial Unicode MS" w:hint="cs"/>
          <w:b w:val="0"/>
          <w:bCs w:val="0"/>
          <w:i w:val="0"/>
          <w:iCs w:val="0"/>
          <w:rtl w:val="1"/>
        </w:rPr>
        <w:t>جغرافیای</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تاریخی</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rPr>
        <w:t>آثار</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مرحوم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احمد</w:t>
      </w:r>
      <w:r>
        <w:rPr>
          <w:rFonts w:ascii="Helvetica" w:hAnsi="Helvetica"/>
          <w:rtl w:val="0"/>
        </w:rPr>
        <w:t xml:space="preserve"> </w:t>
      </w:r>
      <w:r>
        <w:rPr>
          <w:rFonts w:ascii="Arial Unicode MS" w:cs="Arial Unicode MS" w:hAnsi="Arial Unicode MS" w:eastAsia="Arial Unicode MS" w:hint="cs"/>
          <w:b w:val="0"/>
          <w:bCs w:val="0"/>
          <w:i w:val="0"/>
          <w:iCs w:val="0"/>
          <w:rtl w:val="1"/>
        </w:rPr>
        <w:t>علی</w:t>
      </w:r>
      <w:r>
        <w:rPr>
          <w:rFonts w:ascii="Helvetica" w:hAnsi="Helvetica"/>
          <w:rtl w:val="0"/>
        </w:rPr>
        <w:t xml:space="preserve"> </w:t>
      </w:r>
      <w:r>
        <w:rPr>
          <w:rFonts w:ascii="Arial Unicode MS" w:cs="Arial Unicode MS" w:hAnsi="Arial Unicode MS" w:eastAsia="Arial Unicode MS" w:hint="cs"/>
          <w:b w:val="0"/>
          <w:bCs w:val="0"/>
          <w:i w:val="0"/>
          <w:iCs w:val="0"/>
          <w:rtl w:val="1"/>
        </w:rPr>
        <w:t>کهزاد</w:t>
      </w:r>
      <w:r>
        <w:rPr>
          <w:rFonts w:ascii="Helvetica" w:hAnsi="Helvetica"/>
          <w:rtl w:val="0"/>
        </w:rPr>
        <w:t xml:space="preserve"> </w:t>
      </w:r>
      <w:r>
        <w:rPr>
          <w:rFonts w:ascii="Arial" w:hAnsi="Arial"/>
          <w:rtl w:val="0"/>
          <w:lang w:val="ru-RU"/>
        </w:rPr>
        <w:t xml:space="preserve">- </w:t>
      </w:r>
      <w:r>
        <w:rPr>
          <w:rFonts w:ascii="Arial Unicode MS" w:cs="Arial Unicode MS" w:hAnsi="Arial Unicode MS" w:eastAsia="Arial Unicode MS" w:hint="cs"/>
          <w:b w:val="0"/>
          <w:bCs w:val="0"/>
          <w:i w:val="0"/>
          <w:iCs w:val="0"/>
          <w:rtl w:val="1"/>
        </w:rPr>
        <w:t>حوزه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ارغنداب،</w:t>
      </w:r>
      <w:r>
        <w:rPr>
          <w:rFonts w:ascii="Helvetica" w:hAnsi="Helvetica"/>
          <w:rtl w:val="0"/>
        </w:rPr>
        <w:t xml:space="preserve"> </w:t>
      </w:r>
      <w:r>
        <w:rPr>
          <w:rFonts w:ascii="Arial Unicode MS" w:cs="Arial Unicode MS" w:hAnsi="Arial Unicode MS" w:eastAsia="Arial Unicode MS" w:hint="cs"/>
          <w:b w:val="0"/>
          <w:bCs w:val="0"/>
          <w:i w:val="0"/>
          <w:iCs w:val="0"/>
          <w:rtl w:val="1"/>
        </w:rPr>
        <w:t>هیتومنت</w:t>
      </w:r>
      <w:r>
        <w:rPr>
          <w:rFonts w:ascii="Helvetica" w:hAnsi="Helvetica"/>
          <w:rtl w:val="0"/>
        </w:rPr>
        <w:t xml:space="preserve"> </w:t>
      </w:r>
      <w:r>
        <w:rPr>
          <w:rFonts w:ascii="Helvetica" w:hAnsi="Helvetica"/>
          <w:rtl w:val="0"/>
        </w:rPr>
        <w:t>(</w:t>
      </w:r>
      <w:r>
        <w:rPr>
          <w:rFonts w:ascii="Arial Unicode MS" w:cs="Arial Unicode MS" w:hAnsi="Arial Unicode MS" w:eastAsia="Arial Unicode MS" w:hint="cs"/>
          <w:b w:val="0"/>
          <w:bCs w:val="0"/>
          <w:i w:val="0"/>
          <w:iCs w:val="0"/>
          <w:rtl w:val="1"/>
          <w:lang w:val="ar-SA" w:bidi="ar-SA"/>
        </w:rPr>
        <w:t>هلمند</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پشت</w:t>
      </w:r>
      <w:r>
        <w:rPr>
          <w:rFonts w:ascii="Helvetica" w:hAnsi="Helvetica"/>
          <w:rtl w:val="0"/>
        </w:rPr>
        <w:t xml:space="preserve"> </w:t>
      </w:r>
      <w:r>
        <w:rPr>
          <w:rFonts w:ascii="Arial Unicode MS" w:cs="Arial Unicode MS" w:hAnsi="Arial Unicode MS" w:eastAsia="Arial Unicode MS" w:hint="cs"/>
          <w:b w:val="0"/>
          <w:bCs w:val="0"/>
          <w:i w:val="0"/>
          <w:iCs w:val="0"/>
          <w:rtl w:val="1"/>
        </w:rPr>
        <w:t>رود</w:t>
      </w:r>
      <w:r>
        <w:rPr>
          <w:rFonts w:ascii="Helvetica" w:hAnsi="Helvetica"/>
          <w:rtl w:val="0"/>
        </w:rPr>
        <w:t>)</w:t>
      </w:r>
    </w:p>
    <w:p>
      <w:pPr>
        <w:pStyle w:val="Free Form"/>
        <w:spacing w:line="312" w:lineRule="auto"/>
        <w:ind w:right="360"/>
        <w:jc w:val="right"/>
        <w:rPr>
          <w:rFonts w:ascii="Times New Roman" w:cs="Times New Roman" w:hAnsi="Times New Roman" w:eastAsia="Times New Roman"/>
        </w:rPr>
      </w:pPr>
      <w:r>
        <w:rPr>
          <w:rFonts w:ascii="Arial" w:hAnsi="Arial"/>
          <w:rtl w:val="0"/>
        </w:rPr>
        <w:t>firozkoh.com/.../0008_21112012_mahmood.htm</w:t>
      </w:r>
    </w:p>
    <w:p>
      <w:pPr>
        <w:pStyle w:val="Free Form"/>
        <w:spacing w:line="312" w:lineRule="auto"/>
        <w:ind w:right="360"/>
        <w:jc w:val="left"/>
        <w:rPr>
          <w:rFonts w:ascii="Times New Roman" w:cs="Times New Roman" w:hAnsi="Times New Roman" w:eastAsia="Times New Roman"/>
        </w:rPr>
      </w:pPr>
    </w:p>
    <w:p>
      <w:pPr>
        <w:pStyle w:val="Free Form"/>
        <w:spacing w:line="312" w:lineRule="auto"/>
        <w:ind w:right="360" w:hanging="338"/>
        <w:jc w:val="right"/>
        <w:rPr>
          <w:rFonts w:ascii="Arial" w:cs="Arial" w:hAnsi="Arial" w:eastAsia="Arial"/>
        </w:rPr>
      </w:pPr>
      <w:r>
        <w:rPr>
          <w:rFonts w:ascii="Helvetica" w:hAnsi="Helvetica"/>
          <w:rtl w:val="0"/>
        </w:rPr>
        <w:t>292.</w:t>
        <w:tab/>
        <w:t xml:space="preserve">   </w:t>
      </w:r>
      <w:r>
        <w:rPr>
          <w:rFonts w:ascii="Arial Unicode MS" w:cs="Arial Unicode MS" w:hAnsi="Arial Unicode MS" w:eastAsia="Arial Unicode MS" w:hint="cs"/>
          <w:b w:val="0"/>
          <w:bCs w:val="0"/>
          <w:i w:val="0"/>
          <w:iCs w:val="0"/>
          <w:rtl w:val="1"/>
        </w:rPr>
        <w:t>هیلمند</w:t>
      </w:r>
    </w:p>
    <w:p>
      <w:pPr>
        <w:pStyle w:val="Free Form"/>
        <w:spacing w:line="312" w:lineRule="auto"/>
        <w:ind w:right="360"/>
        <w:jc w:val="right"/>
        <w:rPr>
          <w:rFonts w:ascii="Times New Roman" w:cs="Times New Roman" w:hAnsi="Times New Roman" w:eastAsia="Times New Roman"/>
          <w:u w:val="none"/>
        </w:rPr>
      </w:pPr>
      <w:r>
        <w:rPr>
          <w:rStyle w:val="Hyperlink.2"/>
          <w:rFonts w:ascii="Arial" w:cs="Arial" w:hAnsi="Arial" w:eastAsia="Arial"/>
          <w:outline w:val="0"/>
          <w:color w:val="004479"/>
          <w:u w:val="single"/>
          <w14:textFill>
            <w14:solidFill>
              <w14:srgbClr w14:val="004479"/>
            </w14:solidFill>
          </w14:textFill>
        </w:rPr>
        <w:fldChar w:fldCharType="begin" w:fldLock="0"/>
      </w:r>
      <w:r>
        <w:rPr>
          <w:rStyle w:val="Hyperlink.2"/>
          <w:rFonts w:ascii="Arial" w:cs="Arial" w:hAnsi="Arial" w:eastAsia="Arial"/>
          <w:outline w:val="0"/>
          <w:color w:val="004479"/>
          <w:u w:val="single"/>
          <w14:textFill>
            <w14:solidFill>
              <w14:srgbClr w14:val="004479"/>
            </w14:solidFill>
          </w14:textFill>
        </w:rPr>
        <w:instrText xml:space="preserve"> HYPERLINK "http://www.helmand.gov.af/fa/page/5168"</w:instrText>
      </w:r>
      <w:r>
        <w:rPr>
          <w:rStyle w:val="Hyperlink.2"/>
          <w:rFonts w:ascii="Arial" w:cs="Arial" w:hAnsi="Arial" w:eastAsia="Arial"/>
          <w:outline w:val="0"/>
          <w:color w:val="004479"/>
          <w:u w:val="single"/>
          <w14:textFill>
            <w14:solidFill>
              <w14:srgbClr w14:val="004479"/>
            </w14:solidFill>
          </w14:textFill>
        </w:rPr>
        <w:fldChar w:fldCharType="separate" w:fldLock="0"/>
      </w:r>
      <w:r>
        <w:rPr>
          <w:rStyle w:val="Hyperlink.2"/>
          <w:rFonts w:ascii="Arial" w:hAnsi="Arial"/>
          <w:outline w:val="0"/>
          <w:color w:val="004479"/>
          <w:u w:val="single"/>
          <w:rtl w:val="0"/>
          <w14:textFill>
            <w14:solidFill>
              <w14:srgbClr w14:val="004479"/>
            </w14:solidFill>
          </w14:textFill>
        </w:rPr>
        <w:t>www.helmand.gov.af/fa/page/5168</w:t>
      </w:r>
      <w:r>
        <w:rPr>
          <w:rFonts w:ascii="Arial" w:cs="Arial" w:hAnsi="Arial" w:eastAsia="Arial"/>
          <w:u w:val="single"/>
        </w:rPr>
        <w:fldChar w:fldCharType="end" w:fldLock="0"/>
      </w:r>
    </w:p>
    <w:p>
      <w:pPr>
        <w:pStyle w:val="Free Form"/>
        <w:spacing w:line="312" w:lineRule="auto"/>
        <w:ind w:right="360"/>
        <w:jc w:val="right"/>
        <w:rPr>
          <w:rFonts w:ascii="Times New Roman" w:cs="Times New Roman" w:hAnsi="Times New Roman" w:eastAsia="Times New Roman"/>
          <w:u w:val="none"/>
        </w:rPr>
      </w:pPr>
      <w:r>
        <w:rPr>
          <w:rStyle w:val="Hyperlink.2"/>
          <w:rFonts w:ascii="Arial" w:cs="Arial" w:hAnsi="Arial" w:eastAsia="Arial"/>
          <w:outline w:val="0"/>
          <w:color w:val="004479"/>
          <w:u w:val="single"/>
          <w14:textFill>
            <w14:solidFill>
              <w14:srgbClr w14:val="004479"/>
            </w14:solidFill>
          </w14:textFill>
        </w:rPr>
        <w:fldChar w:fldCharType="begin" w:fldLock="0"/>
      </w:r>
      <w:r>
        <w:rPr>
          <w:rStyle w:val="Hyperlink.2"/>
          <w:rFonts w:ascii="Arial" w:cs="Arial" w:hAnsi="Arial" w:eastAsia="Arial"/>
          <w:outline w:val="0"/>
          <w:color w:val="004479"/>
          <w:u w:val="single"/>
          <w14:textFill>
            <w14:solidFill>
              <w14:srgbClr w14:val="004479"/>
            </w14:solidFill>
          </w14:textFill>
        </w:rPr>
        <w:instrText xml:space="preserve"> HYPERLINK "https://en.wiktionary.org/wik"</w:instrText>
      </w:r>
      <w:r>
        <w:rPr>
          <w:rStyle w:val="Hyperlink.2"/>
          <w:rFonts w:ascii="Arial" w:cs="Arial" w:hAnsi="Arial" w:eastAsia="Arial"/>
          <w:outline w:val="0"/>
          <w:color w:val="004479"/>
          <w:u w:val="single"/>
          <w14:textFill>
            <w14:solidFill>
              <w14:srgbClr w14:val="004479"/>
            </w14:solidFill>
          </w14:textFill>
        </w:rPr>
        <w:fldChar w:fldCharType="separate" w:fldLock="0"/>
      </w:r>
      <w:r>
        <w:rPr>
          <w:rStyle w:val="Hyperlink.2"/>
          <w:rFonts w:ascii="Arial" w:hAnsi="Arial"/>
          <w:outline w:val="0"/>
          <w:color w:val="004479"/>
          <w:u w:val="single"/>
          <w:rtl w:val="0"/>
          <w14:textFill>
            <w14:solidFill>
              <w14:srgbClr w14:val="004479"/>
            </w14:solidFill>
          </w14:textFill>
        </w:rPr>
        <w:t>https://en.wiktionary.org/wiki/</w:t>
      </w:r>
      <w:r>
        <w:rPr>
          <w:rFonts w:ascii="Arial" w:cs="Arial" w:hAnsi="Arial" w:eastAsia="Arial"/>
          <w:u w:val="single"/>
        </w:rPr>
        <w:fldChar w:fldCharType="end" w:fldLock="0"/>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38"/>
        <w:jc w:val="right"/>
        <w:rPr>
          <w:rFonts w:ascii="Arial" w:cs="Arial" w:hAnsi="Arial" w:eastAsia="Arial"/>
        </w:rPr>
      </w:pPr>
      <w:r>
        <w:rPr>
          <w:rFonts w:ascii="Helvetica" w:hAnsi="Helvetica"/>
          <w:rtl w:val="0"/>
        </w:rPr>
        <w:t>293.</w:t>
        <w:tab/>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ولایت</w:t>
      </w:r>
      <w:r>
        <w:rPr>
          <w:rFonts w:ascii="Arial" w:hAnsi="Arial"/>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"https://fa.wikipedia.org/wiki/"</w:instrText>
      </w:r>
      <w:r>
        <w:rPr>
          <w:rStyle w:val="Hyperlink.2"/>
          <w:rFonts w:ascii="Arial" w:cs="Arial" w:hAnsi="Arial" w:eastAsia="Arial"/>
        </w:rPr>
        <w:fldChar w:fldCharType="separate" w:fldLock="0"/>
      </w:r>
      <w:r>
        <w:rPr>
          <w:rStyle w:val="Hyperlink.2"/>
          <w:rFonts w:ascii="Arial" w:hAnsi="Arial"/>
          <w:rtl w:val="0"/>
        </w:rPr>
        <w:t>https://fa.wikipedia.org/wiki/</w:t>
      </w:r>
      <w:r>
        <w:rPr>
          <w:rFonts w:ascii="Arial" w:cs="Arial" w:hAnsi="Arial" w:eastAsia="Arial"/>
        </w:rPr>
        <w:fldChar w:fldCharType="end" w:fldLock="0"/>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38"/>
        <w:jc w:val="right"/>
        <w:rPr>
          <w:rFonts w:ascii="Arial" w:cs="Arial" w:hAnsi="Arial" w:eastAsia="Arial"/>
        </w:rPr>
      </w:pPr>
      <w:r>
        <w:rPr>
          <w:rFonts w:ascii="Helvetica" w:hAnsi="Helvetica"/>
          <w:rtl w:val="0"/>
        </w:rPr>
        <w:t>294.</w:t>
        <w:tab/>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ولایت</w:t>
      </w:r>
      <w:r>
        <w:rPr>
          <w:rFonts w:ascii="Helvetica" w:hAnsi="Helvetica"/>
          <w:rtl w:val="0"/>
        </w:rPr>
        <w:t xml:space="preserve"> </w:t>
      </w:r>
      <w:r>
        <w:rPr>
          <w:rFonts w:ascii="Arial Unicode MS" w:cs="Arial Unicode MS" w:hAnsi="Arial Unicode MS" w:eastAsia="Arial Unicode MS" w:hint="cs"/>
          <w:b w:val="0"/>
          <w:bCs w:val="0"/>
          <w:i w:val="0"/>
          <w:iCs w:val="0"/>
          <w:rtl w:val="1"/>
        </w:rPr>
        <w:t>پیژندنه</w:t>
      </w:r>
    </w:p>
    <w:p>
      <w:pPr>
        <w:pStyle w:val="Free Form"/>
        <w:spacing w:line="312" w:lineRule="auto"/>
        <w:ind w:right="360"/>
        <w:jc w:val="right"/>
        <w:rPr>
          <w:rFonts w:ascii="Times New Roman" w:cs="Times New Roman" w:hAnsi="Times New Roman" w:eastAsia="Times New Roman"/>
          <w:u w:val="none"/>
        </w:rPr>
      </w:pPr>
      <w:r>
        <w:rPr>
          <w:rStyle w:val="Hyperlink.2"/>
          <w:rFonts w:ascii="Arial" w:cs="Arial" w:hAnsi="Arial" w:eastAsia="Arial"/>
          <w:outline w:val="0"/>
          <w:color w:val="004479"/>
          <w:u w:val="single"/>
          <w14:textFill>
            <w14:solidFill>
              <w14:srgbClr w14:val="004479"/>
            </w14:solidFill>
          </w14:textFill>
        </w:rPr>
        <w:fldChar w:fldCharType="begin" w:fldLock="0"/>
      </w:r>
      <w:r>
        <w:rPr>
          <w:rStyle w:val="Hyperlink.2"/>
          <w:rFonts w:ascii="Arial" w:cs="Arial" w:hAnsi="Arial" w:eastAsia="Arial"/>
          <w:outline w:val="0"/>
          <w:color w:val="004479"/>
          <w:u w:val="single"/>
          <w14:textFill>
            <w14:solidFill>
              <w14:srgbClr w14:val="004479"/>
            </w14:solidFill>
          </w14:textFill>
        </w:rPr>
        <w:instrText xml:space="preserve"> HYPERLINK "http://www.elections.pajhwok.com/dr/"</w:instrText>
      </w:r>
      <w:r>
        <w:rPr>
          <w:rStyle w:val="Hyperlink.2"/>
          <w:rFonts w:ascii="Arial" w:cs="Arial" w:hAnsi="Arial" w:eastAsia="Arial"/>
          <w:outline w:val="0"/>
          <w:color w:val="004479"/>
          <w:u w:val="single"/>
          <w14:textFill>
            <w14:solidFill>
              <w14:srgbClr w14:val="004479"/>
            </w14:solidFill>
          </w14:textFill>
        </w:rPr>
        <w:fldChar w:fldCharType="separate" w:fldLock="0"/>
      </w:r>
      <w:r>
        <w:rPr>
          <w:rStyle w:val="Hyperlink.2"/>
          <w:rFonts w:ascii="Arial" w:hAnsi="Arial"/>
          <w:outline w:val="0"/>
          <w:color w:val="004479"/>
          <w:u w:val="single"/>
          <w:rtl w:val="0"/>
          <w14:textFill>
            <w14:solidFill>
              <w14:srgbClr w14:val="004479"/>
            </w14:solidFill>
          </w14:textFill>
        </w:rPr>
        <w:t>www.elections.pajhwok.com/dr/</w:t>
      </w:r>
      <w:r>
        <w:rPr>
          <w:rFonts w:ascii="Arial" w:cs="Arial" w:hAnsi="Arial" w:eastAsia="Arial"/>
          <w:u w:val="single"/>
        </w:rPr>
        <w:fldChar w:fldCharType="end" w:fldLock="0"/>
      </w:r>
      <w:r>
        <w:rPr>
          <w:rFonts w:ascii="Arial" w:hAnsi="Arial"/>
          <w:u w:val="none"/>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38"/>
        <w:jc w:val="right"/>
        <w:rPr>
          <w:rFonts w:ascii="Arial" w:cs="Arial" w:hAnsi="Arial" w:eastAsia="Arial"/>
        </w:rPr>
      </w:pPr>
      <w:r>
        <w:rPr>
          <w:rFonts w:ascii="Helvetica" w:hAnsi="Helvetica"/>
          <w:rtl w:val="0"/>
        </w:rPr>
        <w:t>295.</w:t>
        <w:tab/>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اداري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واحدونه</w:t>
      </w:r>
    </w:p>
    <w:p>
      <w:pPr>
        <w:pStyle w:val="Free Form"/>
        <w:spacing w:line="312" w:lineRule="auto"/>
        <w:ind w:right="360"/>
        <w:jc w:val="right"/>
        <w:rPr>
          <w:rFonts w:ascii="Times New Roman" w:cs="Times New Roman" w:hAnsi="Times New Roman" w:eastAsia="Times New Roman"/>
        </w:rPr>
      </w:pPr>
      <w:r>
        <w:rPr>
          <w:rStyle w:val="Hyperlink.2"/>
          <w:rFonts w:ascii="Arial" w:cs="Arial" w:hAnsi="Arial" w:eastAsia="Arial"/>
        </w:rPr>
        <w:fldChar w:fldCharType="begin" w:fldLock="0"/>
      </w:r>
      <w:r>
        <w:rPr>
          <w:rStyle w:val="Hyperlink.2"/>
          <w:rFonts w:ascii="Arial" w:cs="Arial" w:hAnsi="Arial" w:eastAsia="Arial"/>
        </w:rPr>
        <w:instrText xml:space="preserve"> HYPERLINK "http://www.elections.pajhwok.com/dr/"</w:instrText>
      </w:r>
      <w:r>
        <w:rPr>
          <w:rStyle w:val="Hyperlink.2"/>
          <w:rFonts w:ascii="Arial" w:cs="Arial" w:hAnsi="Arial" w:eastAsia="Arial"/>
        </w:rPr>
        <w:fldChar w:fldCharType="separate" w:fldLock="0"/>
      </w:r>
      <w:r>
        <w:rPr>
          <w:rStyle w:val="Hyperlink.2"/>
          <w:rFonts w:ascii="Arial" w:hAnsi="Arial"/>
          <w:rtl w:val="0"/>
        </w:rPr>
        <w:t>www.elections.pajhwok.com/dr/</w:t>
      </w:r>
      <w:r>
        <w:rPr>
          <w:rFonts w:ascii="Arial" w:cs="Arial" w:hAnsi="Arial" w:eastAsia="Arial"/>
        </w:rPr>
        <w:fldChar w:fldCharType="end" w:fldLock="0"/>
      </w:r>
      <w:r>
        <w:rPr>
          <w:rFonts w:ascii="Arial" w:hAnsi="Arial"/>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38"/>
        <w:jc w:val="right"/>
        <w:rPr>
          <w:rFonts w:ascii="Arial" w:cs="Arial" w:hAnsi="Arial" w:eastAsia="Arial"/>
        </w:rPr>
      </w:pPr>
      <w:r>
        <w:rPr>
          <w:rFonts w:ascii="Helvetica" w:hAnsi="Helvetica"/>
          <w:rtl w:val="0"/>
        </w:rPr>
        <w:t>296.</w:t>
        <w:tab/>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فرهنګي</w:t>
      </w:r>
      <w:r>
        <w:rPr>
          <w:rFonts w:ascii="Helvetica" w:hAnsi="Helvetica"/>
          <w:rtl w:val="0"/>
        </w:rPr>
        <w:t xml:space="preserve"> </w:t>
      </w:r>
      <w:r>
        <w:rPr>
          <w:rFonts w:ascii="Arial Unicode MS" w:cs="Arial Unicode MS" w:hAnsi="Arial Unicode MS" w:eastAsia="Arial Unicode MS" w:hint="cs"/>
          <w:b w:val="0"/>
          <w:bCs w:val="0"/>
          <w:i w:val="0"/>
          <w:iCs w:val="0"/>
          <w:rtl w:val="1"/>
        </w:rPr>
        <w:t>وضعیت</w:t>
      </w:r>
      <w:r>
        <w:rPr>
          <w:rFonts w:ascii="Helvetica" w:hAnsi="Helvetica"/>
          <w:rtl w:val="0"/>
        </w:rPr>
        <w:t xml:space="preserve">   </w:t>
      </w:r>
      <w:r>
        <w:rPr>
          <w:rStyle w:val="Hyperlink.1"/>
          <w:rFonts w:ascii="Arial" w:cs="Arial" w:hAnsi="Arial" w:eastAsia="Arial"/>
          <w:outline w:val="0"/>
          <w:color w:val="011ea9"/>
          <w14:textFill>
            <w14:solidFill>
              <w14:srgbClr w14:val="021EAA"/>
            </w14:solidFill>
          </w14:textFill>
        </w:rPr>
        <w:fldChar w:fldCharType="begin" w:fldLock="0"/>
      </w:r>
      <w:r>
        <w:rPr>
          <w:rStyle w:val="Hyperlink.1"/>
          <w:rFonts w:ascii="Arial" w:cs="Arial" w:hAnsi="Arial" w:eastAsia="Arial"/>
          <w:outline w:val="0"/>
          <w:color w:val="011ea9"/>
          <w14:textFill>
            <w14:solidFill>
              <w14:srgbClr w14:val="021EAA"/>
            </w14:solidFill>
          </w14:textFill>
        </w:rPr>
        <w:instrText xml:space="preserve"> HYPERLINK "http://www.nunn.asia"</w:instrText>
      </w:r>
      <w:r>
        <w:rPr>
          <w:rStyle w:val="Hyperlink.1"/>
          <w:rFonts w:ascii="Arial" w:cs="Arial" w:hAnsi="Arial" w:eastAsia="Arial"/>
          <w:outline w:val="0"/>
          <w:color w:val="011ea9"/>
          <w14:textFill>
            <w14:solidFill>
              <w14:srgbClr w14:val="021EAA"/>
            </w14:solidFill>
          </w14:textFill>
        </w:rPr>
        <w:fldChar w:fldCharType="separate" w:fldLock="0"/>
      </w:r>
      <w:r>
        <w:rPr>
          <w:rStyle w:val="Hyperlink.1"/>
          <w:rFonts w:ascii="Arial" w:hAnsi="Arial"/>
          <w:outline w:val="0"/>
          <w:color w:val="011ea9"/>
          <w:rtl w:val="0"/>
          <w:lang w:val="en-US"/>
          <w14:textFill>
            <w14:solidFill>
              <w14:srgbClr w14:val="021EAA"/>
            </w14:solidFill>
          </w14:textFill>
        </w:rPr>
        <w:t>http://www.nunn.asia</w:t>
      </w:r>
      <w:r>
        <w:rPr>
          <w:rFonts w:ascii="Helvetica" w:cs="Helvetica" w:hAnsi="Helvetica" w:eastAsia="Helvetica"/>
        </w:rPr>
        <w:fldChar w:fldCharType="end" w:fldLock="0"/>
      </w:r>
      <w:r>
        <w:rPr>
          <w:rFonts w:ascii="Arial" w:hAnsi="Arial"/>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38"/>
        <w:jc w:val="right"/>
        <w:rPr>
          <w:rFonts w:ascii="Times New Roman" w:cs="Times New Roman" w:hAnsi="Times New Roman" w:eastAsia="Times New Roman"/>
        </w:rPr>
      </w:pPr>
      <w:r>
        <w:rPr>
          <w:rFonts w:ascii="Arial" w:hAnsi="Arial"/>
          <w:rtl w:val="0"/>
        </w:rPr>
        <w:t>297.</w:t>
        <w:tab/>
        <w:t xml:space="preserve"> </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طلایي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عصر</w:t>
      </w:r>
      <w:r>
        <w:rPr>
          <w:rFonts w:ascii="Helvetica" w:hAnsi="Helvetica"/>
          <w:rtl w:val="0"/>
        </w:rPr>
        <w:t xml:space="preserve"> </w:t>
      </w:r>
      <w:r>
        <w:rPr>
          <w:rFonts w:ascii="Helvetica" w:hAnsi="Helvetica"/>
          <w:rtl w:val="0"/>
          <w:lang w:val="ru-RU"/>
        </w:rPr>
        <w:t xml:space="preserve">- </w:t>
      </w:r>
      <w:r>
        <w:rPr>
          <w:rFonts w:ascii="Arial Unicode MS" w:cs="Arial Unicode MS" w:hAnsi="Arial Unicode MS" w:eastAsia="Arial Unicode MS" w:hint="cs"/>
          <w:b w:val="0"/>
          <w:bCs w:val="0"/>
          <w:i w:val="0"/>
          <w:iCs w:val="0"/>
          <w:rtl w:val="1"/>
        </w:rPr>
        <w:t>داکتر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فاروق</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اعظم</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څه</w:t>
      </w:r>
      <w:r>
        <w:rPr>
          <w:rFonts w:ascii="Helvetica" w:hAnsi="Helvetica"/>
          <w:rtl w:val="0"/>
        </w:rPr>
        <w:t xml:space="preserve"> </w:t>
      </w:r>
      <w:r>
        <w:rPr>
          <w:rFonts w:ascii="Arial Unicode MS" w:cs="Arial Unicode MS" w:hAnsi="Arial Unicode MS" w:eastAsia="Arial Unicode MS" w:hint="cs"/>
          <w:b w:val="0"/>
          <w:bCs w:val="0"/>
          <w:i w:val="0"/>
          <w:iCs w:val="0"/>
          <w:rtl w:val="1"/>
        </w:rPr>
        <w:t>وایي؟</w:t>
      </w:r>
      <w:r>
        <w:rPr>
          <w:rFonts w:ascii="Arial" w:hAnsi="Arial"/>
          <w:rtl w:val="0"/>
          <w:lang w:val="en-US"/>
        </w:rPr>
        <w:t xml:space="preserve"> - BBC</w:t>
      </w:r>
    </w:p>
    <w:p>
      <w:pPr>
        <w:pStyle w:val="Free Form"/>
        <w:spacing w:line="312" w:lineRule="auto"/>
        <w:ind w:right="360"/>
        <w:jc w:val="right"/>
        <w:rPr>
          <w:rFonts w:ascii="Times New Roman" w:cs="Times New Roman" w:hAnsi="Times New Roman" w:eastAsia="Times New Roman"/>
        </w:rPr>
      </w:pPr>
      <w:r>
        <w:rPr>
          <w:rStyle w:val="Hyperlink.2"/>
          <w:rFonts w:ascii="Arial" w:cs="Arial" w:hAnsi="Arial" w:eastAsia="Arial"/>
        </w:rPr>
        <w:fldChar w:fldCharType="begin" w:fldLock="0"/>
      </w:r>
      <w:r>
        <w:rPr>
          <w:rStyle w:val="Hyperlink.2"/>
          <w:rFonts w:ascii="Arial" w:cs="Arial" w:hAnsi="Arial" w:eastAsia="Arial"/>
        </w:rPr>
        <w:instrText xml:space="preserve"> HYPERLINK "http://www.bbc.co.uk/news/special/2014/.../index.html"</w:instrText>
      </w:r>
      <w:r>
        <w:rPr>
          <w:rStyle w:val="Hyperlink.2"/>
          <w:rFonts w:ascii="Arial" w:cs="Arial" w:hAnsi="Arial" w:eastAsia="Arial"/>
        </w:rPr>
        <w:fldChar w:fldCharType="separate" w:fldLock="0"/>
      </w:r>
      <w:r>
        <w:rPr>
          <w:rStyle w:val="Hyperlink.2"/>
          <w:rFonts w:ascii="Arial" w:hAnsi="Arial"/>
          <w:rtl w:val="0"/>
          <w:lang w:val="en-US"/>
        </w:rPr>
        <w:t>www.bbc.co.uk/news/special/2014/.../index.html</w:t>
      </w:r>
      <w:r>
        <w:rPr>
          <w:rFonts w:ascii="Arial" w:cs="Arial" w:hAnsi="Arial" w:eastAsia="Arial"/>
        </w:rPr>
        <w:fldChar w:fldCharType="end" w:fldLock="0"/>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38"/>
        <w:jc w:val="right"/>
        <w:rPr>
          <w:rFonts w:ascii="Times New Roman" w:cs="Times New Roman" w:hAnsi="Times New Roman" w:eastAsia="Times New Roman"/>
        </w:rPr>
      </w:pPr>
      <w:r>
        <w:rPr>
          <w:rFonts w:ascii="Arial" w:hAnsi="Arial"/>
          <w:rtl w:val="0"/>
        </w:rPr>
        <w:t>298.</w:t>
        <w:tab/>
        <w:t xml:space="preserve">   </w:t>
      </w:r>
      <w:r>
        <w:rPr>
          <w:rFonts w:ascii="Arial Unicode MS" w:cs="Arial Unicode MS" w:hAnsi="Arial Unicode MS" w:eastAsia="Arial Unicode MS" w:hint="cs"/>
          <w:b w:val="0"/>
          <w:bCs w:val="0"/>
          <w:i w:val="0"/>
          <w:iCs w:val="0"/>
          <w:rtl w:val="1"/>
          <w:lang w:val="ar-SA" w:bidi="ar-SA"/>
        </w:rPr>
        <w:t>جغرافىه</w:t>
      </w:r>
      <w:r>
        <w:rPr>
          <w:rFonts w:ascii="Helvetica" w:hAnsi="Helvetica"/>
          <w:rtl w:val="0"/>
        </w:rPr>
        <w:t xml:space="preserve"> </w:t>
      </w:r>
      <w:r>
        <w:rPr>
          <w:rFonts w:ascii="Arial Unicode MS" w:cs="Arial Unicode MS" w:hAnsi="Arial Unicode MS" w:eastAsia="Arial Unicode MS" w:hint="cs"/>
          <w:b w:val="0"/>
          <w:bCs w:val="0"/>
          <w:i w:val="0"/>
          <w:iCs w:val="0"/>
          <w:rtl w:val="1"/>
        </w:rPr>
        <w:t>هیرمند</w:t>
      </w:r>
    </w:p>
    <w:p>
      <w:pPr>
        <w:pStyle w:val="Free Form"/>
        <w:spacing w:line="312" w:lineRule="auto"/>
        <w:ind w:right="360"/>
        <w:jc w:val="right"/>
        <w:rPr>
          <w:rFonts w:ascii="Times New Roman" w:cs="Times New Roman" w:hAnsi="Times New Roman" w:eastAsia="Times New Roman"/>
        </w:rPr>
      </w:pPr>
      <w:r>
        <w:rPr>
          <w:rFonts w:ascii="Arial" w:hAnsi="Arial"/>
          <w:rtl w:val="0"/>
          <w:lang w:val="en-US"/>
        </w:rPr>
        <w:t>geographyhermand.blogfa.com/post-2.aspx</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38"/>
        <w:jc w:val="right"/>
        <w:rPr>
          <w:rFonts w:ascii="Times New Roman" w:cs="Times New Roman" w:hAnsi="Times New Roman" w:eastAsia="Times New Roman"/>
        </w:rPr>
      </w:pPr>
      <w:r>
        <w:rPr>
          <w:rFonts w:ascii="Arial" w:hAnsi="Arial"/>
          <w:rtl w:val="0"/>
        </w:rPr>
        <w:t>299.</w:t>
        <w:tab/>
        <w:t xml:space="preserve">   </w:t>
      </w:r>
      <w:r>
        <w:rPr>
          <w:rFonts w:ascii="Arial Unicode MS" w:cs="Arial Unicode MS" w:hAnsi="Arial Unicode MS" w:eastAsia="Arial Unicode MS" w:hint="cs"/>
          <w:b w:val="0"/>
          <w:bCs w:val="0"/>
          <w:i w:val="0"/>
          <w:iCs w:val="0"/>
          <w:rtl w:val="1"/>
        </w:rPr>
        <w:t>استفادۀ</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نامشروع</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ايران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ازدرياى</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هلمند</w:t>
      </w:r>
    </w:p>
    <w:p>
      <w:pPr>
        <w:pStyle w:val="Free Form"/>
        <w:spacing w:line="312" w:lineRule="auto"/>
        <w:ind w:right="360"/>
        <w:jc w:val="right"/>
        <w:rPr>
          <w:rFonts w:ascii="Times New Roman" w:cs="Times New Roman" w:hAnsi="Times New Roman" w:eastAsia="Times New Roman"/>
          <w:u w:val="none"/>
        </w:rPr>
      </w:pPr>
      <w:r>
        <w:rPr>
          <w:rStyle w:val="Hyperlink.2"/>
          <w:rFonts w:ascii="Arial" w:cs="Arial" w:hAnsi="Arial" w:eastAsia="Arial"/>
          <w:outline w:val="0"/>
          <w:color w:val="004479"/>
          <w:u w:val="single"/>
          <w14:textFill>
            <w14:solidFill>
              <w14:srgbClr w14:val="004479"/>
            </w14:solidFill>
          </w14:textFill>
        </w:rPr>
        <w:fldChar w:fldCharType="begin" w:fldLock="0"/>
      </w:r>
      <w:r>
        <w:rPr>
          <w:rStyle w:val="Hyperlink.2"/>
          <w:rFonts w:ascii="Arial" w:cs="Arial" w:hAnsi="Arial" w:eastAsia="Arial"/>
          <w:outline w:val="0"/>
          <w:color w:val="004479"/>
          <w:u w:val="single"/>
          <w14:textFill>
            <w14:solidFill>
              <w14:srgbClr w14:val="004479"/>
            </w14:solidFill>
          </w14:textFill>
        </w:rPr>
        <w:instrText xml:space="preserve"> HYPERLINK "http://www.rohi.af/mobile/fullstory.php?id=17197"</w:instrText>
      </w:r>
      <w:r>
        <w:rPr>
          <w:rStyle w:val="Hyperlink.2"/>
          <w:rFonts w:ascii="Arial" w:cs="Arial" w:hAnsi="Arial" w:eastAsia="Arial"/>
          <w:outline w:val="0"/>
          <w:color w:val="004479"/>
          <w:u w:val="single"/>
          <w14:textFill>
            <w14:solidFill>
              <w14:srgbClr w14:val="004479"/>
            </w14:solidFill>
          </w14:textFill>
        </w:rPr>
        <w:fldChar w:fldCharType="separate" w:fldLock="0"/>
      </w:r>
      <w:r>
        <w:rPr>
          <w:rStyle w:val="Hyperlink.2"/>
          <w:rFonts w:ascii="Arial" w:hAnsi="Arial"/>
          <w:outline w:val="0"/>
          <w:color w:val="004479"/>
          <w:u w:val="single"/>
          <w:rtl w:val="0"/>
          <w14:textFill>
            <w14:solidFill>
              <w14:srgbClr w14:val="004479"/>
            </w14:solidFill>
          </w14:textFill>
        </w:rPr>
        <w:t>www.rohi.af/mobile/fullstory.php?id=17197</w:t>
      </w:r>
      <w:r>
        <w:rPr>
          <w:rFonts w:ascii="Arial" w:cs="Arial" w:hAnsi="Arial" w:eastAsia="Arial"/>
          <w:u w:val="single"/>
        </w:rPr>
        <w:fldChar w:fldCharType="end" w:fldLock="0"/>
      </w:r>
    </w:p>
    <w:p>
      <w:pPr>
        <w:pStyle w:val="Free Form"/>
        <w:spacing w:line="312" w:lineRule="auto"/>
        <w:ind w:right="360"/>
        <w:jc w:val="left"/>
        <w:rPr>
          <w:rFonts w:ascii="Times New Roman" w:cs="Times New Roman" w:hAnsi="Times New Roman" w:eastAsia="Times New Roman"/>
        </w:rPr>
      </w:pPr>
    </w:p>
    <w:p>
      <w:pPr>
        <w:pStyle w:val="Free Form"/>
        <w:spacing w:line="312" w:lineRule="auto"/>
        <w:ind w:right="360" w:hanging="338"/>
        <w:jc w:val="right"/>
        <w:rPr>
          <w:rFonts w:ascii="Times New Roman" w:cs="Times New Roman" w:hAnsi="Times New Roman" w:eastAsia="Times New Roman"/>
        </w:rPr>
      </w:pPr>
      <w:r>
        <w:rPr>
          <w:rFonts w:ascii="Arial" w:hAnsi="Arial"/>
          <w:rtl w:val="0"/>
        </w:rPr>
        <w:t>300.</w:t>
        <w:tab/>
        <w:t xml:space="preserve">   </w:t>
      </w:r>
      <w:r>
        <w:rPr>
          <w:rFonts w:ascii="Arial Unicode MS" w:cs="Arial Unicode MS" w:hAnsi="Arial Unicode MS" w:eastAsia="Arial Unicode MS" w:hint="cs"/>
          <w:b w:val="0"/>
          <w:bCs w:val="0"/>
          <w:i w:val="0"/>
          <w:iCs w:val="0"/>
          <w:rtl w:val="1"/>
        </w:rPr>
        <w:t>دریــای</w:t>
      </w:r>
      <w:r>
        <w:rPr>
          <w:rFonts w:ascii="Helvetica" w:hAnsi="Helvetica"/>
          <w:rtl w:val="0"/>
        </w:rPr>
        <w:t xml:space="preserve"> </w:t>
      </w:r>
      <w:r>
        <w:rPr>
          <w:rFonts w:ascii="Arial Unicode MS" w:cs="Arial Unicode MS" w:hAnsi="Arial Unicode MS" w:eastAsia="Arial Unicode MS" w:hint="cs"/>
          <w:b w:val="0"/>
          <w:bCs w:val="0"/>
          <w:i w:val="0"/>
          <w:iCs w:val="0"/>
          <w:rtl w:val="1"/>
        </w:rPr>
        <w:t>هیــرمند</w:t>
      </w:r>
      <w:r>
        <w:rPr>
          <w:rFonts w:ascii="Arial" w:hAnsi="Arial"/>
          <w:rtl w:val="0"/>
        </w:rPr>
        <w:t>(</w:t>
      </w:r>
      <w:r>
        <w:rPr>
          <w:rFonts w:ascii="Arial Unicode MS" w:cs="Arial Unicode MS" w:hAnsi="Arial Unicode MS" w:eastAsia="Arial Unicode MS" w:hint="cs"/>
          <w:b w:val="0"/>
          <w:bCs w:val="0"/>
          <w:i w:val="0"/>
          <w:iCs w:val="0"/>
          <w:rtl w:val="1"/>
          <w:lang w:val="ar-SA" w:bidi="ar-SA"/>
        </w:rPr>
        <w:t>هلمند</w:t>
      </w:r>
      <w:r>
        <w:rPr>
          <w:rFonts w:ascii="Arial" w:hAnsi="Arial"/>
          <w:rtl w:val="0"/>
        </w:rPr>
        <w:t xml:space="preserve">) </w:t>
      </w:r>
      <w:r>
        <w:rPr>
          <w:rFonts w:ascii="Arial Unicode MS" w:cs="Arial Unicode MS" w:hAnsi="Arial Unicode MS" w:eastAsia="Arial Unicode MS" w:hint="cs"/>
          <w:b w:val="0"/>
          <w:bCs w:val="0"/>
          <w:i w:val="0"/>
          <w:iCs w:val="0"/>
          <w:rtl w:val="1"/>
        </w:rPr>
        <w:t>یا</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نیــل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افغــانســتان</w:t>
      </w:r>
      <w:r>
        <w:rPr>
          <w:rFonts w:ascii="Arial" w:hAnsi="Arial"/>
          <w:rtl w:val="0"/>
          <w:lang w:val="ru-RU"/>
        </w:rPr>
        <w:t>!</w:t>
      </w:r>
      <w:r>
        <w:rPr>
          <w:rFonts w:ascii="Arial Unicode MS" w:cs="Arial Unicode MS" w:hAnsi="Arial Unicode MS" w:eastAsia="Arial Unicode MS" w:hint="cs"/>
          <w:b w:val="0"/>
          <w:bCs w:val="0"/>
          <w:i w:val="0"/>
          <w:iCs w:val="0"/>
          <w:rtl w:val="0"/>
          <w:cs w:val="1"/>
        </w:rPr>
        <w:t>؟</w:t>
      </w:r>
    </w:p>
    <w:p>
      <w:pPr>
        <w:pStyle w:val="Free Form"/>
        <w:spacing w:line="312" w:lineRule="auto"/>
        <w:ind w:right="360"/>
        <w:jc w:val="right"/>
        <w:rPr>
          <w:rFonts w:ascii="Times New Roman" w:cs="Times New Roman" w:hAnsi="Times New Roman" w:eastAsia="Times New Roman"/>
        </w:rPr>
      </w:pPr>
      <w:r>
        <w:rPr>
          <w:rFonts w:ascii="Arial" w:hAnsi="Arial"/>
          <w:rtl w:val="0"/>
        </w:rPr>
        <w:t>khawaran.com/.../</w:t>
      </w:r>
      <w:r>
        <w:rPr>
          <w:rFonts w:ascii="Arial Unicode MS" w:cs="Arial Unicode MS" w:hAnsi="Arial Unicode MS" w:eastAsia="Arial Unicode MS" w:hint="cs"/>
          <w:b w:val="0"/>
          <w:bCs w:val="0"/>
          <w:i w:val="0"/>
          <w:iCs w:val="0"/>
          <w:rtl w:val="1"/>
        </w:rPr>
        <w:t>دریــای</w:t>
      </w:r>
      <w:r>
        <w:rPr>
          <w:rFonts w:ascii="Arial" w:hAnsi="Arial"/>
          <w:rtl w:val="0"/>
        </w:rPr>
        <w:t>-</w:t>
      </w:r>
      <w:r>
        <w:rPr>
          <w:rFonts w:ascii="Arial Unicode MS" w:cs="Arial Unicode MS" w:hAnsi="Arial Unicode MS" w:eastAsia="Arial Unicode MS" w:hint="cs"/>
          <w:b w:val="0"/>
          <w:bCs w:val="0"/>
          <w:i w:val="0"/>
          <w:iCs w:val="0"/>
          <w:rtl w:val="1"/>
        </w:rPr>
        <w:t>هیــرمندهلمند</w:t>
      </w:r>
      <w:r>
        <w:rPr>
          <w:rFonts w:ascii="Arial" w:hAnsi="Arial"/>
          <w:rtl w:val="0"/>
        </w:rPr>
        <w:t>-</w:t>
      </w:r>
      <w:r>
        <w:rPr>
          <w:rFonts w:ascii="Arial Unicode MS" w:cs="Arial Unicode MS" w:hAnsi="Arial Unicode MS" w:eastAsia="Arial Unicode MS" w:hint="cs"/>
          <w:b w:val="0"/>
          <w:bCs w:val="0"/>
          <w:i w:val="0"/>
          <w:iCs w:val="0"/>
          <w:rtl w:val="1"/>
        </w:rPr>
        <w:t>یا</w:t>
      </w:r>
      <w:r>
        <w:rPr>
          <w:rFonts w:ascii="Arial" w:hAnsi="Arial"/>
          <w:rtl w:val="0"/>
        </w:rPr>
        <w:t>-</w:t>
      </w:r>
      <w:r>
        <w:rPr>
          <w:rFonts w:ascii="Arial Unicode MS" w:cs="Arial Unicode MS" w:hAnsi="Arial Unicode MS" w:eastAsia="Arial Unicode MS" w:hint="cs"/>
          <w:b w:val="0"/>
          <w:bCs w:val="0"/>
          <w:i w:val="0"/>
          <w:iCs w:val="0"/>
          <w:rtl w:val="1"/>
          <w:lang w:val="ar-SA" w:bidi="ar-SA"/>
        </w:rPr>
        <w:t>نیــل</w:t>
      </w:r>
      <w:r>
        <w:rPr>
          <w:rFonts w:ascii="Arial" w:hAnsi="Arial"/>
          <w:rtl w:val="0"/>
        </w:rPr>
        <w:t>-</w:t>
      </w:r>
      <w:r>
        <w:rPr>
          <w:rFonts w:ascii="Arial Unicode MS" w:cs="Arial Unicode MS" w:hAnsi="Arial Unicode MS" w:eastAsia="Arial Unicode MS" w:hint="cs"/>
          <w:b w:val="0"/>
          <w:bCs w:val="0"/>
          <w:i w:val="0"/>
          <w:iCs w:val="0"/>
          <w:rtl w:val="1"/>
          <w:lang w:val="ar-SA" w:bidi="ar-SA"/>
        </w:rPr>
        <w:t>افغــان</w:t>
      </w:r>
      <w:r>
        <w:rPr>
          <w:rFonts w:ascii="Arial" w:hAnsi="Arial"/>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38"/>
        <w:jc w:val="right"/>
        <w:rPr>
          <w:rFonts w:ascii="Times New Roman" w:cs="Times New Roman" w:hAnsi="Times New Roman" w:eastAsia="Times New Roman"/>
        </w:rPr>
      </w:pPr>
      <w:r>
        <w:rPr>
          <w:rFonts w:ascii="Arial" w:hAnsi="Arial"/>
          <w:rtl w:val="0"/>
        </w:rPr>
        <w:t>301.</w:t>
        <w:tab/>
        <w:t xml:space="preserve">   </w:t>
      </w:r>
      <w:r>
        <w:rPr>
          <w:rFonts w:ascii="Arial Unicode MS" w:cs="Arial Unicode MS" w:hAnsi="Arial Unicode MS" w:eastAsia="Arial Unicode MS" w:hint="cs"/>
          <w:b w:val="0"/>
          <w:bCs w:val="0"/>
          <w:i w:val="0"/>
          <w:iCs w:val="0"/>
          <w:rtl w:val="1"/>
        </w:rPr>
        <w:t>لرغونی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هلمند</w:t>
      </w:r>
      <w:r>
        <w:rPr>
          <w:rFonts w:ascii="Helvetica" w:hAnsi="Helvetica"/>
          <w:rtl w:val="0"/>
        </w:rPr>
        <w:t xml:space="preserve"> </w:t>
      </w:r>
      <w:r>
        <w:rPr>
          <w:rFonts w:ascii="Arial" w:hAnsi="Arial"/>
          <w:rtl w:val="0"/>
          <w:lang w:val="ru-RU"/>
        </w:rPr>
        <w:t xml:space="preserve">- </w:t>
      </w:r>
      <w:r>
        <w:rPr>
          <w:rFonts w:ascii="Arial Unicode MS" w:cs="Arial Unicode MS" w:hAnsi="Arial Unicode MS" w:eastAsia="Arial Unicode MS" w:hint="cs"/>
          <w:b w:val="0"/>
          <w:bCs w:val="0"/>
          <w:i w:val="0"/>
          <w:iCs w:val="0"/>
          <w:rtl w:val="1"/>
        </w:rPr>
        <w:t>لومړی</w:t>
      </w:r>
      <w:r>
        <w:rPr>
          <w:rFonts w:ascii="Helvetica" w:hAnsi="Helvetica"/>
          <w:rtl w:val="0"/>
        </w:rPr>
        <w:t xml:space="preserve"> </w:t>
      </w:r>
      <w:r>
        <w:rPr>
          <w:rFonts w:ascii="Arial Unicode MS" w:cs="Arial Unicode MS" w:hAnsi="Arial Unicode MS" w:eastAsia="Arial Unicode MS" w:hint="cs"/>
          <w:b w:val="0"/>
          <w:bCs w:val="0"/>
          <w:i w:val="0"/>
          <w:iCs w:val="0"/>
          <w:rtl w:val="1"/>
        </w:rPr>
        <w:t>برخه</w:t>
      </w:r>
      <w:r>
        <w:rPr>
          <w:rFonts w:ascii="Helvetica" w:hAnsi="Helvetica"/>
          <w:rtl w:val="0"/>
        </w:rPr>
        <w:t xml:space="preserve"> </w:t>
      </w:r>
      <w:r>
        <w:rPr>
          <w:rFonts w:ascii="Arial" w:hAnsi="Arial"/>
          <w:rtl w:val="0"/>
          <w:lang w:val="ru-RU"/>
        </w:rPr>
        <w:t xml:space="preserve">- </w:t>
      </w:r>
      <w:r>
        <w:rPr>
          <w:rFonts w:ascii="Arial Unicode MS" w:cs="Arial Unicode MS" w:hAnsi="Arial Unicode MS" w:eastAsia="Arial Unicode MS" w:hint="cs"/>
          <w:b w:val="0"/>
          <w:bCs w:val="0"/>
          <w:i w:val="0"/>
          <w:iCs w:val="0"/>
          <w:rtl w:val="1"/>
        </w:rPr>
        <w:t>نن</w:t>
      </w:r>
      <w:r>
        <w:rPr>
          <w:rFonts w:ascii="Helvetica" w:hAnsi="Helvetica"/>
          <w:rtl w:val="0"/>
        </w:rPr>
        <w:t xml:space="preserve"> </w:t>
      </w:r>
      <w:r>
        <w:rPr>
          <w:rFonts w:ascii="Arial Unicode MS" w:cs="Arial Unicode MS" w:hAnsi="Arial Unicode MS" w:eastAsia="Arial Unicode MS" w:hint="cs"/>
          <w:b w:val="0"/>
          <w:bCs w:val="0"/>
          <w:i w:val="0"/>
          <w:iCs w:val="0"/>
          <w:rtl w:val="1"/>
        </w:rPr>
        <w:t>ټکی</w:t>
      </w:r>
      <w:r>
        <w:rPr>
          <w:rFonts w:ascii="Helvetica" w:hAnsi="Helvetica"/>
          <w:rtl w:val="0"/>
        </w:rPr>
        <w:t xml:space="preserve"> </w:t>
      </w:r>
      <w:r>
        <w:rPr>
          <w:rFonts w:ascii="Arial Unicode MS" w:cs="Arial Unicode MS" w:hAnsi="Arial Unicode MS" w:eastAsia="Arial Unicode MS" w:hint="cs"/>
          <w:b w:val="0"/>
          <w:bCs w:val="0"/>
          <w:i w:val="0"/>
          <w:iCs w:val="0"/>
          <w:rtl w:val="1"/>
        </w:rPr>
        <w:t>اسیا</w:t>
      </w:r>
    </w:p>
    <w:p>
      <w:pPr>
        <w:pStyle w:val="Free Form"/>
        <w:spacing w:line="312" w:lineRule="auto"/>
        <w:ind w:right="360"/>
        <w:jc w:val="right"/>
        <w:rPr>
          <w:rFonts w:ascii="Times New Roman" w:cs="Times New Roman" w:hAnsi="Times New Roman" w:eastAsia="Times New Roman"/>
        </w:rPr>
      </w:pPr>
      <w:r>
        <w:rPr>
          <w:rStyle w:val="Hyperlink.1"/>
          <w:rFonts w:ascii="Arial" w:cs="Arial" w:hAnsi="Arial" w:eastAsia="Arial"/>
          <w:outline w:val="0"/>
          <w:color w:val="011ea9"/>
          <w14:textFill>
            <w14:solidFill>
              <w14:srgbClr w14:val="021EAA"/>
            </w14:solidFill>
          </w14:textFill>
        </w:rPr>
        <w:fldChar w:fldCharType="begin" w:fldLock="0"/>
      </w:r>
      <w:r>
        <w:rPr>
          <w:rStyle w:val="Hyperlink.1"/>
          <w:rFonts w:ascii="Arial" w:cs="Arial" w:hAnsi="Arial" w:eastAsia="Arial"/>
          <w:outline w:val="0"/>
          <w:color w:val="011ea9"/>
          <w14:textFill>
            <w14:solidFill>
              <w14:srgbClr w14:val="021EAA"/>
            </w14:solidFill>
          </w14:textFill>
        </w:rPr>
        <w:instrText xml:space="preserve"> HYPERLINK "http://www.nunn.asia"</w:instrText>
      </w:r>
      <w:r>
        <w:rPr>
          <w:rStyle w:val="Hyperlink.1"/>
          <w:rFonts w:ascii="Arial" w:cs="Arial" w:hAnsi="Arial" w:eastAsia="Arial"/>
          <w:outline w:val="0"/>
          <w:color w:val="011ea9"/>
          <w14:textFill>
            <w14:solidFill>
              <w14:srgbClr w14:val="021EAA"/>
            </w14:solidFill>
          </w14:textFill>
        </w:rPr>
        <w:fldChar w:fldCharType="separate" w:fldLock="0"/>
      </w:r>
      <w:r>
        <w:rPr>
          <w:rStyle w:val="Hyperlink.1"/>
          <w:rFonts w:ascii="Arial" w:hAnsi="Arial"/>
          <w:outline w:val="0"/>
          <w:color w:val="011ea9"/>
          <w:rtl w:val="0"/>
          <w14:textFill>
            <w14:solidFill>
              <w14:srgbClr w14:val="021EAA"/>
            </w14:solidFill>
          </w14:textFill>
        </w:rPr>
        <w:t>www.nunn.asia</w:t>
      </w:r>
      <w:r>
        <w:rPr>
          <w:rFonts w:ascii="Helvetica" w:cs="Helvetica" w:hAnsi="Helvetica" w:eastAsia="Helvetica"/>
        </w:rPr>
        <w:fldChar w:fldCharType="end" w:fldLock="0"/>
      </w:r>
      <w:r>
        <w:rPr>
          <w:rFonts w:ascii="Arial" w:hAnsi="Arial" w:hint="default"/>
          <w:rtl w:val="0"/>
        </w:rPr>
        <w:t xml:space="preserve"> › </w:t>
      </w:r>
      <w:r>
        <w:rPr>
          <w:rFonts w:ascii="Arial Unicode MS" w:cs="Arial Unicode MS" w:hAnsi="Arial Unicode MS" w:eastAsia="Arial Unicode MS" w:hint="cs"/>
          <w:b w:val="0"/>
          <w:bCs w:val="0"/>
          <w:i w:val="0"/>
          <w:iCs w:val="0"/>
          <w:rtl w:val="1"/>
          <w:lang w:val="ar-SA" w:bidi="ar-SA"/>
        </w:rPr>
        <w:t>مقـــــالی</w:t>
      </w:r>
      <w:r>
        <w:rPr>
          <w:rFonts w:ascii="Helvetica" w:hAnsi="Helvetica"/>
          <w:rtl w:val="0"/>
        </w:rPr>
        <w:t xml:space="preserve"> </w:t>
      </w:r>
      <w:r>
        <w:rPr>
          <w:rFonts w:ascii="Arial Unicode MS" w:cs="Arial Unicode MS" w:hAnsi="Arial Unicode MS" w:eastAsia="Arial Unicode MS" w:hint="cs"/>
          <w:b w:val="0"/>
          <w:bCs w:val="0"/>
          <w:i w:val="0"/>
          <w:iCs w:val="0"/>
          <w:rtl w:val="1"/>
        </w:rPr>
        <w:t>او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تبصرې</w:t>
      </w:r>
    </w:p>
    <w:p>
      <w:pPr>
        <w:pStyle w:val="Free Form"/>
        <w:spacing w:line="312" w:lineRule="auto"/>
        <w:ind w:right="360"/>
        <w:jc w:val="right"/>
        <w:rPr>
          <w:rFonts w:ascii="Times New Roman" w:cs="Times New Roman" w:hAnsi="Times New Roman" w:eastAsia="Times New Roman"/>
        </w:rPr>
      </w:pPr>
    </w:p>
    <w:p>
      <w:pPr>
        <w:pStyle w:val="Free Form"/>
        <w:tabs>
          <w:tab w:val="left" w:pos="270"/>
          <w:tab w:val="left" w:pos="1134"/>
        </w:tabs>
        <w:spacing w:line="312" w:lineRule="auto"/>
        <w:ind w:left="900" w:right="360" w:hanging="990"/>
        <w:jc w:val="right"/>
        <w:rPr>
          <w:rFonts w:ascii="Times New Roman" w:cs="Times New Roman" w:hAnsi="Times New Roman" w:eastAsia="Times New Roman"/>
        </w:rPr>
      </w:pPr>
      <w:r>
        <w:rPr>
          <w:rFonts w:ascii="Arial" w:hAnsi="Arial"/>
          <w:rtl w:val="0"/>
        </w:rPr>
        <w:t>302.</w:t>
        <w:tab/>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"http://www.parsiangulfstudies.com"</w:instrText>
      </w:r>
      <w:r>
        <w:rPr>
          <w:rStyle w:val="Hyperlink.2"/>
          <w:rFonts w:ascii="Arial" w:cs="Arial" w:hAnsi="Arial" w:eastAsia="Arial"/>
        </w:rPr>
        <w:fldChar w:fldCharType="separate" w:fldLock="0"/>
      </w:r>
      <w:r>
        <w:rPr>
          <w:rStyle w:val="Hyperlink.2"/>
          <w:rFonts w:ascii="Arial" w:hAnsi="Arial"/>
          <w:rtl w:val="0"/>
          <w:lang w:val="it-IT"/>
        </w:rPr>
        <w:t>www.parsiangulfstudies.com</w:t>
      </w:r>
      <w:r>
        <w:rPr>
          <w:rFonts w:ascii="Arial" w:cs="Arial" w:hAnsi="Arial" w:eastAsia="Arial"/>
        </w:rPr>
        <w:fldChar w:fldCharType="end" w:fldLock="0"/>
      </w:r>
      <w:r>
        <w:rPr>
          <w:rFonts w:ascii="Helvetica" w:hAnsi="Helvetica"/>
          <w:rtl w:val="0"/>
        </w:rPr>
        <w:t xml:space="preserve">   </w:t>
      </w:r>
      <w:r>
        <w:rPr>
          <w:rFonts w:ascii="Arial Unicode MS" w:cs="Arial Unicode MS" w:hAnsi="Arial Unicode MS" w:eastAsia="Arial Unicode MS" w:hint="cs"/>
          <w:b w:val="0"/>
          <w:bCs w:val="0"/>
          <w:i w:val="0"/>
          <w:iCs w:val="0"/>
          <w:rtl w:val="1"/>
        </w:rPr>
        <w:t>سید</w:t>
      </w:r>
      <w:r>
        <w:rPr>
          <w:rFonts w:ascii="Helvetica" w:hAnsi="Helvetica"/>
          <w:rtl w:val="0"/>
        </w:rPr>
        <w:t xml:space="preserve"> </w:t>
      </w:r>
      <w:r>
        <w:rPr>
          <w:rFonts w:ascii="Arial Unicode MS" w:cs="Arial Unicode MS" w:hAnsi="Arial Unicode MS" w:eastAsia="Arial Unicode MS" w:hint="cs"/>
          <w:b w:val="0"/>
          <w:bCs w:val="0"/>
          <w:i w:val="0"/>
          <w:iCs w:val="0"/>
          <w:rtl w:val="1"/>
        </w:rPr>
        <w:t>قسیم</w:t>
      </w:r>
      <w:r>
        <w:rPr>
          <w:rFonts w:ascii="Helvetica" w:hAnsi="Helvetica"/>
          <w:rtl w:val="0"/>
        </w:rPr>
        <w:t xml:space="preserve"> </w:t>
      </w:r>
      <w:r>
        <w:rPr>
          <w:rFonts w:ascii="Arial Unicode MS" w:cs="Arial Unicode MS" w:hAnsi="Arial Unicode MS" w:eastAsia="Arial Unicode MS" w:hint="cs"/>
          <w:b w:val="0"/>
          <w:bCs w:val="0"/>
          <w:i w:val="0"/>
          <w:iCs w:val="0"/>
          <w:rtl w:val="1"/>
        </w:rPr>
        <w:t>حبیب</w:t>
      </w:r>
      <w:r>
        <w:rPr>
          <w:rFonts w:ascii="Helvetica" w:hAnsi="Helvetica"/>
          <w:rtl w:val="0"/>
        </w:rPr>
        <w:t xml:space="preserve"> </w:t>
      </w:r>
      <w:r>
        <w:rPr>
          <w:rFonts w:ascii="Arial" w:hAnsi="Arial" w:hint="default"/>
          <w:rtl w:val="0"/>
        </w:rPr>
        <w:t xml:space="preserve">– </w:t>
      </w:r>
      <w:r>
        <w:rPr>
          <w:rFonts w:ascii="Arial Unicode MS" w:cs="Arial Unicode MS" w:hAnsi="Arial Unicode MS" w:eastAsia="Arial Unicode MS" w:hint="cs"/>
          <w:b w:val="0"/>
          <w:bCs w:val="0"/>
          <w:i w:val="0"/>
          <w:iCs w:val="0"/>
          <w:rtl w:val="1"/>
        </w:rPr>
        <w:t>آب</w:t>
      </w:r>
      <w:r>
        <w:rPr>
          <w:rFonts w:ascii="Helvetica" w:hAnsi="Helvetica"/>
          <w:rtl w:val="0"/>
        </w:rPr>
        <w:t xml:space="preserve"> </w:t>
      </w:r>
      <w:r>
        <w:rPr>
          <w:rFonts w:ascii="Arial Unicode MS" w:cs="Arial Unicode MS" w:hAnsi="Arial Unicode MS" w:eastAsia="Arial Unicode MS" w:hint="cs"/>
          <w:b w:val="0"/>
          <w:bCs w:val="0"/>
          <w:i w:val="0"/>
          <w:iCs w:val="0"/>
          <w:rtl w:val="1"/>
        </w:rPr>
        <w:t>دریای</w:t>
      </w:r>
      <w:r>
        <w:rPr>
          <w:rFonts w:ascii="Helvetica" w:hAnsi="Helvetica"/>
          <w:rtl w:val="0"/>
        </w:rPr>
        <w:t xml:space="preserve"> </w:t>
      </w:r>
      <w:r>
        <w:rPr>
          <w:rFonts w:ascii="Arial Unicode MS" w:cs="Arial Unicode MS" w:hAnsi="Arial Unicode MS" w:eastAsia="Arial Unicode MS" w:hint="cs"/>
          <w:b w:val="0"/>
          <w:bCs w:val="0"/>
          <w:i w:val="0"/>
          <w:iCs w:val="0"/>
          <w:rtl w:val="1"/>
        </w:rPr>
        <w:t>هیرمند</w:t>
      </w:r>
    </w:p>
    <w:p>
      <w:pPr>
        <w:pStyle w:val="Free Form"/>
        <w:tabs>
          <w:tab w:val="left" w:pos="1134"/>
        </w:tabs>
        <w:spacing w:line="312" w:lineRule="auto"/>
        <w:ind w:left="900" w:right="360" w:hanging="900"/>
        <w:jc w:val="right"/>
        <w:rPr>
          <w:rFonts w:ascii="Times New Roman" w:cs="Times New Roman" w:hAnsi="Times New Roman" w:eastAsia="Times New Roman"/>
        </w:rPr>
      </w:pPr>
    </w:p>
    <w:p>
      <w:pPr>
        <w:pStyle w:val="Free Form"/>
        <w:spacing w:line="312" w:lineRule="auto"/>
        <w:ind w:right="360" w:hanging="338"/>
        <w:jc w:val="right"/>
        <w:rPr>
          <w:rFonts w:ascii="Arial" w:cs="Arial" w:hAnsi="Arial" w:eastAsia="Arial"/>
        </w:rPr>
      </w:pPr>
      <w:r>
        <w:rPr>
          <w:rFonts w:ascii="Arial" w:hAnsi="Arial"/>
          <w:rtl w:val="0"/>
        </w:rPr>
        <w:t>303.</w:t>
        <w:tab/>
        <w:t xml:space="preserve">   </w:t>
      </w:r>
      <w:r>
        <w:rPr>
          <w:rFonts w:ascii="Arial Unicode MS" w:cs="Arial Unicode MS" w:hAnsi="Arial Unicode MS" w:eastAsia="Arial Unicode MS" w:hint="cs"/>
          <w:b w:val="0"/>
          <w:bCs w:val="0"/>
          <w:i w:val="0"/>
          <w:iCs w:val="0"/>
          <w:rtl w:val="1"/>
        </w:rPr>
        <w:t>سرنگونی</w:t>
      </w:r>
      <w:r>
        <w:rPr>
          <w:rFonts w:ascii="Helvetica" w:hAnsi="Helvetica"/>
          <w:rtl w:val="0"/>
        </w:rPr>
        <w:t xml:space="preserve"> </w:t>
      </w:r>
      <w:r>
        <w:rPr>
          <w:rFonts w:ascii="Arial Unicode MS" w:cs="Arial Unicode MS" w:hAnsi="Arial Unicode MS" w:eastAsia="Arial Unicode MS" w:hint="cs"/>
          <w:b w:val="0"/>
          <w:bCs w:val="0"/>
          <w:i w:val="0"/>
          <w:iCs w:val="0"/>
          <w:rtl w:val="1"/>
        </w:rPr>
        <w:t>صفویان</w:t>
      </w:r>
      <w:r>
        <w:rPr>
          <w:rFonts w:ascii="Arial" w:hAnsi="Arial"/>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"https://fa.wikipedia.org/wik/"</w:instrText>
      </w:r>
      <w:r>
        <w:rPr>
          <w:rStyle w:val="Hyperlink.2"/>
          <w:rFonts w:ascii="Arial" w:cs="Arial" w:hAnsi="Arial" w:eastAsia="Arial"/>
        </w:rPr>
        <w:fldChar w:fldCharType="separate" w:fldLock="0"/>
      </w:r>
      <w:r>
        <w:rPr>
          <w:rStyle w:val="Hyperlink.2"/>
          <w:rFonts w:ascii="Arial" w:hAnsi="Arial"/>
          <w:rtl w:val="0"/>
          <w:lang w:val="en-US"/>
        </w:rPr>
        <w:t>https://fa.wikipedia.org/wik/</w:t>
      </w:r>
      <w:r>
        <w:rPr>
          <w:rFonts w:ascii="Arial" w:cs="Arial" w:hAnsi="Arial" w:eastAsia="Arial"/>
        </w:rPr>
        <w:fldChar w:fldCharType="end" w:fldLock="0"/>
      </w:r>
    </w:p>
    <w:p>
      <w:pPr>
        <w:pStyle w:val="Free Form"/>
        <w:spacing w:line="312" w:lineRule="auto"/>
        <w:ind w:right="360"/>
        <w:jc w:val="right"/>
        <w:rPr>
          <w:rFonts w:ascii="Arial" w:cs="Arial" w:hAnsi="Arial" w:eastAsia="Arial"/>
        </w:rPr>
      </w:pPr>
    </w:p>
    <w:p>
      <w:pPr>
        <w:pStyle w:val="Free Form"/>
        <w:tabs>
          <w:tab w:val="left" w:pos="720"/>
        </w:tabs>
        <w:spacing w:line="312" w:lineRule="auto"/>
        <w:ind w:left="720" w:right="360" w:hanging="338"/>
        <w:jc w:val="right"/>
        <w:rPr>
          <w:rFonts w:ascii="Arial" w:cs="Arial" w:hAnsi="Arial" w:eastAsia="Arial"/>
        </w:rPr>
      </w:pPr>
      <w:r>
        <w:rPr>
          <w:rFonts w:ascii="Helvetica" w:hAnsi="Helvetica"/>
          <w:rtl w:val="0"/>
        </w:rPr>
        <w:t>304.</w:t>
        <w:tab/>
        <w:t xml:space="preserve">   </w:t>
      </w:r>
      <w:r>
        <w:rPr>
          <w:rFonts w:ascii="Arial Unicode MS" w:cs="Arial Unicode MS" w:hAnsi="Arial Unicode MS" w:eastAsia="Arial Unicode MS" w:hint="cs"/>
          <w:b w:val="0"/>
          <w:bCs w:val="0"/>
          <w:i w:val="0"/>
          <w:iCs w:val="0"/>
          <w:rtl w:val="1"/>
        </w:rPr>
        <w:t>سرنګونی</w:t>
      </w:r>
      <w:r>
        <w:rPr>
          <w:rFonts w:ascii="Helvetica" w:hAnsi="Helvetica"/>
          <w:rtl w:val="0"/>
        </w:rPr>
        <w:t xml:space="preserve"> </w:t>
      </w:r>
      <w:r>
        <w:rPr>
          <w:rFonts w:ascii="Arial Unicode MS" w:cs="Arial Unicode MS" w:hAnsi="Arial Unicode MS" w:eastAsia="Arial Unicode MS" w:hint="cs"/>
          <w:b w:val="0"/>
          <w:bCs w:val="0"/>
          <w:i w:val="0"/>
          <w:iCs w:val="0"/>
          <w:rtl w:val="1"/>
        </w:rPr>
        <w:t>صفویان</w:t>
      </w:r>
      <w:r>
        <w:rPr>
          <w:rFonts w:ascii="Helvetica" w:hAnsi="Helvetica"/>
          <w:rtl w:val="0"/>
        </w:rPr>
        <w:t xml:space="preserve">: </w:t>
      </w:r>
      <w:r>
        <w:rPr>
          <w:rFonts w:ascii="Arial Unicode MS" w:cs="Arial Unicode MS" w:hAnsi="Arial Unicode MS" w:eastAsia="Arial Unicode MS" w:hint="cs"/>
          <w:b w:val="0"/>
          <w:bCs w:val="0"/>
          <w:i w:val="0"/>
          <w:iCs w:val="0"/>
          <w:rtl w:val="1"/>
        </w:rPr>
        <w:t>گزارش</w:t>
      </w:r>
      <w:r>
        <w:rPr>
          <w:rFonts w:ascii="Helvetica" w:hAnsi="Helvetica"/>
          <w:rtl w:val="0"/>
        </w:rPr>
        <w:t xml:space="preserve"> </w:t>
      </w:r>
      <w:r>
        <w:rPr>
          <w:rFonts w:ascii="Arial Unicode MS" w:cs="Arial Unicode MS" w:hAnsi="Arial Unicode MS" w:eastAsia="Arial Unicode MS" w:hint="cs"/>
          <w:b w:val="0"/>
          <w:bCs w:val="0"/>
          <w:i w:val="0"/>
          <w:iCs w:val="0"/>
          <w:rtl w:val="1"/>
        </w:rPr>
        <w:t>ژوزف</w:t>
      </w:r>
      <w:r>
        <w:rPr>
          <w:rFonts w:ascii="Helvetica" w:hAnsi="Helvetica"/>
          <w:rtl w:val="0"/>
        </w:rPr>
        <w:t xml:space="preserve"> </w:t>
      </w:r>
      <w:r>
        <w:rPr>
          <w:rFonts w:ascii="Arial Unicode MS" w:cs="Arial Unicode MS" w:hAnsi="Arial Unicode MS" w:eastAsia="Arial Unicode MS" w:hint="cs"/>
          <w:b w:val="0"/>
          <w:bCs w:val="0"/>
          <w:i w:val="0"/>
          <w:iCs w:val="0"/>
          <w:rtl w:val="1"/>
        </w:rPr>
        <w:t>آپی</w:t>
      </w:r>
      <w:r>
        <w:rPr>
          <w:rFonts w:ascii="Helvetica" w:hAnsi="Helvetica"/>
          <w:rtl w:val="0"/>
        </w:rPr>
        <w:t xml:space="preserve"> </w:t>
      </w:r>
      <w:r>
        <w:rPr>
          <w:rFonts w:ascii="Arial Unicode MS" w:cs="Arial Unicode MS" w:hAnsi="Arial Unicode MS" w:eastAsia="Arial Unicode MS" w:hint="cs"/>
          <w:b w:val="0"/>
          <w:bCs w:val="0"/>
          <w:i w:val="0"/>
          <w:iCs w:val="0"/>
          <w:rtl w:val="1"/>
        </w:rPr>
        <w:t>سالمیان</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مترجم</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منشی</w:t>
      </w:r>
      <w:r>
        <w:rPr>
          <w:rFonts w:ascii="Helvetica" w:hAnsi="Helvetica"/>
          <w:rtl w:val="0"/>
        </w:rPr>
        <w:t xml:space="preserve"> </w:t>
      </w:r>
      <w:r>
        <w:rPr>
          <w:rFonts w:ascii="Arial Unicode MS" w:cs="Arial Unicode MS" w:hAnsi="Arial Unicode MS" w:eastAsia="Arial Unicode MS" w:hint="cs"/>
          <w:b w:val="0"/>
          <w:bCs w:val="0"/>
          <w:i w:val="0"/>
          <w:iCs w:val="0"/>
          <w:rtl w:val="1"/>
        </w:rPr>
        <w:t>ارمنی</w:t>
      </w:r>
      <w:r>
        <w:rPr>
          <w:rFonts w:ascii="Helvetica" w:hAnsi="Helvetica"/>
          <w:rtl w:val="0"/>
        </w:rPr>
        <w:t xml:space="preserve"> </w:t>
      </w:r>
      <w:r>
        <w:rPr>
          <w:rFonts w:ascii="Arial Unicode MS" w:cs="Arial Unicode MS" w:hAnsi="Arial Unicode MS" w:eastAsia="Arial Unicode MS" w:hint="cs"/>
          <w:b w:val="0"/>
          <w:bCs w:val="0"/>
          <w:i w:val="0"/>
          <w:iCs w:val="0"/>
          <w:rtl w:val="1"/>
        </w:rPr>
        <w:t>نژاد</w:t>
      </w:r>
      <w:r>
        <w:rPr>
          <w:rFonts w:ascii="Arial" w:hAnsi="Arial"/>
          <w:rtl w:val="0"/>
        </w:rPr>
        <w:t xml:space="preserve"> </w:t>
      </w:r>
      <w:r>
        <w:rPr>
          <w:rFonts w:ascii="Arial Unicode MS" w:cs="Arial Unicode MS" w:hAnsi="Arial Unicode MS" w:eastAsia="Arial Unicode MS" w:hint="cs"/>
          <w:b w:val="0"/>
          <w:bCs w:val="0"/>
          <w:i w:val="0"/>
          <w:iCs w:val="0"/>
          <w:rtl w:val="1"/>
        </w:rPr>
        <w:t>وکارگردان</w:t>
      </w:r>
      <w:r>
        <w:rPr>
          <w:rFonts w:ascii="Helvetica" w:hAnsi="Helvetica"/>
          <w:rtl w:val="0"/>
        </w:rPr>
        <w:t xml:space="preserve"> </w:t>
      </w:r>
      <w:r>
        <w:rPr>
          <w:rFonts w:ascii="Arial Unicode MS" w:cs="Arial Unicode MS" w:hAnsi="Arial Unicode MS" w:eastAsia="Arial Unicode MS" w:hint="cs"/>
          <w:b w:val="0"/>
          <w:bCs w:val="0"/>
          <w:i w:val="0"/>
          <w:iCs w:val="0"/>
          <w:rtl w:val="1"/>
        </w:rPr>
        <w:t>کنسول</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فرانسه</w:t>
      </w:r>
    </w:p>
    <w:p>
      <w:pPr>
        <w:pStyle w:val="Free Form"/>
        <w:spacing w:line="312" w:lineRule="auto"/>
        <w:ind w:right="360"/>
        <w:jc w:val="right"/>
        <w:rPr>
          <w:rFonts w:ascii="Arial" w:cs="Arial" w:hAnsi="Arial" w:eastAsia="Arial"/>
          <w:u w:val="none"/>
        </w:rPr>
      </w:pPr>
      <w:r>
        <w:rPr>
          <w:rStyle w:val="Hyperlink.2"/>
          <w:rFonts w:ascii="Arial" w:cs="Arial" w:hAnsi="Arial" w:eastAsia="Arial"/>
          <w:outline w:val="0"/>
          <w:color w:val="004479"/>
          <w:u w:val="single"/>
          <w14:textFill>
            <w14:solidFill>
              <w14:srgbClr w14:val="004479"/>
            </w14:solidFill>
          </w14:textFill>
        </w:rPr>
        <w:fldChar w:fldCharType="begin" w:fldLock="0"/>
      </w:r>
      <w:r>
        <w:rPr>
          <w:rStyle w:val="Hyperlink.2"/>
          <w:rFonts w:ascii="Arial" w:cs="Arial" w:hAnsi="Arial" w:eastAsia="Arial"/>
          <w:outline w:val="0"/>
          <w:color w:val="004479"/>
          <w:u w:val="single"/>
          <w14:textFill>
            <w14:solidFill>
              <w14:srgbClr w14:val="004479"/>
            </w14:solidFill>
          </w14:textFill>
        </w:rPr>
        <w:instrText xml:space="preserve"> HYPERLINK "https://fa.wikipedia.org/wiki/"</w:instrText>
      </w:r>
      <w:r>
        <w:rPr>
          <w:rStyle w:val="Hyperlink.2"/>
          <w:rFonts w:ascii="Arial" w:cs="Arial" w:hAnsi="Arial" w:eastAsia="Arial"/>
          <w:outline w:val="0"/>
          <w:color w:val="004479"/>
          <w:u w:val="single"/>
          <w14:textFill>
            <w14:solidFill>
              <w14:srgbClr w14:val="004479"/>
            </w14:solidFill>
          </w14:textFill>
        </w:rPr>
        <w:fldChar w:fldCharType="separate" w:fldLock="0"/>
      </w:r>
      <w:r>
        <w:rPr>
          <w:rStyle w:val="Hyperlink.2"/>
          <w:rFonts w:ascii="Arial" w:hAnsi="Arial"/>
          <w:outline w:val="0"/>
          <w:color w:val="004479"/>
          <w:u w:val="single"/>
          <w:rtl w:val="0"/>
          <w14:textFill>
            <w14:solidFill>
              <w14:srgbClr w14:val="004479"/>
            </w14:solidFill>
          </w14:textFill>
        </w:rPr>
        <w:t>https://fa.wikipedia.org/wiki/</w:t>
      </w:r>
      <w:r>
        <w:rPr>
          <w:rFonts w:ascii="Arial" w:cs="Arial" w:hAnsi="Arial" w:eastAsia="Arial"/>
          <w:u w:val="single"/>
        </w:rPr>
        <w:fldChar w:fldCharType="end" w:fldLock="0"/>
      </w:r>
    </w:p>
    <w:p>
      <w:pPr>
        <w:pStyle w:val="Free Form"/>
        <w:spacing w:line="312" w:lineRule="auto"/>
        <w:ind w:right="360"/>
        <w:jc w:val="right"/>
        <w:rPr>
          <w:rFonts w:ascii="Arial" w:cs="Arial" w:hAnsi="Arial" w:eastAsia="Arial"/>
        </w:rPr>
      </w:pPr>
    </w:p>
    <w:p>
      <w:pPr>
        <w:pStyle w:val="Free Form"/>
        <w:tabs>
          <w:tab w:val="left" w:pos="720"/>
        </w:tabs>
        <w:spacing w:line="312" w:lineRule="auto"/>
        <w:ind w:left="720" w:right="360" w:hanging="338"/>
        <w:jc w:val="right"/>
        <w:rPr>
          <w:rFonts w:ascii="Arial" w:cs="Arial" w:hAnsi="Arial" w:eastAsia="Arial"/>
        </w:rPr>
      </w:pPr>
      <w:r>
        <w:rPr>
          <w:rFonts w:ascii="Helvetica" w:hAnsi="Helvetica"/>
          <w:rtl w:val="0"/>
        </w:rPr>
        <w:t>305.</w:t>
        <w:tab/>
        <w:t xml:space="preserve">   </w:t>
      </w:r>
      <w:r>
        <w:rPr>
          <w:rFonts w:ascii="Arial Unicode MS" w:cs="Arial Unicode MS" w:hAnsi="Arial Unicode MS" w:eastAsia="Arial Unicode MS" w:hint="cs"/>
          <w:b w:val="0"/>
          <w:bCs w:val="0"/>
          <w:i w:val="0"/>
          <w:iCs w:val="0"/>
          <w:rtl w:val="1"/>
          <w:lang w:val="ar-SA" w:bidi="ar-SA"/>
        </w:rPr>
        <w:t>اثرات</w:t>
      </w:r>
      <w:r>
        <w:rPr>
          <w:rFonts w:ascii="Helvetica" w:hAnsi="Helvetica"/>
          <w:rtl w:val="0"/>
        </w:rPr>
        <w:t xml:space="preserve"> </w:t>
      </w:r>
      <w:r>
        <w:rPr>
          <w:rFonts w:ascii="Arial Unicode MS" w:cs="Arial Unicode MS" w:hAnsi="Arial Unicode MS" w:eastAsia="Arial Unicode MS" w:hint="cs"/>
          <w:b w:val="0"/>
          <w:bCs w:val="0"/>
          <w:i w:val="0"/>
          <w:iCs w:val="0"/>
          <w:rtl w:val="1"/>
        </w:rPr>
        <w:t>تغییر</w:t>
      </w:r>
      <w:r>
        <w:rPr>
          <w:rFonts w:ascii="Helvetica" w:hAnsi="Helvetica"/>
          <w:rtl w:val="0"/>
        </w:rPr>
        <w:t xml:space="preserve"> </w:t>
      </w:r>
      <w:r>
        <w:rPr>
          <w:rFonts w:ascii="Arial Unicode MS" w:cs="Arial Unicode MS" w:hAnsi="Arial Unicode MS" w:eastAsia="Arial Unicode MS" w:hint="cs"/>
          <w:b w:val="0"/>
          <w:bCs w:val="0"/>
          <w:i w:val="0"/>
          <w:iCs w:val="0"/>
          <w:rtl w:val="1"/>
        </w:rPr>
        <w:t>اقلیم</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خشکسالی</w:t>
      </w:r>
      <w:r>
        <w:rPr>
          <w:rFonts w:ascii="Helvetica" w:hAnsi="Helvetica"/>
          <w:rtl w:val="0"/>
        </w:rPr>
        <w:t xml:space="preserve"> </w:t>
      </w:r>
      <w:r>
        <w:rPr>
          <w:rFonts w:ascii="Arial Unicode MS" w:cs="Arial Unicode MS" w:hAnsi="Arial Unicode MS" w:eastAsia="Arial Unicode MS" w:hint="cs"/>
          <w:b w:val="0"/>
          <w:bCs w:val="0"/>
          <w:i w:val="0"/>
          <w:iCs w:val="0"/>
          <w:rtl w:val="1"/>
        </w:rPr>
        <w:t>بر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تنوع</w:t>
      </w:r>
      <w:r>
        <w:rPr>
          <w:rFonts w:ascii="Helvetica" w:hAnsi="Helvetica"/>
          <w:rtl w:val="0"/>
        </w:rPr>
        <w:t xml:space="preserve"> </w:t>
      </w:r>
      <w:r>
        <w:rPr>
          <w:rFonts w:ascii="Arial Unicode MS" w:cs="Arial Unicode MS" w:hAnsi="Arial Unicode MS" w:eastAsia="Arial Unicode MS" w:hint="cs"/>
          <w:b w:val="0"/>
          <w:bCs w:val="0"/>
          <w:i w:val="0"/>
          <w:iCs w:val="0"/>
          <w:rtl w:val="1"/>
        </w:rPr>
        <w:t>زیستی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تالاب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هامون</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بهداشت</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سلامت</w:t>
      </w:r>
      <w:r>
        <w:rPr>
          <w:rFonts w:ascii="Helvetica" w:hAnsi="Helvetica"/>
          <w:rtl w:val="0"/>
        </w:rPr>
        <w:t xml:space="preserve"> </w:t>
      </w:r>
      <w:r>
        <w:rPr>
          <w:rFonts w:ascii="Arial Unicode MS" w:cs="Arial Unicode MS" w:hAnsi="Arial Unicode MS" w:eastAsia="Arial Unicode MS" w:hint="cs"/>
          <w:b w:val="0"/>
          <w:bCs w:val="0"/>
          <w:i w:val="0"/>
          <w:iCs w:val="0"/>
          <w:rtl w:val="1"/>
        </w:rPr>
        <w:t>سیستان</w:t>
      </w:r>
    </w:p>
    <w:p>
      <w:pPr>
        <w:pStyle w:val="Free Form"/>
        <w:tabs>
          <w:tab w:val="left" w:pos="220"/>
          <w:tab w:val="left" w:pos="720"/>
        </w:tabs>
        <w:spacing w:line="312" w:lineRule="auto"/>
        <w:ind w:left="720" w:right="360" w:firstLine="0"/>
        <w:jc w:val="right"/>
        <w:rPr>
          <w:rFonts w:ascii="Arial" w:cs="Arial" w:hAnsi="Arial" w:eastAsia="Arial"/>
        </w:rPr>
      </w:pPr>
      <w:r>
        <w:rPr>
          <w:rStyle w:val="Hyperlink.2"/>
          <w:rFonts w:ascii="Arial" w:cs="Arial" w:hAnsi="Arial" w:eastAsia="Arial"/>
        </w:rPr>
        <w:fldChar w:fldCharType="begin" w:fldLock="0"/>
      </w:r>
      <w:r>
        <w:rPr>
          <w:rStyle w:val="Hyperlink.2"/>
          <w:rFonts w:ascii="Arial" w:cs="Arial" w:hAnsi="Arial" w:eastAsia="Arial"/>
        </w:rPr>
        <w:instrText xml:space="preserve"> HYPERLINK "http://www.phce.org/environment/860-1391-03-25-22-24-44.html"</w:instrText>
      </w:r>
      <w:r>
        <w:rPr>
          <w:rStyle w:val="Hyperlink.2"/>
          <w:rFonts w:ascii="Arial" w:cs="Arial" w:hAnsi="Arial" w:eastAsia="Arial"/>
        </w:rPr>
        <w:fldChar w:fldCharType="separate" w:fldLock="0"/>
      </w:r>
      <w:r>
        <w:rPr>
          <w:rStyle w:val="Hyperlink.2"/>
          <w:rFonts w:ascii="Arial" w:hAnsi="Arial"/>
          <w:rtl w:val="0"/>
          <w:lang w:val="en-US"/>
        </w:rPr>
        <w:t>http://www.phce.org/environment/860-1391-03-25-22-24-44.html</w:t>
      </w:r>
      <w:r>
        <w:rPr>
          <w:rFonts w:ascii="Arial" w:cs="Arial" w:hAnsi="Arial" w:eastAsia="Arial"/>
        </w:rPr>
        <w:fldChar w:fldCharType="end" w:fldLock="0"/>
      </w:r>
      <w:r>
        <w:rPr>
          <w:rFonts w:ascii="Arial" w:hAnsi="Arial"/>
          <w:rtl w:val="0"/>
        </w:rPr>
        <w:t xml:space="preserve"> </w:t>
      </w:r>
    </w:p>
    <w:p>
      <w:pPr>
        <w:pStyle w:val="Free Form"/>
        <w:tabs>
          <w:tab w:val="left" w:pos="220"/>
          <w:tab w:val="left" w:pos="720"/>
        </w:tabs>
        <w:spacing w:line="312" w:lineRule="auto"/>
        <w:ind w:left="720" w:right="360" w:firstLine="0"/>
        <w:jc w:val="right"/>
        <w:rPr>
          <w:rFonts w:ascii="Arial" w:cs="Arial" w:hAnsi="Arial" w:eastAsia="Arial"/>
        </w:rPr>
      </w:pPr>
    </w:p>
    <w:p>
      <w:pPr>
        <w:pStyle w:val="Free Form"/>
        <w:tabs>
          <w:tab w:val="left" w:pos="720"/>
        </w:tabs>
        <w:spacing w:line="312" w:lineRule="auto"/>
        <w:ind w:left="720" w:right="360" w:hanging="338"/>
        <w:jc w:val="right"/>
        <w:rPr>
          <w:rFonts w:ascii="Arial" w:cs="Arial" w:hAnsi="Arial" w:eastAsia="Arial"/>
        </w:rPr>
      </w:pPr>
      <w:r>
        <w:rPr>
          <w:rFonts w:ascii="Arial" w:hAnsi="Arial"/>
          <w:rtl w:val="0"/>
        </w:rPr>
        <w:t>306.</w:t>
        <w:tab/>
        <w:tab/>
        <w:t xml:space="preserve"> </w:t>
      </w:r>
      <w:r>
        <w:rPr>
          <w:rFonts w:ascii="Arial Unicode MS" w:cs="Arial Unicode MS" w:hAnsi="Arial Unicode MS" w:eastAsia="Arial Unicode MS" w:hint="cs"/>
          <w:b w:val="0"/>
          <w:bCs w:val="0"/>
          <w:i w:val="0"/>
          <w:iCs w:val="0"/>
          <w:rtl w:val="1"/>
        </w:rPr>
        <w:t>حقابه</w:t>
      </w:r>
      <w:r>
        <w:rPr>
          <w:rFonts w:ascii="Helvetica" w:hAnsi="Helvetica"/>
          <w:rtl w:val="0"/>
        </w:rPr>
        <w:t xml:space="preserve"> </w:t>
      </w:r>
      <w:r>
        <w:rPr>
          <w:rFonts w:ascii="Arial Unicode MS" w:cs="Arial Unicode MS" w:hAnsi="Arial Unicode MS" w:eastAsia="Arial Unicode MS" w:hint="cs"/>
          <w:b w:val="0"/>
          <w:bCs w:val="0"/>
          <w:i w:val="0"/>
          <w:iCs w:val="0"/>
          <w:rtl w:val="1"/>
        </w:rPr>
        <w:t>ایران</w:t>
      </w:r>
      <w:r>
        <w:rPr>
          <w:rFonts w:ascii="Helvetica" w:hAnsi="Helvetica"/>
          <w:rtl w:val="0"/>
        </w:rPr>
        <w:t xml:space="preserve"> </w:t>
      </w:r>
      <w:r>
        <w:rPr>
          <w:rFonts w:ascii="Arial Unicode MS" w:cs="Arial Unicode MS" w:hAnsi="Arial Unicode MS" w:eastAsia="Arial Unicode MS" w:hint="cs"/>
          <w:b w:val="0"/>
          <w:bCs w:val="0"/>
          <w:i w:val="0"/>
          <w:iCs w:val="0"/>
          <w:rtl w:val="1"/>
        </w:rPr>
        <w:t>از</w:t>
      </w:r>
      <w:r>
        <w:rPr>
          <w:rFonts w:ascii="Helvetica" w:hAnsi="Helvetica"/>
          <w:rtl w:val="0"/>
        </w:rPr>
        <w:t xml:space="preserve"> </w:t>
      </w:r>
      <w:r>
        <w:rPr>
          <w:rFonts w:ascii="Arial Unicode MS" w:cs="Arial Unicode MS" w:hAnsi="Arial Unicode MS" w:eastAsia="Arial Unicode MS" w:hint="cs"/>
          <w:b w:val="0"/>
          <w:bCs w:val="0"/>
          <w:i w:val="0"/>
          <w:iCs w:val="0"/>
          <w:rtl w:val="1"/>
        </w:rPr>
        <w:t>هیرمند،</w:t>
      </w:r>
      <w:r>
        <w:rPr>
          <w:rFonts w:ascii="Helvetica" w:hAnsi="Helvetica"/>
          <w:rtl w:val="0"/>
        </w:rPr>
        <w:t xml:space="preserve"> </w:t>
      </w:r>
      <w:r>
        <w:rPr>
          <w:rFonts w:ascii="Arial Unicode MS" w:cs="Arial Unicode MS" w:hAnsi="Arial Unicode MS" w:eastAsia="Arial Unicode MS" w:hint="cs"/>
          <w:b w:val="0"/>
          <w:bCs w:val="0"/>
          <w:i w:val="0"/>
          <w:iCs w:val="0"/>
          <w:rtl w:val="1"/>
        </w:rPr>
        <w:t>پای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بوته</w:t>
      </w:r>
      <w:r>
        <w:rPr>
          <w:rFonts w:ascii="Helvetica" w:hAnsi="Helvetica" w:hint="default"/>
          <w:rtl w:val="1"/>
        </w:rPr>
        <w:t>‌</w:t>
      </w:r>
      <w:r>
        <w:rPr>
          <w:rFonts w:ascii="Arial Unicode MS" w:cs="Arial Unicode MS" w:hAnsi="Arial Unicode MS" w:eastAsia="Arial Unicode MS" w:hint="cs"/>
          <w:b w:val="0"/>
          <w:bCs w:val="0"/>
          <w:i w:val="0"/>
          <w:iCs w:val="0"/>
          <w:rtl w:val="1"/>
        </w:rPr>
        <w:t>های</w:t>
      </w:r>
      <w:r>
        <w:rPr>
          <w:rFonts w:ascii="Helvetica" w:hAnsi="Helvetica"/>
          <w:rtl w:val="0"/>
        </w:rPr>
        <w:t xml:space="preserve"> </w:t>
      </w:r>
      <w:r>
        <w:rPr>
          <w:rFonts w:ascii="Arial Unicode MS" w:cs="Arial Unicode MS" w:hAnsi="Arial Unicode MS" w:eastAsia="Arial Unicode MS" w:hint="cs"/>
          <w:b w:val="0"/>
          <w:bCs w:val="0"/>
          <w:i w:val="0"/>
          <w:iCs w:val="0"/>
          <w:rtl w:val="1"/>
        </w:rPr>
        <w:t>خشخاش</w:t>
      </w:r>
    </w:p>
    <w:p>
      <w:pPr>
        <w:pStyle w:val="Free Form"/>
        <w:tabs>
          <w:tab w:val="left" w:pos="220"/>
          <w:tab w:val="left" w:pos="720"/>
        </w:tabs>
        <w:spacing w:line="312" w:lineRule="auto"/>
        <w:ind w:left="720" w:right="360" w:firstLine="0"/>
        <w:jc w:val="right"/>
        <w:rPr>
          <w:rFonts w:ascii="Arial" w:cs="Arial" w:hAnsi="Arial" w:eastAsia="Arial"/>
        </w:rPr>
      </w:pPr>
      <w:r>
        <w:rPr>
          <w:rFonts w:ascii="Times New Roman" w:cs="Times New Roman" w:hAnsi="Times New Roman" w:eastAsia="Times New Roman"/>
        </w:rPr>
        <w:tab/>
      </w:r>
      <w:r>
        <w:rPr>
          <w:rStyle w:val="Hyperlink.2"/>
          <w:rFonts w:ascii="Arial" w:cs="Arial" w:hAnsi="Arial" w:eastAsia="Arial"/>
        </w:rPr>
        <w:fldChar w:fldCharType="begin" w:fldLock="0"/>
      </w:r>
      <w:r>
        <w:rPr>
          <w:rStyle w:val="Hyperlink.2"/>
          <w:rFonts w:ascii="Arial" w:cs="Arial" w:hAnsi="Arial" w:eastAsia="Arial"/>
        </w:rPr>
        <w:instrText xml:space="preserve"> HYPERLINK "http://www.tabnak.ir/pages/?cid=35168"</w:instrText>
      </w:r>
      <w:r>
        <w:rPr>
          <w:rStyle w:val="Hyperlink.2"/>
          <w:rFonts w:ascii="Arial" w:cs="Arial" w:hAnsi="Arial" w:eastAsia="Arial"/>
        </w:rPr>
        <w:fldChar w:fldCharType="separate" w:fldLock="0"/>
      </w:r>
      <w:r>
        <w:rPr>
          <w:rStyle w:val="Hyperlink.2"/>
          <w:rFonts w:ascii="Arial" w:hAnsi="Arial"/>
          <w:rtl w:val="0"/>
          <w:lang w:val="en-US"/>
        </w:rPr>
        <w:t>http://www.tabnak.ir/pages/?cid=35168</w:t>
      </w:r>
      <w:r>
        <w:rPr>
          <w:rFonts w:ascii="Arial" w:cs="Arial" w:hAnsi="Arial" w:eastAsia="Arial"/>
        </w:rPr>
        <w:fldChar w:fldCharType="end" w:fldLock="0"/>
      </w:r>
    </w:p>
    <w:p>
      <w:pPr>
        <w:pStyle w:val="Free Form"/>
        <w:tabs>
          <w:tab w:val="left" w:pos="220"/>
          <w:tab w:val="left" w:pos="720"/>
        </w:tabs>
        <w:spacing w:line="312" w:lineRule="auto"/>
        <w:ind w:left="720" w:right="360" w:firstLine="0"/>
        <w:jc w:val="right"/>
        <w:rPr>
          <w:rFonts w:ascii="Arial" w:cs="Arial" w:hAnsi="Arial" w:eastAsia="Arial"/>
        </w:rPr>
      </w:pPr>
    </w:p>
    <w:p>
      <w:pPr>
        <w:pStyle w:val="Free Form"/>
        <w:tabs>
          <w:tab w:val="left" w:pos="720"/>
        </w:tabs>
        <w:spacing w:line="312" w:lineRule="auto"/>
        <w:ind w:left="720" w:right="360" w:hanging="338"/>
        <w:jc w:val="right"/>
        <w:rPr>
          <w:rFonts w:ascii="Arial" w:cs="Arial" w:hAnsi="Arial" w:eastAsia="Arial"/>
        </w:rPr>
      </w:pPr>
      <w:r>
        <w:rPr>
          <w:rFonts w:ascii="Arial" w:hAnsi="Arial"/>
          <w:rtl w:val="0"/>
        </w:rPr>
        <w:t>307.</w:t>
        <w:tab/>
        <w:t xml:space="preserve">   </w:t>
      </w:r>
      <w:r>
        <w:rPr>
          <w:rFonts w:ascii="Arial Unicode MS" w:cs="Arial Unicode MS" w:hAnsi="Arial Unicode MS" w:eastAsia="Arial Unicode MS" w:hint="cs"/>
          <w:b w:val="0"/>
          <w:bCs w:val="0"/>
          <w:i w:val="0"/>
          <w:iCs w:val="0"/>
          <w:rtl w:val="1"/>
        </w:rPr>
        <w:t>حقابه</w:t>
      </w:r>
      <w:r>
        <w:rPr>
          <w:rFonts w:ascii="Arial" w:hAnsi="Arial"/>
          <w:rtl w:val="0"/>
        </w:rPr>
        <w:t xml:space="preserve"> </w:t>
      </w:r>
      <w:r>
        <w:rPr>
          <w:rFonts w:ascii="Arial Unicode MS" w:cs="Arial Unicode MS" w:hAnsi="Arial Unicode MS" w:eastAsia="Arial Unicode MS" w:hint="cs"/>
          <w:b w:val="0"/>
          <w:bCs w:val="0"/>
          <w:i w:val="0"/>
          <w:iCs w:val="0"/>
          <w:rtl w:val="1"/>
        </w:rPr>
        <w:t>مردم</w:t>
      </w:r>
      <w:r>
        <w:rPr>
          <w:rFonts w:ascii="Arial" w:hAnsi="Arial"/>
          <w:rtl w:val="0"/>
        </w:rPr>
        <w:t xml:space="preserve"> </w:t>
      </w:r>
      <w:r>
        <w:rPr>
          <w:rFonts w:ascii="Arial Unicode MS" w:cs="Arial Unicode MS" w:hAnsi="Arial Unicode MS" w:eastAsia="Arial Unicode MS" w:hint="cs"/>
          <w:b w:val="0"/>
          <w:bCs w:val="0"/>
          <w:i w:val="0"/>
          <w:iCs w:val="0"/>
          <w:rtl w:val="1"/>
        </w:rPr>
        <w:t>سیستان</w:t>
      </w:r>
      <w:r>
        <w:rPr>
          <w:rFonts w:ascii="Arial" w:hAnsi="Arial"/>
          <w:rtl w:val="0"/>
        </w:rPr>
        <w:t xml:space="preserve"> </w:t>
      </w:r>
      <w:r>
        <w:rPr>
          <w:rFonts w:ascii="Arial Unicode MS" w:cs="Arial Unicode MS" w:hAnsi="Arial Unicode MS" w:eastAsia="Arial Unicode MS" w:hint="cs"/>
          <w:b w:val="0"/>
          <w:bCs w:val="0"/>
          <w:i w:val="0"/>
          <w:iCs w:val="0"/>
          <w:rtl w:val="1"/>
        </w:rPr>
        <w:t>وبلوچستان</w:t>
      </w:r>
      <w:r>
        <w:rPr>
          <w:rFonts w:ascii="Arial" w:hAnsi="Arial"/>
          <w:rtl w:val="0"/>
        </w:rPr>
        <w:t xml:space="preserve"> </w:t>
      </w:r>
      <w:r>
        <w:rPr>
          <w:rFonts w:ascii="Arial Unicode MS" w:cs="Arial Unicode MS" w:hAnsi="Arial Unicode MS" w:eastAsia="Arial Unicode MS" w:hint="cs"/>
          <w:b w:val="0"/>
          <w:bCs w:val="0"/>
          <w:i w:val="0"/>
          <w:iCs w:val="0"/>
          <w:rtl w:val="1"/>
        </w:rPr>
        <w:t>از</w:t>
      </w:r>
      <w:r>
        <w:rPr>
          <w:rFonts w:ascii="Arial" w:hAnsi="Arial"/>
          <w:rtl w:val="0"/>
        </w:rPr>
        <w:t xml:space="preserve"> </w:t>
      </w:r>
      <w:r>
        <w:rPr>
          <w:rFonts w:ascii="Arial Unicode MS" w:cs="Arial Unicode MS" w:hAnsi="Arial Unicode MS" w:eastAsia="Arial Unicode MS" w:hint="cs"/>
          <w:b w:val="0"/>
          <w:bCs w:val="0"/>
          <w:i w:val="0"/>
          <w:iCs w:val="0"/>
          <w:rtl w:val="1"/>
        </w:rPr>
        <w:t>رود</w:t>
      </w:r>
      <w:r>
        <w:rPr>
          <w:rFonts w:ascii="Arial" w:hAnsi="Arial"/>
          <w:rtl w:val="0"/>
        </w:rPr>
        <w:t xml:space="preserve"> </w:t>
      </w:r>
      <w:r>
        <w:rPr>
          <w:rFonts w:ascii="Arial Unicode MS" w:cs="Arial Unicode MS" w:hAnsi="Arial Unicode MS" w:eastAsia="Arial Unicode MS" w:hint="cs"/>
          <w:b w:val="0"/>
          <w:bCs w:val="0"/>
          <w:i w:val="0"/>
          <w:iCs w:val="0"/>
          <w:rtl w:val="1"/>
        </w:rPr>
        <w:t>هیرمند</w:t>
      </w:r>
      <w:r>
        <w:rPr>
          <w:rFonts w:ascii="Arial" w:hAnsi="Arial"/>
          <w:rtl w:val="0"/>
        </w:rPr>
        <w:t xml:space="preserve"> </w:t>
      </w:r>
      <w:r>
        <w:rPr>
          <w:rFonts w:ascii="Arial Unicode MS" w:cs="Arial Unicode MS" w:hAnsi="Arial Unicode MS" w:eastAsia="Arial Unicode MS" w:hint="cs"/>
          <w:b w:val="0"/>
          <w:bCs w:val="0"/>
          <w:i w:val="0"/>
          <w:iCs w:val="0"/>
          <w:rtl w:val="1"/>
        </w:rPr>
        <w:t>پیگیری</w:t>
      </w:r>
      <w:r>
        <w:rPr>
          <w:rFonts w:ascii="Arial" w:hAnsi="Arial"/>
          <w:rtl w:val="0"/>
        </w:rPr>
        <w:t xml:space="preserve"> </w:t>
      </w:r>
      <w:r>
        <w:rPr>
          <w:rFonts w:ascii="Arial Unicode MS" w:cs="Arial Unicode MS" w:hAnsi="Arial Unicode MS" w:eastAsia="Arial Unicode MS" w:hint="cs"/>
          <w:b w:val="0"/>
          <w:bCs w:val="0"/>
          <w:i w:val="0"/>
          <w:iCs w:val="0"/>
          <w:rtl w:val="1"/>
        </w:rPr>
        <w:t>شود</w:t>
      </w:r>
      <w:r>
        <w:rPr>
          <w:rFonts w:ascii="Arial" w:cs="Arial" w:hAnsi="Arial" w:eastAsia="Arial"/>
        </w:rPr>
        <w:br w:type="textWrapping"/>
      </w:r>
      <w:r>
        <w:rPr>
          <w:rStyle w:val="Hyperlink.2"/>
          <w:rFonts w:ascii="Arial" w:cs="Arial" w:hAnsi="Arial" w:eastAsia="Arial"/>
        </w:rPr>
        <w:fldChar w:fldCharType="begin" w:fldLock="0"/>
      </w:r>
      <w:r>
        <w:rPr>
          <w:rStyle w:val="Hyperlink.2"/>
          <w:rFonts w:ascii="Arial" w:cs="Arial" w:hAnsi="Arial" w:eastAsia="Arial"/>
        </w:rPr>
        <w:instrText xml:space="preserve"> HYPERLINK "http://www.mehrnews.com/news/809922/"</w:instrText>
      </w:r>
      <w:r>
        <w:rPr>
          <w:rStyle w:val="Hyperlink.2"/>
          <w:rFonts w:ascii="Arial" w:cs="Arial" w:hAnsi="Arial" w:eastAsia="Arial"/>
        </w:rPr>
        <w:fldChar w:fldCharType="separate" w:fldLock="0"/>
      </w:r>
      <w:r>
        <w:rPr>
          <w:rStyle w:val="Hyperlink.2"/>
          <w:rFonts w:ascii="Arial" w:hAnsi="Arial"/>
          <w:rtl w:val="0"/>
          <w:lang w:val="de-DE"/>
        </w:rPr>
        <w:t>http://www.mehrnews.com/news/809922/</w:t>
      </w:r>
      <w:r>
        <w:rPr>
          <w:rFonts w:ascii="Arial" w:cs="Arial" w:hAnsi="Arial" w:eastAsia="Arial"/>
        </w:rPr>
        <w:fldChar w:fldCharType="end" w:fldLock="0"/>
      </w:r>
    </w:p>
    <w:p>
      <w:pPr>
        <w:pStyle w:val="Free Form"/>
        <w:tabs>
          <w:tab w:val="left" w:pos="220"/>
          <w:tab w:val="left" w:pos="720"/>
        </w:tabs>
        <w:spacing w:line="312" w:lineRule="auto"/>
        <w:ind w:left="720" w:right="360" w:firstLine="0"/>
        <w:jc w:val="right"/>
        <w:rPr>
          <w:rFonts w:ascii="Arial" w:cs="Arial" w:hAnsi="Arial" w:eastAsia="Arial"/>
        </w:rPr>
      </w:pPr>
    </w:p>
    <w:p>
      <w:pPr>
        <w:pStyle w:val="Free Form"/>
        <w:tabs>
          <w:tab w:val="left" w:pos="720"/>
        </w:tabs>
        <w:spacing w:line="312" w:lineRule="auto"/>
        <w:ind w:left="720" w:right="360" w:hanging="338"/>
        <w:jc w:val="right"/>
        <w:rPr>
          <w:rFonts w:ascii="Arial" w:cs="Arial" w:hAnsi="Arial" w:eastAsia="Arial"/>
        </w:rPr>
      </w:pPr>
      <w:r>
        <w:rPr>
          <w:rFonts w:ascii="Arial" w:hAnsi="Arial"/>
          <w:rtl w:val="0"/>
        </w:rPr>
        <w:t>308.</w:t>
        <w:tab/>
        <w:t xml:space="preserve">   </w:t>
      </w:r>
      <w:r>
        <w:rPr>
          <w:rFonts w:ascii="Arial Unicode MS" w:cs="Arial Unicode MS" w:hAnsi="Arial Unicode MS" w:eastAsia="Arial Unicode MS" w:hint="cs"/>
          <w:b w:val="0"/>
          <w:bCs w:val="0"/>
          <w:i w:val="0"/>
          <w:iCs w:val="0"/>
          <w:rtl w:val="1"/>
          <w:lang w:val="ar-SA" w:bidi="ar-SA"/>
        </w:rPr>
        <w:t>ثرات</w:t>
      </w:r>
      <w:r>
        <w:rPr>
          <w:rFonts w:ascii="Helvetica" w:hAnsi="Helvetica"/>
          <w:rtl w:val="0"/>
        </w:rPr>
        <w:t xml:space="preserve"> </w:t>
      </w:r>
      <w:r>
        <w:rPr>
          <w:rFonts w:ascii="Arial Unicode MS" w:cs="Arial Unicode MS" w:hAnsi="Arial Unicode MS" w:eastAsia="Arial Unicode MS" w:hint="cs"/>
          <w:b w:val="0"/>
          <w:bCs w:val="0"/>
          <w:i w:val="0"/>
          <w:iCs w:val="0"/>
          <w:rtl w:val="1"/>
        </w:rPr>
        <w:t>تغییر</w:t>
      </w:r>
      <w:r>
        <w:rPr>
          <w:rFonts w:ascii="Helvetica" w:hAnsi="Helvetica"/>
          <w:rtl w:val="0"/>
        </w:rPr>
        <w:t xml:space="preserve"> </w:t>
      </w:r>
      <w:r>
        <w:rPr>
          <w:rFonts w:ascii="Arial Unicode MS" w:cs="Arial Unicode MS" w:hAnsi="Arial Unicode MS" w:eastAsia="Arial Unicode MS" w:hint="cs"/>
          <w:b w:val="0"/>
          <w:bCs w:val="0"/>
          <w:i w:val="0"/>
          <w:iCs w:val="0"/>
          <w:rtl w:val="1"/>
        </w:rPr>
        <w:t>اقلیم</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خشکسالی</w:t>
      </w:r>
      <w:r>
        <w:rPr>
          <w:rFonts w:ascii="Helvetica" w:hAnsi="Helvetica"/>
          <w:rtl w:val="0"/>
        </w:rPr>
        <w:t xml:space="preserve"> </w:t>
      </w:r>
      <w:r>
        <w:rPr>
          <w:rFonts w:ascii="Arial Unicode MS" w:cs="Arial Unicode MS" w:hAnsi="Arial Unicode MS" w:eastAsia="Arial Unicode MS" w:hint="cs"/>
          <w:b w:val="0"/>
          <w:bCs w:val="0"/>
          <w:i w:val="0"/>
          <w:iCs w:val="0"/>
          <w:rtl w:val="1"/>
        </w:rPr>
        <w:t>بر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تنوع</w:t>
      </w:r>
      <w:r>
        <w:rPr>
          <w:rFonts w:ascii="Helvetica" w:hAnsi="Helvetica"/>
          <w:rtl w:val="0"/>
        </w:rPr>
        <w:t xml:space="preserve"> </w:t>
      </w:r>
      <w:r>
        <w:rPr>
          <w:rFonts w:ascii="Arial Unicode MS" w:cs="Arial Unicode MS" w:hAnsi="Arial Unicode MS" w:eastAsia="Arial Unicode MS" w:hint="cs"/>
          <w:b w:val="0"/>
          <w:bCs w:val="0"/>
          <w:i w:val="0"/>
          <w:iCs w:val="0"/>
          <w:rtl w:val="1"/>
        </w:rPr>
        <w:t>زیستی</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تالاب</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هامون</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بهداشت</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سلامت</w:t>
      </w:r>
      <w:r>
        <w:rPr>
          <w:rFonts w:ascii="Helvetica" w:hAnsi="Helvetica"/>
          <w:rtl w:val="0"/>
        </w:rPr>
        <w:t xml:space="preserve"> </w:t>
      </w:r>
      <w:r>
        <w:rPr>
          <w:rFonts w:ascii="Arial Unicode MS" w:cs="Arial Unicode MS" w:hAnsi="Arial Unicode MS" w:eastAsia="Arial Unicode MS" w:hint="cs"/>
          <w:b w:val="0"/>
          <w:bCs w:val="0"/>
          <w:i w:val="0"/>
          <w:iCs w:val="0"/>
          <w:rtl w:val="1"/>
        </w:rPr>
        <w:t>سیستان</w:t>
      </w:r>
      <w:r>
        <w:rPr>
          <w:rFonts w:ascii="Arial" w:hAnsi="Arial"/>
          <w:rtl w:val="0"/>
        </w:rPr>
        <w:t xml:space="preserve">       </w:t>
      </w:r>
    </w:p>
    <w:p>
      <w:pPr>
        <w:pStyle w:val="Free Form"/>
        <w:tabs>
          <w:tab w:val="left" w:pos="220"/>
          <w:tab w:val="left" w:pos="720"/>
        </w:tabs>
        <w:spacing w:line="312" w:lineRule="auto"/>
        <w:ind w:left="720" w:right="360" w:firstLine="0"/>
        <w:jc w:val="right"/>
        <w:rPr>
          <w:rFonts w:ascii="Arial" w:cs="Arial" w:hAnsi="Arial" w:eastAsia="Arial"/>
        </w:rPr>
      </w:pPr>
      <w:r>
        <w:rPr>
          <w:rFonts w:ascii="Times New Roman" w:cs="Times New Roman" w:hAnsi="Times New Roman" w:eastAsia="Times New Roman"/>
        </w:rPr>
        <w:tab/>
      </w:r>
      <w:r>
        <w:rPr>
          <w:rStyle w:val="Hyperlink.2"/>
          <w:rFonts w:ascii="Arial" w:cs="Arial" w:hAnsi="Arial" w:eastAsia="Arial"/>
        </w:rPr>
        <w:fldChar w:fldCharType="begin" w:fldLock="0"/>
      </w:r>
      <w:r>
        <w:rPr>
          <w:rStyle w:val="Hyperlink.2"/>
          <w:rFonts w:ascii="Arial" w:cs="Arial" w:hAnsi="Arial" w:eastAsia="Arial"/>
        </w:rPr>
        <w:instrText xml:space="preserve"> HYPERLINK "http://www.phce.org/environment/860-1391-03-25-22-24-44.html"</w:instrText>
      </w:r>
      <w:r>
        <w:rPr>
          <w:rStyle w:val="Hyperlink.2"/>
          <w:rFonts w:ascii="Arial" w:cs="Arial" w:hAnsi="Arial" w:eastAsia="Arial"/>
        </w:rPr>
        <w:fldChar w:fldCharType="separate" w:fldLock="0"/>
      </w:r>
      <w:r>
        <w:rPr>
          <w:rStyle w:val="Hyperlink.2"/>
          <w:rFonts w:ascii="Arial" w:hAnsi="Arial"/>
          <w:rtl w:val="0"/>
          <w:lang w:val="en-US"/>
        </w:rPr>
        <w:t>http://www.phce.org/environment/860-1391-03-25-22-24-44.html</w:t>
      </w:r>
      <w:r>
        <w:rPr>
          <w:rFonts w:ascii="Arial" w:cs="Arial" w:hAnsi="Arial" w:eastAsia="Arial"/>
        </w:rPr>
        <w:fldChar w:fldCharType="end" w:fldLock="0"/>
      </w:r>
    </w:p>
    <w:p>
      <w:pPr>
        <w:pStyle w:val="Free Form"/>
        <w:tabs>
          <w:tab w:val="left" w:pos="220"/>
          <w:tab w:val="left" w:pos="720"/>
        </w:tabs>
        <w:spacing w:line="312" w:lineRule="auto"/>
        <w:ind w:left="720" w:right="360" w:firstLine="0"/>
        <w:jc w:val="right"/>
        <w:rPr>
          <w:rFonts w:ascii="Arial" w:cs="Arial" w:hAnsi="Arial" w:eastAsia="Arial"/>
        </w:rPr>
      </w:pPr>
      <w:r>
        <w:rPr>
          <w:rFonts w:ascii="Arial" w:hAnsi="Arial"/>
          <w:rtl w:val="0"/>
        </w:rPr>
        <w:t xml:space="preserve"> </w:t>
      </w:r>
    </w:p>
    <w:p>
      <w:pPr>
        <w:pStyle w:val="Free Form"/>
        <w:tabs>
          <w:tab w:val="left" w:pos="720"/>
        </w:tabs>
        <w:spacing w:line="312" w:lineRule="auto"/>
        <w:ind w:left="720" w:right="360" w:hanging="338"/>
        <w:jc w:val="right"/>
        <w:rPr>
          <w:rFonts w:ascii="Arial" w:cs="Arial" w:hAnsi="Arial" w:eastAsia="Arial"/>
        </w:rPr>
      </w:pPr>
      <w:r>
        <w:rPr>
          <w:rFonts w:ascii="Helvetica" w:hAnsi="Helvetica"/>
          <w:rtl w:val="0"/>
        </w:rPr>
        <w:t>309.</w:t>
        <w:tab/>
        <w:t xml:space="preserve">   </w:t>
      </w:r>
      <w:r>
        <w:rPr>
          <w:rFonts w:ascii="Arial Unicode MS" w:cs="Arial Unicode MS" w:hAnsi="Arial Unicode MS" w:eastAsia="Arial Unicode MS" w:hint="cs"/>
          <w:b w:val="0"/>
          <w:bCs w:val="0"/>
          <w:i w:val="0"/>
          <w:iCs w:val="0"/>
          <w:rtl w:val="1"/>
          <w:lang w:val="ar-SA" w:bidi="ar-SA"/>
        </w:rPr>
        <w:t>سالور،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عباس</w:t>
      </w:r>
      <w:r>
        <w:rPr>
          <w:rFonts w:ascii="Helvetica" w:hAnsi="Helvetica"/>
          <w:rtl w:val="0"/>
        </w:rPr>
        <w:t>.</w:t>
      </w:r>
      <w:r>
        <w:rPr>
          <w:rFonts w:ascii="Arial Unicode MS" w:cs="Arial Unicode MS" w:hAnsi="Arial Unicode MS" w:eastAsia="Arial Unicode MS" w:hint="cs"/>
          <w:b w:val="0"/>
          <w:bCs w:val="0"/>
          <w:i w:val="0"/>
          <w:iCs w:val="0"/>
          <w:rtl w:val="0"/>
          <w:cs w:val="1"/>
        </w:rPr>
        <w:t>،</w:t>
      </w:r>
      <w:r>
        <w:rPr>
          <w:rFonts w:ascii="Helvetica" w:hAnsi="Helvetica"/>
          <w:rtl w:val="0"/>
        </w:rPr>
        <w:t xml:space="preserve"> </w:t>
      </w:r>
      <w:r>
        <w:rPr>
          <w:rFonts w:ascii="Arial Unicode MS" w:cs="Arial Unicode MS" w:hAnsi="Arial Unicode MS" w:eastAsia="Arial Unicode MS" w:hint="cs"/>
          <w:b w:val="0"/>
          <w:bCs w:val="0"/>
          <w:i w:val="0"/>
          <w:iCs w:val="0"/>
          <w:rtl w:val="1"/>
        </w:rPr>
        <w:t>رود</w:t>
      </w:r>
      <w:r>
        <w:rPr>
          <w:rFonts w:ascii="Helvetica" w:hAnsi="Helvetica"/>
          <w:rtl w:val="0"/>
        </w:rPr>
        <w:t xml:space="preserve"> </w:t>
      </w:r>
      <w:r>
        <w:rPr>
          <w:rFonts w:ascii="Arial Unicode MS" w:cs="Arial Unicode MS" w:hAnsi="Arial Unicode MS" w:eastAsia="Arial Unicode MS" w:hint="cs"/>
          <w:b w:val="0"/>
          <w:bCs w:val="0"/>
          <w:i w:val="0"/>
          <w:iCs w:val="0"/>
          <w:rtl w:val="1"/>
        </w:rPr>
        <w:t>هیرمند</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اختلاف</w:t>
      </w:r>
      <w:r>
        <w:rPr>
          <w:rFonts w:ascii="Helvetica" w:hAnsi="Helvetica"/>
          <w:rtl w:val="0"/>
        </w:rPr>
        <w:t xml:space="preserve"> </w:t>
      </w:r>
      <w:r>
        <w:rPr>
          <w:rFonts w:ascii="Arial Unicode MS" w:cs="Arial Unicode MS" w:hAnsi="Arial Unicode MS" w:eastAsia="Arial Unicode MS" w:hint="cs"/>
          <w:b w:val="0"/>
          <w:bCs w:val="0"/>
          <w:i w:val="0"/>
          <w:iCs w:val="0"/>
          <w:rtl w:val="1"/>
        </w:rPr>
        <w:t>حقابه</w:t>
      </w:r>
      <w:r>
        <w:rPr>
          <w:rFonts w:ascii="Helvetica" w:hAnsi="Helvetica"/>
          <w:rtl w:val="0"/>
        </w:rPr>
        <w:t xml:space="preserve">. </w:t>
      </w:r>
    </w:p>
    <w:p>
      <w:pPr>
        <w:pStyle w:val="Free Form"/>
        <w:tabs>
          <w:tab w:val="left" w:pos="220"/>
          <w:tab w:val="left" w:pos="720"/>
        </w:tabs>
        <w:spacing w:line="312" w:lineRule="auto"/>
        <w:ind w:left="720" w:right="360" w:firstLine="0"/>
        <w:jc w:val="right"/>
        <w:rPr>
          <w:rFonts w:ascii="Arial" w:cs="Arial" w:hAnsi="Arial" w:eastAsia="Arial"/>
          <w:u w:val="none"/>
        </w:rPr>
      </w:pPr>
      <w:r>
        <w:rPr>
          <w:rStyle w:val="Hyperlink.2"/>
          <w:rFonts w:ascii="Arial" w:cs="Arial" w:hAnsi="Arial" w:eastAsia="Arial"/>
          <w:outline w:val="0"/>
          <w:color w:val="004479"/>
          <w:u w:val="single"/>
          <w14:textFill>
            <w14:solidFill>
              <w14:srgbClr w14:val="004479"/>
            </w14:solidFill>
          </w14:textFill>
        </w:rPr>
        <w:fldChar w:fldCharType="begin" w:fldLock="0"/>
      </w:r>
      <w:r>
        <w:rPr>
          <w:rStyle w:val="Hyperlink.2"/>
          <w:rFonts w:ascii="Arial" w:cs="Arial" w:hAnsi="Arial" w:eastAsia="Arial"/>
          <w:outline w:val="0"/>
          <w:color w:val="004479"/>
          <w:u w:val="single"/>
          <w14:textFill>
            <w14:solidFill>
              <w14:srgbClr w14:val="004479"/>
            </w14:solidFill>
          </w14:textFill>
        </w:rPr>
        <w:instrText xml:space="preserve"> HYPERLINK "http://www.ensani.ir/storage/Files/20101123183035-%D8%B1%D9%88%D8%AF%20%D9%87%DB%8C%D8%B1%D9%85%D9%86%D8%AF%20%D9%88%20%D8%A7%D8%AE%D8%AA%D9%84%D8%A7%D9%81%20%D8%AD%D9%82%D8%A7%D8%A8%D9%87.pdf"</w:instrText>
      </w:r>
      <w:r>
        <w:rPr>
          <w:rStyle w:val="Hyperlink.2"/>
          <w:rFonts w:ascii="Arial" w:cs="Arial" w:hAnsi="Arial" w:eastAsia="Arial"/>
          <w:outline w:val="0"/>
          <w:color w:val="004479"/>
          <w:u w:val="single"/>
          <w14:textFill>
            <w14:solidFill>
              <w14:srgbClr w14:val="004479"/>
            </w14:solidFill>
          </w14:textFill>
        </w:rPr>
        <w:fldChar w:fldCharType="separate" w:fldLock="0"/>
      </w:r>
      <w:r>
        <w:rPr>
          <w:rStyle w:val="Hyperlink.2"/>
          <w:rFonts w:ascii="Arial" w:hAnsi="Arial"/>
          <w:outline w:val="0"/>
          <w:color w:val="004479"/>
          <w:u w:val="single"/>
          <w:rtl w:val="0"/>
          <w:lang w:val="en-US"/>
          <w14:textFill>
            <w14:solidFill>
              <w14:srgbClr w14:val="004479"/>
            </w14:solidFill>
          </w14:textFill>
        </w:rPr>
        <w:t>http://www.ensani.ir/storage/Files/20101123183035-</w:t>
      </w:r>
      <w:r>
        <w:rPr>
          <w:rStyle w:val="Hyperlink.0"/>
          <w:rFonts w:ascii="Arial Unicode MS" w:cs="Arial Unicode MS" w:hAnsi="Arial Unicode MS" w:eastAsia="Arial Unicode MS" w:hint="cs"/>
          <w:b w:val="0"/>
          <w:bCs w:val="0"/>
          <w:i w:val="0"/>
          <w:iCs w:val="0"/>
          <w:outline w:val="0"/>
          <w:color w:val="011ea9"/>
          <w:u w:val="single"/>
          <w:rtl w:val="1"/>
          <w14:textFill>
            <w14:solidFill>
              <w14:srgbClr w14:val="021EAA"/>
            </w14:solidFill>
          </w14:textFill>
        </w:rPr>
        <w:t>رود</w:t>
      </w:r>
      <w:r>
        <w:rPr>
          <w:rStyle w:val="Hyperlink.2"/>
          <w:rFonts w:ascii="Arial" w:hAnsi="Arial"/>
          <w:outline w:val="0"/>
          <w:color w:val="004479"/>
          <w:u w:val="single"/>
          <w:rtl w:val="0"/>
          <w14:textFill>
            <w14:solidFill>
              <w14:srgbClr w14:val="004479"/>
            </w14:solidFill>
          </w14:textFill>
        </w:rPr>
        <w:t>%20</w:t>
      </w:r>
      <w:r>
        <w:rPr>
          <w:rStyle w:val="Hyperlink.0"/>
          <w:rFonts w:ascii="Arial Unicode MS" w:cs="Arial Unicode MS" w:hAnsi="Arial Unicode MS" w:eastAsia="Arial Unicode MS" w:hint="cs"/>
          <w:b w:val="0"/>
          <w:bCs w:val="0"/>
          <w:i w:val="0"/>
          <w:iCs w:val="0"/>
          <w:outline w:val="0"/>
          <w:color w:val="011ea9"/>
          <w:u w:val="single"/>
          <w:rtl w:val="1"/>
          <w14:textFill>
            <w14:solidFill>
              <w14:srgbClr w14:val="021EAA"/>
            </w14:solidFill>
          </w14:textFill>
        </w:rPr>
        <w:t>هیرمند</w:t>
      </w:r>
      <w:r>
        <w:rPr>
          <w:rStyle w:val="Hyperlink.2"/>
          <w:rFonts w:ascii="Arial" w:hAnsi="Arial"/>
          <w:outline w:val="0"/>
          <w:color w:val="004479"/>
          <w:u w:val="single"/>
          <w:rtl w:val="0"/>
          <w14:textFill>
            <w14:solidFill>
              <w14:srgbClr w14:val="004479"/>
            </w14:solidFill>
          </w14:textFill>
        </w:rPr>
        <w:t>%20</w:t>
      </w:r>
      <w:r>
        <w:rPr>
          <w:rStyle w:val="Hyperlink.0"/>
          <w:rFonts w:ascii="Arial Unicode MS" w:cs="Arial Unicode MS" w:hAnsi="Arial Unicode MS" w:eastAsia="Arial Unicode MS" w:hint="cs"/>
          <w:b w:val="0"/>
          <w:bCs w:val="0"/>
          <w:i w:val="0"/>
          <w:iCs w:val="0"/>
          <w:outline w:val="0"/>
          <w:color w:val="011ea9"/>
          <w:u w:val="single"/>
          <w:rtl w:val="0"/>
          <w:cs w:val="1"/>
          <w14:textFill>
            <w14:solidFill>
              <w14:srgbClr w14:val="021EAA"/>
            </w14:solidFill>
          </w14:textFill>
        </w:rPr>
        <w:t>و</w:t>
      </w:r>
      <w:r>
        <w:rPr>
          <w:rStyle w:val="Hyperlink.2"/>
          <w:rFonts w:ascii="Arial" w:hAnsi="Arial"/>
          <w:outline w:val="0"/>
          <w:color w:val="004479"/>
          <w:u w:val="single"/>
          <w:rtl w:val="0"/>
          <w14:textFill>
            <w14:solidFill>
              <w14:srgbClr w14:val="004479"/>
            </w14:solidFill>
          </w14:textFill>
        </w:rPr>
        <w:t>%20</w:t>
      </w:r>
      <w:r>
        <w:rPr>
          <w:rStyle w:val="Hyperlink.0"/>
          <w:rFonts w:ascii="Arial Unicode MS" w:cs="Arial Unicode MS" w:hAnsi="Arial Unicode MS" w:eastAsia="Arial Unicode MS" w:hint="cs"/>
          <w:b w:val="0"/>
          <w:bCs w:val="0"/>
          <w:i w:val="0"/>
          <w:iCs w:val="0"/>
          <w:outline w:val="0"/>
          <w:color w:val="011ea9"/>
          <w:u w:val="single"/>
          <w:rtl w:val="1"/>
          <w:lang w:val="ar-SA" w:bidi="ar-SA"/>
          <w14:textFill>
            <w14:solidFill>
              <w14:srgbClr w14:val="021EAA"/>
            </w14:solidFill>
          </w14:textFill>
        </w:rPr>
        <w:t>اختلاف</w:t>
      </w:r>
      <w:r>
        <w:rPr>
          <w:rStyle w:val="Hyperlink.2"/>
          <w:rFonts w:ascii="Arial" w:hAnsi="Arial"/>
          <w:outline w:val="0"/>
          <w:color w:val="004479"/>
          <w:u w:val="single"/>
          <w:rtl w:val="0"/>
          <w14:textFill>
            <w14:solidFill>
              <w14:srgbClr w14:val="004479"/>
            </w14:solidFill>
          </w14:textFill>
        </w:rPr>
        <w:t>%20</w:t>
      </w:r>
      <w:r>
        <w:rPr>
          <w:rStyle w:val="Hyperlink.0"/>
          <w:rFonts w:ascii="Arial Unicode MS" w:cs="Arial Unicode MS" w:hAnsi="Arial Unicode MS" w:eastAsia="Arial Unicode MS" w:hint="cs"/>
          <w:b w:val="0"/>
          <w:bCs w:val="0"/>
          <w:i w:val="0"/>
          <w:iCs w:val="0"/>
          <w:outline w:val="0"/>
          <w:color w:val="011ea9"/>
          <w:u w:val="single"/>
          <w:rtl w:val="1"/>
          <w14:textFill>
            <w14:solidFill>
              <w14:srgbClr w14:val="021EAA"/>
            </w14:solidFill>
          </w14:textFill>
        </w:rPr>
        <w:t>حقابه</w:t>
      </w:r>
      <w:r>
        <w:rPr>
          <w:rStyle w:val="Hyperlink.2"/>
          <w:rFonts w:ascii="Arial" w:hAnsi="Arial"/>
          <w:outline w:val="0"/>
          <w:color w:val="004479"/>
          <w:u w:val="single"/>
          <w:rtl w:val="0"/>
          <w14:textFill>
            <w14:solidFill>
              <w14:srgbClr w14:val="004479"/>
            </w14:solidFill>
          </w14:textFill>
        </w:rPr>
        <w:t>.pdf</w:t>
      </w:r>
      <w:r>
        <w:rPr>
          <w:rFonts w:ascii="Arial" w:cs="Arial" w:hAnsi="Arial" w:eastAsia="Arial"/>
          <w:u w:val="single"/>
        </w:rPr>
        <w:fldChar w:fldCharType="end" w:fldLock="0"/>
      </w:r>
    </w:p>
    <w:p>
      <w:pPr>
        <w:pStyle w:val="Free Form"/>
        <w:tabs>
          <w:tab w:val="left" w:pos="220"/>
          <w:tab w:val="left" w:pos="720"/>
        </w:tabs>
        <w:spacing w:line="312" w:lineRule="auto"/>
        <w:ind w:left="720" w:right="360" w:firstLine="0"/>
        <w:jc w:val="right"/>
        <w:rPr>
          <w:rFonts w:ascii="Arial" w:cs="Arial" w:hAnsi="Arial" w:eastAsia="Arial"/>
        </w:rPr>
      </w:pPr>
    </w:p>
    <w:p>
      <w:pPr>
        <w:pStyle w:val="Free Form"/>
        <w:tabs>
          <w:tab w:val="left" w:pos="720"/>
        </w:tabs>
        <w:spacing w:line="312" w:lineRule="auto"/>
        <w:ind w:left="720" w:right="360" w:hanging="338"/>
        <w:jc w:val="right"/>
        <w:rPr>
          <w:rFonts w:ascii="Arial" w:cs="Arial" w:hAnsi="Arial" w:eastAsia="Arial"/>
        </w:rPr>
      </w:pPr>
      <w:r>
        <w:rPr>
          <w:rFonts w:ascii="Arial" w:hAnsi="Arial"/>
          <w:rtl w:val="0"/>
        </w:rPr>
        <w:t>310.</w:t>
        <w:tab/>
        <w:t xml:space="preserve">   </w:t>
      </w:r>
      <w:r>
        <w:rPr>
          <w:rFonts w:ascii="Arial Unicode MS" w:cs="Arial Unicode MS" w:hAnsi="Arial Unicode MS" w:eastAsia="Arial Unicode MS" w:hint="cs"/>
          <w:b w:val="0"/>
          <w:bCs w:val="0"/>
          <w:i w:val="0"/>
          <w:iCs w:val="0"/>
          <w:rtl w:val="1"/>
          <w:lang w:val="ar-SA" w:bidi="ar-SA"/>
        </w:rPr>
        <w:t>هامون</w:t>
      </w:r>
      <w:r>
        <w:rPr>
          <w:rFonts w:ascii="Helvetica" w:hAnsi="Helvetica"/>
          <w:rtl w:val="0"/>
        </w:rPr>
        <w:t xml:space="preserve"> </w:t>
      </w:r>
      <w:r>
        <w:rPr>
          <w:rFonts w:ascii="Arial Unicode MS" w:cs="Arial Unicode MS" w:hAnsi="Arial Unicode MS" w:eastAsia="Arial Unicode MS" w:hint="cs"/>
          <w:b w:val="0"/>
          <w:bCs w:val="0"/>
          <w:i w:val="0"/>
          <w:iCs w:val="0"/>
          <w:rtl w:val="1"/>
        </w:rPr>
        <w:t>خشک</w:t>
      </w:r>
      <w:r>
        <w:rPr>
          <w:rFonts w:ascii="Helvetica" w:hAnsi="Helvetica"/>
          <w:rtl w:val="0"/>
        </w:rPr>
        <w:t xml:space="preserve"> </w:t>
      </w:r>
      <w:r>
        <w:rPr>
          <w:rFonts w:ascii="Arial Unicode MS" w:cs="Arial Unicode MS" w:hAnsi="Arial Unicode MS" w:eastAsia="Arial Unicode MS" w:hint="cs"/>
          <w:b w:val="0"/>
          <w:bCs w:val="0"/>
          <w:i w:val="0"/>
          <w:iCs w:val="0"/>
          <w:rtl w:val="1"/>
        </w:rPr>
        <w:t>شد</w:t>
      </w:r>
      <w:r>
        <w:rPr>
          <w:rFonts w:ascii="Arial" w:hAnsi="Arial"/>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"http://www1.jamejamonline.ir/newstext.aspx?newsnum=100888245455"</w:instrText>
      </w:r>
      <w:r>
        <w:rPr>
          <w:rStyle w:val="Hyperlink.2"/>
          <w:rFonts w:ascii="Arial" w:cs="Arial" w:hAnsi="Arial" w:eastAsia="Arial"/>
        </w:rPr>
        <w:fldChar w:fldCharType="separate" w:fldLock="0"/>
      </w:r>
      <w:r>
        <w:rPr>
          <w:rStyle w:val="Hyperlink.2"/>
          <w:rFonts w:ascii="Arial" w:hAnsi="Arial"/>
          <w:rtl w:val="0"/>
          <w:lang w:val="en-US"/>
        </w:rPr>
        <w:t>http://www1.jamejamonline.ir/newstext.aspx?newsnum=100888245455</w:t>
      </w:r>
      <w:r>
        <w:rPr>
          <w:rFonts w:ascii="Arial" w:cs="Arial" w:hAnsi="Arial" w:eastAsia="Arial"/>
        </w:rPr>
        <w:fldChar w:fldCharType="end" w:fldLock="0"/>
      </w:r>
    </w:p>
    <w:p>
      <w:pPr>
        <w:pStyle w:val="Free Form"/>
        <w:tabs>
          <w:tab w:val="left" w:pos="220"/>
          <w:tab w:val="left" w:pos="720"/>
        </w:tabs>
        <w:spacing w:line="312" w:lineRule="auto"/>
        <w:ind w:left="720" w:right="360" w:firstLine="0"/>
        <w:jc w:val="right"/>
        <w:rPr>
          <w:rFonts w:ascii="Arial" w:cs="Arial" w:hAnsi="Arial" w:eastAsia="Arial"/>
        </w:rPr>
      </w:pPr>
      <w:r>
        <w:rPr>
          <w:rFonts w:ascii="Arial" w:cs="Arial" w:hAnsi="Arial" w:eastAsia="Arial"/>
        </w:rPr>
        <w:tab/>
      </w:r>
    </w:p>
    <w:p>
      <w:pPr>
        <w:pStyle w:val="Free Form"/>
        <w:spacing w:line="312" w:lineRule="auto"/>
        <w:ind w:right="360" w:hanging="338"/>
        <w:jc w:val="right"/>
        <w:rPr>
          <w:rFonts w:ascii="Arial" w:cs="Arial" w:hAnsi="Arial" w:eastAsia="Arial"/>
        </w:rPr>
      </w:pPr>
      <w:r>
        <w:rPr>
          <w:rFonts w:ascii="Helvetica" w:hAnsi="Helvetica"/>
          <w:rtl w:val="0"/>
        </w:rPr>
        <w:t>311.</w:t>
        <w:tab/>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ولایت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rPr>
        <w:t>نادعلی</w:t>
      </w:r>
      <w:r>
        <w:rPr>
          <w:rFonts w:ascii="Helvetica" w:hAnsi="Helvetica"/>
          <w:rtl w:val="0"/>
        </w:rPr>
        <w:t xml:space="preserve"> </w:t>
      </w:r>
      <w:r>
        <w:rPr>
          <w:rFonts w:ascii="Arial Unicode MS" w:cs="Arial Unicode MS" w:hAnsi="Arial Unicode MS" w:eastAsia="Arial Unicode MS" w:hint="cs"/>
          <w:b w:val="0"/>
          <w:bCs w:val="0"/>
          <w:i w:val="0"/>
          <w:iCs w:val="0"/>
          <w:rtl w:val="1"/>
        </w:rPr>
        <w:t>ولسوالی</w:t>
      </w:r>
    </w:p>
    <w:p>
      <w:pPr>
        <w:pStyle w:val="Free Form"/>
        <w:spacing w:line="312" w:lineRule="auto"/>
        <w:ind w:right="360"/>
        <w:jc w:val="right"/>
        <w:rPr>
          <w:rFonts w:ascii="Times New Roman" w:cs="Times New Roman" w:hAnsi="Times New Roman" w:eastAsia="Times New Roman"/>
        </w:rPr>
      </w:pPr>
      <w:r>
        <w:rPr>
          <w:rStyle w:val="Hyperlink.2"/>
          <w:rFonts w:ascii="Arial" w:cs="Arial" w:hAnsi="Arial" w:eastAsia="Arial"/>
        </w:rPr>
        <w:fldChar w:fldCharType="begin" w:fldLock="0"/>
      </w:r>
      <w:r>
        <w:rPr>
          <w:rStyle w:val="Hyperlink.2"/>
          <w:rFonts w:ascii="Arial" w:cs="Arial" w:hAnsi="Arial" w:eastAsia="Arial"/>
        </w:rPr>
        <w:instrText xml:space="preserve"> HYPERLINK "https://www.google.com/mymaps/viewer?mid...hl"</w:instrText>
      </w:r>
      <w:r>
        <w:rPr>
          <w:rStyle w:val="Hyperlink.2"/>
          <w:rFonts w:ascii="Arial" w:cs="Arial" w:hAnsi="Arial" w:eastAsia="Arial"/>
        </w:rPr>
        <w:fldChar w:fldCharType="separate" w:fldLock="0"/>
      </w:r>
      <w:r>
        <w:rPr>
          <w:rStyle w:val="Hyperlink.2"/>
          <w:rFonts w:ascii="Arial" w:hAnsi="Arial"/>
          <w:rtl w:val="0"/>
          <w:lang w:val="en-US"/>
        </w:rPr>
        <w:t>https://www.google.com/mymaps/viewer?mid...hl</w:t>
      </w:r>
      <w:r>
        <w:rPr>
          <w:rFonts w:ascii="Arial" w:cs="Arial" w:hAnsi="Arial" w:eastAsia="Arial"/>
        </w:rPr>
        <w:fldChar w:fldCharType="end" w:fldLock="0"/>
      </w:r>
      <w:r>
        <w:rPr>
          <w:rFonts w:ascii="Arial" w:hAnsi="Arial" w:hint="default"/>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38"/>
        <w:jc w:val="right"/>
        <w:rPr>
          <w:rFonts w:ascii="Times New Roman" w:cs="Times New Roman" w:hAnsi="Times New Roman" w:eastAsia="Times New Roman"/>
        </w:rPr>
      </w:pPr>
      <w:r>
        <w:rPr>
          <w:rFonts w:ascii="Arial" w:hAnsi="Arial"/>
          <w:rtl w:val="0"/>
          <w:lang w:val="de-DE"/>
        </w:rPr>
        <w:t>312.</w:t>
        <w:tab/>
        <w:t xml:space="preserve">    Helmand Province</w:t>
      </w:r>
      <w:r>
        <w:rPr>
          <w:rFonts w:ascii="Helvetica" w:hAnsi="Helvetica"/>
          <w:rtl w:val="0"/>
        </w:rPr>
        <w:t xml:space="preserve">  </w:t>
      </w:r>
      <w:r>
        <w:rPr>
          <w:rFonts w:ascii="Arial Unicode MS" w:cs="Arial Unicode MS" w:hAnsi="Arial Unicode MS" w:eastAsia="Arial Unicode MS" w:hint="cs"/>
          <w:b w:val="0"/>
          <w:bCs w:val="0"/>
          <w:i w:val="0"/>
          <w:iCs w:val="0"/>
          <w:rtl w:val="1"/>
        </w:rPr>
        <w:t>هیلمند</w:t>
      </w:r>
      <w:r>
        <w:rPr>
          <w:rFonts w:ascii="Helvetica" w:hAnsi="Helvetica"/>
          <w:rtl w:val="0"/>
        </w:rPr>
        <w:t xml:space="preserve">  </w:t>
      </w:r>
      <w:r>
        <w:rPr>
          <w:rFonts w:ascii="Arial Unicode MS" w:cs="Arial Unicode MS" w:hAnsi="Arial Unicode MS" w:eastAsia="Arial Unicode MS" w:hint="cs"/>
          <w:b w:val="0"/>
          <w:bCs w:val="0"/>
          <w:i w:val="0"/>
          <w:iCs w:val="0"/>
          <w:rtl w:val="1"/>
        </w:rPr>
        <w:t>ولایت</w:t>
      </w:r>
      <w:r>
        <w:rPr>
          <w:rFonts w:ascii="Helvetica" w:hAnsi="Helvetica"/>
          <w:rtl w:val="0"/>
        </w:rPr>
        <w:t xml:space="preserve">   </w:t>
      </w:r>
      <w:r>
        <w:rPr>
          <w:rFonts w:ascii="Arial" w:cs="Arial" w:hAnsi="Arial" w:eastAsia="Arial"/>
        </w:rPr>
        <w:br w:type="textWrapping"/>
      </w:r>
      <w:r>
        <w:rPr>
          <w:rStyle w:val="Hyperlink.2"/>
          <w:rFonts w:ascii="Arial" w:cs="Arial" w:hAnsi="Arial" w:eastAsia="Arial"/>
        </w:rPr>
        <w:fldChar w:fldCharType="begin" w:fldLock="0"/>
      </w:r>
      <w:r>
        <w:rPr>
          <w:rStyle w:val="Hyperlink.2"/>
          <w:rFonts w:ascii="Arial" w:cs="Arial" w:hAnsi="Arial" w:eastAsia="Arial"/>
        </w:rPr>
        <w:instrText xml:space="preserve"> HYPERLINK "https://en.wikipedia.org/wiki/Helmand_Province"</w:instrText>
      </w:r>
      <w:r>
        <w:rPr>
          <w:rStyle w:val="Hyperlink.2"/>
          <w:rFonts w:ascii="Arial" w:cs="Arial" w:hAnsi="Arial" w:eastAsia="Arial"/>
        </w:rPr>
        <w:fldChar w:fldCharType="separate" w:fldLock="0"/>
      </w:r>
      <w:r>
        <w:rPr>
          <w:rStyle w:val="Hyperlink.2"/>
          <w:rFonts w:ascii="Arial" w:hAnsi="Arial"/>
          <w:rtl w:val="0"/>
          <w:lang w:val="en-US"/>
        </w:rPr>
        <w:t>https://en.wikipedia.org/wiki/Helmand_Province</w:t>
      </w:r>
      <w:r>
        <w:rPr>
          <w:rFonts w:ascii="Arial" w:cs="Arial" w:hAnsi="Arial" w:eastAsia="Arial"/>
        </w:rPr>
        <w:fldChar w:fldCharType="end" w:fldLock="0"/>
      </w:r>
    </w:p>
    <w:p>
      <w:pPr>
        <w:pStyle w:val="Free Form"/>
        <w:spacing w:line="312" w:lineRule="auto"/>
        <w:ind w:right="360"/>
        <w:jc w:val="left"/>
        <w:rPr>
          <w:rFonts w:ascii="Times New Roman" w:cs="Times New Roman" w:hAnsi="Times New Roman" w:eastAsia="Times New Roman"/>
        </w:rPr>
      </w:pPr>
    </w:p>
    <w:p>
      <w:pPr>
        <w:pStyle w:val="Free Form"/>
        <w:spacing w:line="312" w:lineRule="auto"/>
        <w:ind w:right="360" w:hanging="338"/>
        <w:jc w:val="right"/>
        <w:rPr>
          <w:rFonts w:ascii="Times New Roman" w:cs="Times New Roman" w:hAnsi="Times New Roman" w:eastAsia="Times New Roman"/>
        </w:rPr>
      </w:pPr>
      <w:r>
        <w:rPr>
          <w:rFonts w:ascii="Arial" w:hAnsi="Arial"/>
          <w:rtl w:val="0"/>
        </w:rPr>
        <w:t>313.</w:t>
        <w:tab/>
        <w:t xml:space="preserve">   </w:t>
      </w:r>
      <w:r>
        <w:rPr>
          <w:rFonts w:ascii="Arial Unicode MS" w:cs="Arial Unicode MS" w:hAnsi="Arial Unicode MS" w:eastAsia="Arial Unicode MS" w:hint="cs"/>
          <w:b w:val="0"/>
          <w:bCs w:val="0"/>
          <w:i w:val="0"/>
          <w:iCs w:val="0"/>
          <w:rtl w:val="1"/>
        </w:rPr>
        <w:t>زمین</w:t>
      </w:r>
      <w:r>
        <w:rPr>
          <w:rFonts w:ascii="Helvetica" w:hAnsi="Helvetica"/>
          <w:rtl w:val="0"/>
        </w:rPr>
        <w:t xml:space="preserve"> </w:t>
      </w:r>
      <w:r>
        <w:rPr>
          <w:rFonts w:ascii="Arial Unicode MS" w:cs="Arial Unicode MS" w:hAnsi="Arial Unicode MS" w:eastAsia="Arial Unicode MS" w:hint="cs"/>
          <w:b w:val="0"/>
          <w:bCs w:val="0"/>
          <w:i w:val="0"/>
          <w:iCs w:val="0"/>
          <w:rtl w:val="1"/>
        </w:rPr>
        <w:t>داور</w:t>
      </w:r>
    </w:p>
    <w:p>
      <w:pPr>
        <w:pStyle w:val="Free Form"/>
        <w:spacing w:line="312" w:lineRule="auto"/>
        <w:ind w:right="360"/>
        <w:jc w:val="right"/>
        <w:rPr>
          <w:rFonts w:ascii="Times New Roman" w:cs="Times New Roman" w:hAnsi="Times New Roman" w:eastAsia="Times New Roman"/>
        </w:rPr>
      </w:pPr>
      <w:r>
        <w:rPr>
          <w:rFonts w:ascii="Arial" w:hAnsi="Arial"/>
          <w:rtl w:val="0"/>
          <w:lang w:val="en-US"/>
        </w:rPr>
        <w:t>parsi.wiki/dehkhodaworddetail-e29c9025c0014ba380...</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338"/>
        <w:jc w:val="right"/>
        <w:rPr>
          <w:rFonts w:ascii="Times New Roman" w:cs="Times New Roman" w:hAnsi="Times New Roman" w:eastAsia="Times New Roman"/>
        </w:rPr>
      </w:pPr>
      <w:r>
        <w:rPr>
          <w:rFonts w:ascii="Arial" w:hAnsi="Arial"/>
          <w:rtl w:val="0"/>
        </w:rPr>
        <w:t>314.</w:t>
        <w:tab/>
        <w:t xml:space="preserve">   </w:t>
      </w:r>
      <w:r>
        <w:rPr>
          <w:rFonts w:ascii="Arial Unicode MS" w:cs="Arial Unicode MS" w:hAnsi="Arial Unicode MS" w:eastAsia="Arial Unicode MS" w:hint="cs"/>
          <w:b w:val="0"/>
          <w:bCs w:val="0"/>
          <w:i w:val="0"/>
          <w:iCs w:val="0"/>
          <w:rtl w:val="1"/>
        </w:rPr>
        <w:t>زمین</w:t>
      </w:r>
      <w:r>
        <w:rPr>
          <w:rFonts w:ascii="Helvetica" w:hAnsi="Helvetica"/>
          <w:rtl w:val="0"/>
        </w:rPr>
        <w:t xml:space="preserve"> </w:t>
      </w:r>
      <w:r>
        <w:rPr>
          <w:rFonts w:ascii="Arial Unicode MS" w:cs="Arial Unicode MS" w:hAnsi="Arial Unicode MS" w:eastAsia="Arial Unicode MS" w:hint="cs"/>
          <w:b w:val="0"/>
          <w:bCs w:val="0"/>
          <w:i w:val="0"/>
          <w:iCs w:val="0"/>
          <w:rtl w:val="1"/>
        </w:rPr>
        <w:t>داور</w:t>
      </w:r>
      <w:r>
        <w:rPr>
          <w:rFonts w:ascii="Helvetica" w:hAnsi="Helvetica"/>
          <w:rtl w:val="0"/>
        </w:rPr>
        <w:t xml:space="preserve"> </w:t>
      </w:r>
      <w:r>
        <w:rPr>
          <w:rFonts w:ascii="Arial Unicode MS" w:cs="Arial Unicode MS" w:hAnsi="Arial Unicode MS" w:eastAsia="Arial Unicode MS" w:hint="cs"/>
          <w:b w:val="0"/>
          <w:bCs w:val="0"/>
          <w:i w:val="0"/>
          <w:iCs w:val="0"/>
          <w:rtl w:val="1"/>
        </w:rPr>
        <w:t>از</w:t>
      </w:r>
      <w:r>
        <w:rPr>
          <w:rFonts w:ascii="Helvetica" w:hAnsi="Helvetica"/>
          <w:rtl w:val="0"/>
        </w:rPr>
        <w:t xml:space="preserve"> </w:t>
      </w:r>
      <w:r>
        <w:rPr>
          <w:rFonts w:ascii="Arial Unicode MS" w:cs="Arial Unicode MS" w:hAnsi="Arial Unicode MS" w:eastAsia="Arial Unicode MS" w:hint="cs"/>
          <w:b w:val="0"/>
          <w:bCs w:val="0"/>
          <w:i w:val="0"/>
          <w:iCs w:val="0"/>
          <w:rtl w:val="1"/>
        </w:rPr>
        <w:t>سده</w:t>
      </w:r>
      <w:r>
        <w:rPr>
          <w:rFonts w:ascii="Helvetica" w:hAnsi="Helvetica"/>
          <w:rtl w:val="0"/>
        </w:rPr>
        <w:t xml:space="preserve"> </w:t>
      </w:r>
      <w:r>
        <w:rPr>
          <w:rFonts w:ascii="Arial Unicode MS" w:cs="Arial Unicode MS" w:hAnsi="Arial Unicode MS" w:eastAsia="Arial Unicode MS" w:hint="cs"/>
          <w:b w:val="0"/>
          <w:bCs w:val="0"/>
          <w:i w:val="0"/>
          <w:iCs w:val="0"/>
          <w:rtl w:val="1"/>
        </w:rPr>
        <w:t>اول</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تا</w:t>
      </w:r>
      <w:r>
        <w:rPr>
          <w:rFonts w:ascii="Helvetica" w:hAnsi="Helvetica"/>
          <w:rtl w:val="0"/>
        </w:rPr>
        <w:t xml:space="preserve"> </w:t>
      </w:r>
      <w:r>
        <w:rPr>
          <w:rFonts w:ascii="Arial Unicode MS" w:cs="Arial Unicode MS" w:hAnsi="Arial Unicode MS" w:eastAsia="Arial Unicode MS" w:hint="cs"/>
          <w:b w:val="0"/>
          <w:bCs w:val="0"/>
          <w:i w:val="0"/>
          <w:iCs w:val="0"/>
          <w:rtl w:val="1"/>
        </w:rPr>
        <w:t>ششم</w:t>
      </w:r>
      <w:r>
        <w:rPr>
          <w:rFonts w:ascii="Helvetica" w:hAnsi="Helvetica"/>
          <w:rtl w:val="0"/>
        </w:rPr>
        <w:t xml:space="preserve"> </w:t>
      </w:r>
      <w:r>
        <w:rPr>
          <w:rFonts w:ascii="Arial Unicode MS" w:cs="Arial Unicode MS" w:hAnsi="Arial Unicode MS" w:eastAsia="Arial Unicode MS" w:hint="cs"/>
          <w:b w:val="0"/>
          <w:bCs w:val="0"/>
          <w:i w:val="0"/>
          <w:iCs w:val="0"/>
          <w:rtl w:val="1"/>
        </w:rPr>
        <w:t>هجری</w:t>
      </w:r>
      <w:r>
        <w:rPr>
          <w:rFonts w:ascii="Helvetica" w:hAnsi="Helvetica"/>
          <w:rtl w:val="0"/>
        </w:rPr>
        <w:t xml:space="preserve"> </w:t>
      </w:r>
      <w:r>
        <w:rPr>
          <w:rFonts w:ascii="Arial" w:hAnsi="Arial"/>
          <w:rtl w:val="0"/>
          <w:lang w:val="ru-RU"/>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p>
    <w:p>
      <w:pPr>
        <w:pStyle w:val="Free Form"/>
        <w:spacing w:line="312" w:lineRule="auto"/>
        <w:ind w:right="360"/>
        <w:jc w:val="right"/>
        <w:rPr>
          <w:rFonts w:ascii="Times New Roman" w:cs="Times New Roman" w:hAnsi="Times New Roman" w:eastAsia="Times New Roman"/>
        </w:rPr>
      </w:pPr>
      <w:r>
        <w:rPr>
          <w:rStyle w:val="Hyperlink.2"/>
          <w:rFonts w:ascii="Arial" w:cs="Arial" w:hAnsi="Arial" w:eastAsia="Arial"/>
        </w:rPr>
        <w:fldChar w:fldCharType="begin" w:fldLock="0"/>
      </w:r>
      <w:r>
        <w:rPr>
          <w:rStyle w:val="Hyperlink.2"/>
          <w:rFonts w:ascii="Arial" w:cs="Arial" w:hAnsi="Arial" w:eastAsia="Arial"/>
        </w:rPr>
        <w:instrText xml:space="preserve"> HYPERLINK "http://www.afghanistanhistory.net/.../171-"</w:instrText>
      </w:r>
      <w:r>
        <w:rPr>
          <w:rStyle w:val="Hyperlink.2"/>
          <w:rFonts w:ascii="Arial" w:cs="Arial" w:hAnsi="Arial" w:eastAsia="Arial"/>
        </w:rPr>
        <w:fldChar w:fldCharType="separate" w:fldLock="0"/>
      </w:r>
      <w:r>
        <w:rPr>
          <w:rStyle w:val="Hyperlink.2"/>
          <w:rFonts w:ascii="Arial" w:hAnsi="Arial"/>
          <w:rtl w:val="0"/>
          <w:lang w:val="pt-PT"/>
        </w:rPr>
        <w:t>www.afghanistanhistory.net/.../171-</w:t>
      </w:r>
      <w:r>
        <w:rPr>
          <w:rFonts w:ascii="Arial" w:cs="Arial" w:hAnsi="Arial" w:eastAsia="Arial"/>
        </w:rPr>
        <w:fldChar w:fldCharType="end" w:fldLock="0"/>
      </w:r>
      <w:r>
        <w:rPr>
          <w:rFonts w:ascii="Arial Unicode MS" w:cs="Arial Unicode MS" w:hAnsi="Arial Unicode MS" w:eastAsia="Arial Unicode MS" w:hint="cs"/>
          <w:b w:val="0"/>
          <w:bCs w:val="0"/>
          <w:i w:val="0"/>
          <w:iCs w:val="0"/>
          <w:rtl w:val="1"/>
        </w:rPr>
        <w:t>زمین</w:t>
      </w:r>
      <w:r>
        <w:rPr>
          <w:rFonts w:ascii="Arial" w:hAnsi="Arial"/>
          <w:rtl w:val="0"/>
        </w:rPr>
        <w:t>-</w:t>
      </w:r>
      <w:r>
        <w:rPr>
          <w:rFonts w:ascii="Arial Unicode MS" w:cs="Arial Unicode MS" w:hAnsi="Arial Unicode MS" w:eastAsia="Arial Unicode MS" w:hint="cs"/>
          <w:b w:val="0"/>
          <w:bCs w:val="0"/>
          <w:i w:val="0"/>
          <w:iCs w:val="0"/>
          <w:rtl w:val="1"/>
        </w:rPr>
        <w:t>داور</w:t>
      </w:r>
      <w:r>
        <w:rPr>
          <w:rFonts w:ascii="Arial" w:hAnsi="Arial"/>
          <w:rtl w:val="0"/>
        </w:rPr>
        <w:t>-</w:t>
      </w:r>
      <w:r>
        <w:rPr>
          <w:rFonts w:ascii="Arial Unicode MS" w:cs="Arial Unicode MS" w:hAnsi="Arial Unicode MS" w:eastAsia="Arial Unicode MS" w:hint="cs"/>
          <w:b w:val="0"/>
          <w:bCs w:val="0"/>
          <w:i w:val="0"/>
          <w:iCs w:val="0"/>
          <w:rtl w:val="1"/>
        </w:rPr>
        <w:t>از</w:t>
      </w:r>
      <w:r>
        <w:rPr>
          <w:rFonts w:ascii="Arial" w:hAnsi="Arial"/>
          <w:rtl w:val="0"/>
        </w:rPr>
        <w:t>-</w:t>
      </w:r>
      <w:r>
        <w:rPr>
          <w:rFonts w:ascii="Arial Unicode MS" w:cs="Arial Unicode MS" w:hAnsi="Arial Unicode MS" w:eastAsia="Arial Unicode MS" w:hint="cs"/>
          <w:b w:val="0"/>
          <w:bCs w:val="0"/>
          <w:i w:val="0"/>
          <w:iCs w:val="0"/>
          <w:rtl w:val="1"/>
        </w:rPr>
        <w:t>سده</w:t>
      </w:r>
      <w:r>
        <w:rPr>
          <w:rFonts w:ascii="Arial" w:hAnsi="Arial"/>
          <w:rtl w:val="0"/>
        </w:rPr>
        <w:t>-</w:t>
      </w:r>
      <w:r>
        <w:rPr>
          <w:rFonts w:ascii="Arial Unicode MS" w:cs="Arial Unicode MS" w:hAnsi="Arial Unicode MS" w:eastAsia="Arial Unicode MS" w:hint="cs"/>
          <w:b w:val="0"/>
          <w:bCs w:val="0"/>
          <w:i w:val="0"/>
          <w:iCs w:val="0"/>
          <w:rtl w:val="1"/>
        </w:rPr>
        <w:t>او</w:t>
      </w:r>
      <w:r>
        <w:rPr>
          <w:rFonts w:ascii="Arial" w:hAnsi="Arial"/>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405"/>
        <w:jc w:val="right"/>
        <w:rPr>
          <w:rFonts w:ascii="Times New Roman" w:cs="Times New Roman" w:hAnsi="Times New Roman" w:eastAsia="Times New Roman"/>
          <w:u w:color="2135b9"/>
        </w:rPr>
      </w:pPr>
      <w:r>
        <w:rPr>
          <w:rFonts w:ascii="Arial" w:hAnsi="Arial"/>
          <w:u w:color="2135b9"/>
          <w:rtl w:val="0"/>
        </w:rPr>
        <w:t>315.</w:t>
        <w:tab/>
        <w:t xml:space="preserve">   </w:t>
      </w:r>
      <w:r>
        <w:rPr>
          <w:rFonts w:ascii="Arial Unicode MS" w:cs="Arial Unicode MS" w:hAnsi="Arial Unicode MS" w:eastAsia="Arial Unicode MS" w:hint="cs"/>
          <w:b w:val="0"/>
          <w:bCs w:val="0"/>
          <w:i w:val="0"/>
          <w:iCs w:val="0"/>
          <w:u w:color="2135b9"/>
          <w:rtl w:val="1"/>
        </w:rPr>
        <w:t>زمین</w:t>
      </w:r>
      <w:r>
        <w:rPr>
          <w:rFonts w:ascii="Helvetica" w:hAnsi="Helvetica"/>
          <w:u w:color="2135b9"/>
          <w:rtl w:val="0"/>
        </w:rPr>
        <w:t xml:space="preserve"> </w:t>
      </w:r>
      <w:r>
        <w:rPr>
          <w:rFonts w:ascii="Arial Unicode MS" w:cs="Arial Unicode MS" w:hAnsi="Arial Unicode MS" w:eastAsia="Arial Unicode MS" w:hint="cs"/>
          <w:b w:val="0"/>
          <w:bCs w:val="0"/>
          <w:i w:val="0"/>
          <w:iCs w:val="0"/>
          <w:u w:color="2135b9"/>
          <w:rtl w:val="1"/>
        </w:rPr>
        <w:t>داور</w:t>
      </w:r>
      <w:r>
        <w:rPr>
          <w:rFonts w:ascii="Helvetica" w:hAnsi="Helvetica"/>
          <w:u w:color="2135b9"/>
          <w:rtl w:val="0"/>
        </w:rPr>
        <w:t xml:space="preserve"> </w:t>
      </w:r>
      <w:r>
        <w:rPr>
          <w:rFonts w:ascii="Arial Unicode MS" w:cs="Arial Unicode MS" w:hAnsi="Arial Unicode MS" w:eastAsia="Arial Unicode MS" w:hint="cs"/>
          <w:b w:val="0"/>
          <w:bCs w:val="0"/>
          <w:i w:val="0"/>
          <w:iCs w:val="0"/>
          <w:u w:color="2135b9"/>
          <w:rtl w:val="1"/>
        </w:rPr>
        <w:t>در</w:t>
      </w:r>
      <w:r>
        <w:rPr>
          <w:rFonts w:ascii="Helvetica" w:hAnsi="Helvetica"/>
          <w:u w:color="2135b9"/>
          <w:rtl w:val="0"/>
        </w:rPr>
        <w:t xml:space="preserve"> </w:t>
      </w:r>
      <w:r>
        <w:rPr>
          <w:rFonts w:ascii="Arial Unicode MS" w:cs="Arial Unicode MS" w:hAnsi="Arial Unicode MS" w:eastAsia="Arial Unicode MS" w:hint="cs"/>
          <w:b w:val="0"/>
          <w:bCs w:val="0"/>
          <w:i w:val="0"/>
          <w:iCs w:val="0"/>
          <w:u w:color="2135b9"/>
          <w:rtl w:val="1"/>
        </w:rPr>
        <w:t>گذر</w:t>
      </w:r>
      <w:r>
        <w:rPr>
          <w:rFonts w:ascii="Helvetica" w:hAnsi="Helvetica"/>
          <w:u w:color="2135b9"/>
          <w:rtl w:val="0"/>
        </w:rPr>
        <w:t xml:space="preserve"> </w:t>
      </w:r>
      <w:r>
        <w:rPr>
          <w:rFonts w:ascii="Arial Unicode MS" w:cs="Arial Unicode MS" w:hAnsi="Arial Unicode MS" w:eastAsia="Arial Unicode MS" w:hint="cs"/>
          <w:b w:val="0"/>
          <w:bCs w:val="0"/>
          <w:i w:val="0"/>
          <w:iCs w:val="0"/>
          <w:u w:color="2135b9"/>
          <w:rtl w:val="1"/>
        </w:rPr>
        <w:t>تاریخ</w:t>
      </w:r>
      <w:r>
        <w:rPr>
          <w:rFonts w:ascii="Helvetica" w:hAnsi="Helvetica"/>
          <w:u w:color="2135b9"/>
          <w:rtl w:val="0"/>
        </w:rPr>
        <w:t xml:space="preserve"> </w:t>
      </w:r>
      <w:r>
        <w:rPr>
          <w:rFonts w:ascii="Arial" w:hAnsi="Arial"/>
          <w:u w:color="2135b9"/>
          <w:rtl w:val="0"/>
          <w:lang w:val="ru-RU"/>
        </w:rPr>
        <w:t xml:space="preserve">- </w:t>
      </w:r>
      <w:r>
        <w:rPr>
          <w:rFonts w:ascii="Arial Unicode MS" w:cs="Arial Unicode MS" w:hAnsi="Arial Unicode MS" w:eastAsia="Arial Unicode MS" w:hint="cs"/>
          <w:b w:val="0"/>
          <w:bCs w:val="0"/>
          <w:i w:val="0"/>
          <w:iCs w:val="0"/>
          <w:u w:color="2135b9"/>
          <w:rtl w:val="0"/>
          <w:cs w:val="1"/>
        </w:rPr>
        <w:t>وب</w:t>
      </w:r>
      <w:r>
        <w:rPr>
          <w:rFonts w:ascii="Helvetica" w:hAnsi="Helvetica"/>
          <w:u w:color="2135b9"/>
          <w:rtl w:val="0"/>
        </w:rPr>
        <w:t xml:space="preserve"> </w:t>
      </w:r>
      <w:r>
        <w:rPr>
          <w:rFonts w:ascii="Arial Unicode MS" w:cs="Arial Unicode MS" w:hAnsi="Arial Unicode MS" w:eastAsia="Arial Unicode MS" w:hint="cs"/>
          <w:b w:val="0"/>
          <w:bCs w:val="0"/>
          <w:i w:val="0"/>
          <w:iCs w:val="0"/>
          <w:u w:color="2135b9"/>
          <w:rtl w:val="1"/>
        </w:rPr>
        <w:t>سایت</w:t>
      </w:r>
      <w:r>
        <w:rPr>
          <w:rFonts w:ascii="Helvetica" w:hAnsi="Helvetica"/>
          <w:u w:color="2135b9"/>
          <w:rtl w:val="0"/>
        </w:rPr>
        <w:t xml:space="preserve"> </w:t>
      </w:r>
      <w:r>
        <w:rPr>
          <w:rFonts w:ascii="Arial Unicode MS" w:cs="Arial Unicode MS" w:hAnsi="Arial Unicode MS" w:eastAsia="Arial Unicode MS" w:hint="cs"/>
          <w:b w:val="0"/>
          <w:bCs w:val="0"/>
          <w:i w:val="0"/>
          <w:iCs w:val="0"/>
          <w:u w:color="2135b9"/>
          <w:rtl w:val="1"/>
        </w:rPr>
        <w:t>دیدبان</w:t>
      </w:r>
    </w:p>
    <w:p>
      <w:pPr>
        <w:pStyle w:val="Free Form"/>
        <w:spacing w:line="312" w:lineRule="auto"/>
        <w:ind w:right="360"/>
        <w:jc w:val="right"/>
        <w:rPr>
          <w:rFonts w:ascii="Times New Roman" w:cs="Times New Roman" w:hAnsi="Times New Roman" w:eastAsia="Times New Roman"/>
        </w:rPr>
      </w:pPr>
      <w:r>
        <w:rPr>
          <w:rFonts w:ascii="Arial" w:hAnsi="Arial"/>
          <w:rtl w:val="0"/>
        </w:rPr>
        <w:t>helmand-observer.com/.../4084-</w:t>
      </w:r>
      <w:r>
        <w:rPr>
          <w:rFonts w:ascii="Arial Unicode MS" w:cs="Arial Unicode MS" w:hAnsi="Arial Unicode MS" w:eastAsia="Arial Unicode MS" w:hint="cs"/>
          <w:b w:val="0"/>
          <w:bCs w:val="0"/>
          <w:i w:val="0"/>
          <w:iCs w:val="0"/>
          <w:rtl w:val="1"/>
        </w:rPr>
        <w:t>زمین</w:t>
      </w:r>
      <w:r>
        <w:rPr>
          <w:rFonts w:ascii="Arial" w:hAnsi="Arial"/>
          <w:rtl w:val="0"/>
        </w:rPr>
        <w:t>-</w:t>
      </w:r>
      <w:r>
        <w:rPr>
          <w:rFonts w:ascii="Arial Unicode MS" w:cs="Arial Unicode MS" w:hAnsi="Arial Unicode MS" w:eastAsia="Arial Unicode MS" w:hint="cs"/>
          <w:b w:val="0"/>
          <w:bCs w:val="0"/>
          <w:i w:val="0"/>
          <w:iCs w:val="0"/>
          <w:rtl w:val="1"/>
        </w:rPr>
        <w:t>داور</w:t>
      </w:r>
      <w:r>
        <w:rPr>
          <w:rFonts w:ascii="Arial" w:hAnsi="Arial"/>
          <w:rtl w:val="0"/>
        </w:rPr>
        <w:t>-</w:t>
      </w:r>
      <w:r>
        <w:rPr>
          <w:rFonts w:ascii="Arial Unicode MS" w:cs="Arial Unicode MS" w:hAnsi="Arial Unicode MS" w:eastAsia="Arial Unicode MS" w:hint="cs"/>
          <w:b w:val="0"/>
          <w:bCs w:val="0"/>
          <w:i w:val="0"/>
          <w:iCs w:val="0"/>
          <w:rtl w:val="1"/>
        </w:rPr>
        <w:t>در</w:t>
      </w:r>
      <w:r>
        <w:rPr>
          <w:rFonts w:ascii="Arial" w:hAnsi="Arial"/>
          <w:rtl w:val="0"/>
        </w:rPr>
        <w:t>-</w:t>
      </w:r>
      <w:r>
        <w:rPr>
          <w:rFonts w:ascii="Arial Unicode MS" w:cs="Arial Unicode MS" w:hAnsi="Arial Unicode MS" w:eastAsia="Arial Unicode MS" w:hint="cs"/>
          <w:b w:val="0"/>
          <w:bCs w:val="0"/>
          <w:i w:val="0"/>
          <w:iCs w:val="0"/>
          <w:rtl w:val="1"/>
        </w:rPr>
        <w:t>گذر</w:t>
      </w:r>
      <w:r>
        <w:rPr>
          <w:rFonts w:ascii="Arial" w:hAnsi="Arial"/>
          <w:rtl w:val="0"/>
        </w:rPr>
        <w:t>-</w:t>
      </w:r>
      <w:r>
        <w:rPr>
          <w:rFonts w:ascii="Arial Unicode MS" w:cs="Arial Unicode MS" w:hAnsi="Arial Unicode MS" w:eastAsia="Arial Unicode MS" w:hint="cs"/>
          <w:b w:val="0"/>
          <w:bCs w:val="0"/>
          <w:i w:val="0"/>
          <w:iCs w:val="0"/>
          <w:rtl w:val="0"/>
          <w:cs w:val="1"/>
        </w:rPr>
        <w:t>تار</w:t>
      </w:r>
      <w:r>
        <w:rPr>
          <w:rFonts w:ascii="Arial" w:hAnsi="Arial"/>
          <w:rtl w:val="0"/>
        </w:rPr>
        <w:t>...</w:t>
      </w:r>
    </w:p>
    <w:p>
      <w:pPr>
        <w:pStyle w:val="Free Form"/>
        <w:tabs>
          <w:tab w:val="left" w:pos="220"/>
          <w:tab w:val="left" w:pos="720"/>
        </w:tabs>
        <w:spacing w:line="312" w:lineRule="auto"/>
        <w:ind w:left="720" w:right="360" w:hanging="720"/>
        <w:jc w:val="right"/>
        <w:rPr>
          <w:rFonts w:ascii="Times New Roman" w:cs="Times New Roman" w:hAnsi="Times New Roman" w:eastAsia="Times New Roman"/>
        </w:rPr>
      </w:pPr>
    </w:p>
    <w:p>
      <w:pPr>
        <w:pStyle w:val="Free Form"/>
        <w:spacing w:line="312" w:lineRule="auto"/>
        <w:ind w:right="360" w:hanging="405"/>
        <w:jc w:val="right"/>
        <w:rPr>
          <w:rFonts w:ascii="Times New Roman" w:cs="Times New Roman" w:hAnsi="Times New Roman" w:eastAsia="Times New Roman"/>
        </w:rPr>
      </w:pPr>
      <w:r>
        <w:rPr>
          <w:rFonts w:ascii="Arial" w:hAnsi="Arial"/>
          <w:rtl w:val="0"/>
        </w:rPr>
        <w:t>316.</w:t>
        <w:tab/>
        <w:t xml:space="preserve">   </w:t>
      </w:r>
      <w:r>
        <w:rPr>
          <w:rFonts w:ascii="Arial Unicode MS" w:cs="Arial Unicode MS" w:hAnsi="Arial Unicode MS" w:eastAsia="Arial Unicode MS" w:hint="cs"/>
          <w:b w:val="0"/>
          <w:bCs w:val="0"/>
          <w:i w:val="0"/>
          <w:iCs w:val="0"/>
          <w:rtl w:val="1"/>
        </w:rPr>
        <w:t>جغــرافـیای</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تاریخی</w:t>
      </w:r>
      <w:r>
        <w:rPr>
          <w:rFonts w:ascii="Helvetica" w:hAnsi="Helvetica"/>
          <w:rtl w:val="0"/>
        </w:rPr>
        <w:t xml:space="preserve"> </w:t>
      </w:r>
      <w:r>
        <w:rPr>
          <w:rFonts w:ascii="Arial Unicode MS" w:cs="Arial Unicode MS" w:hAnsi="Arial Unicode MS" w:eastAsia="Arial Unicode MS" w:hint="cs"/>
          <w:b w:val="0"/>
          <w:bCs w:val="0"/>
          <w:i w:val="0"/>
          <w:iCs w:val="0"/>
          <w:rtl w:val="1"/>
        </w:rPr>
        <w:t>زمین</w:t>
      </w:r>
      <w:r>
        <w:rPr>
          <w:rFonts w:ascii="Helvetica" w:hAnsi="Helvetica"/>
          <w:rtl w:val="0"/>
        </w:rPr>
        <w:t xml:space="preserve"> </w:t>
      </w:r>
      <w:r>
        <w:rPr>
          <w:rFonts w:ascii="Arial Unicode MS" w:cs="Arial Unicode MS" w:hAnsi="Arial Unicode MS" w:eastAsia="Arial Unicode MS" w:hint="cs"/>
          <w:b w:val="0"/>
          <w:bCs w:val="0"/>
          <w:i w:val="0"/>
          <w:iCs w:val="0"/>
          <w:rtl w:val="1"/>
        </w:rPr>
        <w:t>داور</w:t>
      </w:r>
      <w:r>
        <w:rPr>
          <w:rFonts w:ascii="Helvetica" w:hAnsi="Helvetica"/>
          <w:rtl w:val="0"/>
        </w:rPr>
        <w:t xml:space="preserve"> </w:t>
      </w:r>
      <w:r>
        <w:rPr>
          <w:rFonts w:ascii="Arial" w:hAnsi="Arial"/>
          <w:rtl w:val="0"/>
          <w:lang w:val="ru-RU"/>
        </w:rPr>
        <w:t xml:space="preserve">- </w:t>
      </w:r>
      <w:r>
        <w:rPr>
          <w:rFonts w:ascii="Arial Unicode MS" w:cs="Arial Unicode MS" w:hAnsi="Arial Unicode MS" w:eastAsia="Arial Unicode MS" w:hint="cs"/>
          <w:b w:val="0"/>
          <w:bCs w:val="0"/>
          <w:i w:val="0"/>
          <w:iCs w:val="0"/>
          <w:rtl w:val="1"/>
        </w:rPr>
        <w:t>افغان</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جرمن</w:t>
      </w:r>
      <w:r>
        <w:rPr>
          <w:rFonts w:ascii="Helvetica" w:hAnsi="Helvetica"/>
          <w:rtl w:val="0"/>
        </w:rPr>
        <w:t xml:space="preserve"> </w:t>
      </w:r>
      <w:r>
        <w:rPr>
          <w:rFonts w:ascii="Arial Unicode MS" w:cs="Arial Unicode MS" w:hAnsi="Arial Unicode MS" w:eastAsia="Arial Unicode MS" w:hint="cs"/>
          <w:b w:val="0"/>
          <w:bCs w:val="0"/>
          <w:i w:val="0"/>
          <w:iCs w:val="0"/>
          <w:rtl w:val="1"/>
        </w:rPr>
        <w:t>آنلاین</w:t>
      </w:r>
    </w:p>
    <w:p>
      <w:pPr>
        <w:pStyle w:val="Free Form"/>
        <w:spacing w:line="312" w:lineRule="auto"/>
        <w:ind w:right="360"/>
        <w:jc w:val="right"/>
        <w:rPr>
          <w:rFonts w:ascii="Times New Roman" w:cs="Times New Roman" w:hAnsi="Times New Roman" w:eastAsia="Times New Roman"/>
        </w:rPr>
      </w:pPr>
      <w:r>
        <w:rPr>
          <w:rStyle w:val="Hyperlink.2"/>
          <w:rFonts w:ascii="Arial" w:cs="Arial" w:hAnsi="Arial" w:eastAsia="Arial"/>
        </w:rPr>
        <w:fldChar w:fldCharType="begin" w:fldLock="0"/>
      </w:r>
      <w:r>
        <w:rPr>
          <w:rStyle w:val="Hyperlink.2"/>
          <w:rFonts w:ascii="Arial" w:cs="Arial" w:hAnsi="Arial" w:eastAsia="Arial"/>
        </w:rPr>
        <w:instrText xml:space="preserve"> HYPERLINK "http://www.afghan-german.com/tahLiLha/.../DispForm.aspx"</w:instrText>
      </w:r>
      <w:r>
        <w:rPr>
          <w:rStyle w:val="Hyperlink.2"/>
          <w:rFonts w:ascii="Arial" w:cs="Arial" w:hAnsi="Arial" w:eastAsia="Arial"/>
        </w:rPr>
        <w:fldChar w:fldCharType="separate" w:fldLock="0"/>
      </w:r>
      <w:r>
        <w:rPr>
          <w:rStyle w:val="Hyperlink.2"/>
          <w:rFonts w:ascii="Arial" w:hAnsi="Arial"/>
          <w:rtl w:val="0"/>
          <w:lang w:val="pt-PT"/>
        </w:rPr>
        <w:t>www.afghan-german.com/tahLiLha/.../DispForm.aspx</w:t>
      </w:r>
      <w:r>
        <w:rPr>
          <w:rFonts w:ascii="Arial" w:cs="Arial" w:hAnsi="Arial" w:eastAsia="Arial"/>
        </w:rPr>
        <w:fldChar w:fldCharType="end" w:fldLock="0"/>
      </w:r>
      <w:r>
        <w:rPr>
          <w:rFonts w:ascii="Arial" w:hAnsi="Arial"/>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405"/>
        <w:jc w:val="right"/>
        <w:rPr>
          <w:rFonts w:ascii="Arial" w:cs="Arial" w:hAnsi="Arial" w:eastAsia="Arial"/>
        </w:rPr>
      </w:pPr>
      <w:r>
        <w:rPr>
          <w:rFonts w:ascii="Helvetica" w:hAnsi="Helvetica"/>
          <w:rtl w:val="0"/>
        </w:rPr>
        <w:t>317.</w:t>
        <w:tab/>
        <w:t xml:space="preserve">     </w:t>
      </w:r>
      <w:r>
        <w:rPr>
          <w:rFonts w:ascii="Arial Unicode MS" w:cs="Arial Unicode MS" w:hAnsi="Arial Unicode MS" w:eastAsia="Arial Unicode MS" w:hint="cs"/>
          <w:b w:val="0"/>
          <w:bCs w:val="0"/>
          <w:i w:val="0"/>
          <w:iCs w:val="0"/>
          <w:rtl w:val="1"/>
        </w:rPr>
        <w:t>زمینداور</w:t>
      </w:r>
      <w:r>
        <w:rPr>
          <w:rFonts w:ascii="Helvetica" w:hAnsi="Helvetica"/>
          <w:rtl w:val="0"/>
        </w:rPr>
        <w:t xml:space="preserve">           </w:t>
      </w:r>
      <w:r>
        <w:rPr>
          <w:rStyle w:val="Hyperlink.1"/>
          <w:rFonts w:ascii="Arial" w:cs="Arial" w:hAnsi="Arial" w:eastAsia="Arial"/>
          <w:outline w:val="0"/>
          <w:color w:val="011ea9"/>
          <w14:textFill>
            <w14:solidFill>
              <w14:srgbClr w14:val="021EAA"/>
            </w14:solidFill>
          </w14:textFill>
        </w:rPr>
        <w:fldChar w:fldCharType="begin" w:fldLock="0"/>
      </w:r>
      <w:r>
        <w:rPr>
          <w:rStyle w:val="Hyperlink.1"/>
          <w:rFonts w:ascii="Arial" w:cs="Arial" w:hAnsi="Arial" w:eastAsia="Arial"/>
          <w:outline w:val="0"/>
          <w:color w:val="011ea9"/>
          <w14:textFill>
            <w14:solidFill>
              <w14:srgbClr w14:val="021EAA"/>
            </w14:solidFill>
          </w14:textFill>
        </w:rPr>
        <w:instrText xml:space="preserve"> HYPERLINK "http://www.wikifeqh.ir"</w:instrText>
      </w:r>
      <w:r>
        <w:rPr>
          <w:rStyle w:val="Hyperlink.1"/>
          <w:rFonts w:ascii="Arial" w:cs="Arial" w:hAnsi="Arial" w:eastAsia="Arial"/>
          <w:outline w:val="0"/>
          <w:color w:val="011ea9"/>
          <w14:textFill>
            <w14:solidFill>
              <w14:srgbClr w14:val="021EAA"/>
            </w14:solidFill>
          </w14:textFill>
        </w:rPr>
        <w:fldChar w:fldCharType="separate" w:fldLock="0"/>
      </w:r>
      <w:r>
        <w:rPr>
          <w:rStyle w:val="Hyperlink.1"/>
          <w:rFonts w:ascii="Arial" w:hAnsi="Arial"/>
          <w:outline w:val="0"/>
          <w:color w:val="011ea9"/>
          <w:rtl w:val="0"/>
          <w14:textFill>
            <w14:solidFill>
              <w14:srgbClr w14:val="021EAA"/>
            </w14:solidFill>
          </w14:textFill>
        </w:rPr>
        <w:t>www.wikifeqh.ir</w:t>
      </w:r>
      <w:r>
        <w:rPr>
          <w:rFonts w:ascii="Helvetica" w:cs="Helvetica" w:hAnsi="Helvetica" w:eastAsia="Helvetica"/>
        </w:rPr>
        <w:fldChar w:fldCharType="end" w:fldLock="0"/>
      </w:r>
      <w:r>
        <w:rPr>
          <w:rFonts w:ascii="Arial" w:hAnsi="Arial"/>
          <w:rtl w:val="0"/>
        </w:rPr>
        <w:t xml:space="preserve">/   </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405"/>
        <w:jc w:val="right"/>
        <w:rPr>
          <w:rFonts w:ascii="Arial" w:cs="Arial" w:hAnsi="Arial" w:eastAsia="Arial"/>
        </w:rPr>
      </w:pPr>
      <w:r>
        <w:rPr>
          <w:rFonts w:ascii="Helvetica" w:hAnsi="Helvetica"/>
          <w:rtl w:val="0"/>
        </w:rPr>
        <w:t>318.</w:t>
        <w:tab/>
        <w:t xml:space="preserve">    </w:t>
      </w:r>
      <w:r>
        <w:rPr>
          <w:rFonts w:ascii="Arial Unicode MS" w:cs="Arial Unicode MS" w:hAnsi="Arial Unicode MS" w:eastAsia="Arial Unicode MS" w:hint="cs"/>
          <w:b w:val="0"/>
          <w:bCs w:val="0"/>
          <w:i w:val="0"/>
          <w:iCs w:val="0"/>
          <w:rtl w:val="1"/>
          <w:lang w:val="ar-SA" w:bidi="ar-SA"/>
        </w:rPr>
        <w:t>د</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هلمند</w:t>
      </w:r>
      <w:r>
        <w:rPr>
          <w:rFonts w:ascii="Helvetica" w:hAnsi="Helvetica"/>
          <w:rtl w:val="0"/>
        </w:rPr>
        <w:t xml:space="preserve"> </w:t>
      </w:r>
      <w:r>
        <w:rPr>
          <w:rFonts w:ascii="Arial Unicode MS" w:cs="Arial Unicode MS" w:hAnsi="Arial Unicode MS" w:eastAsia="Arial Unicode MS" w:hint="cs"/>
          <w:b w:val="0"/>
          <w:bCs w:val="0"/>
          <w:i w:val="0"/>
          <w:iCs w:val="0"/>
          <w:rtl w:val="1"/>
        </w:rPr>
        <w:t>زمینداور</w:t>
      </w:r>
      <w:r>
        <w:rPr>
          <w:rFonts w:ascii="Helvetica" w:hAnsi="Helvetica"/>
          <w:rtl w:val="0"/>
        </w:rPr>
        <w:t xml:space="preserve"> </w:t>
      </w:r>
      <w:r>
        <w:rPr>
          <w:rFonts w:ascii="Arial" w:hAnsi="Arial"/>
          <w:rtl w:val="0"/>
        </w:rPr>
        <w:t xml:space="preserve">/ </w:t>
      </w:r>
      <w:r>
        <w:rPr>
          <w:rFonts w:ascii="Arial Unicode MS" w:cs="Arial Unicode MS" w:hAnsi="Arial Unicode MS" w:eastAsia="Arial Unicode MS" w:hint="cs"/>
          <w:b w:val="0"/>
          <w:bCs w:val="0"/>
          <w:i w:val="0"/>
          <w:iCs w:val="0"/>
          <w:rtl w:val="1"/>
        </w:rPr>
        <w:t>تاریخي</w:t>
      </w:r>
      <w:r>
        <w:rPr>
          <w:rFonts w:ascii="Helvetica" w:hAnsi="Helvetica"/>
          <w:rtl w:val="0"/>
        </w:rPr>
        <w:t xml:space="preserve"> </w:t>
      </w:r>
      <w:r>
        <w:rPr>
          <w:rFonts w:ascii="Arial Unicode MS" w:cs="Arial Unicode MS" w:hAnsi="Arial Unicode MS" w:eastAsia="Arial Unicode MS" w:hint="cs"/>
          <w:b w:val="0"/>
          <w:bCs w:val="0"/>
          <w:i w:val="0"/>
          <w:iCs w:val="0"/>
          <w:rtl w:val="1"/>
        </w:rPr>
        <w:t>لیکنه</w:t>
      </w:r>
      <w:r>
        <w:rPr>
          <w:rFonts w:ascii="Helvetica" w:hAnsi="Helvetica"/>
          <w:rtl w:val="0"/>
        </w:rPr>
        <w:t xml:space="preserve"> </w:t>
      </w:r>
      <w:r>
        <w:rPr>
          <w:rFonts w:ascii="Arial" w:hAnsi="Arial"/>
          <w:rtl w:val="0"/>
        </w:rPr>
        <w:t xml:space="preserve">| </w:t>
      </w:r>
      <w:r>
        <w:rPr>
          <w:rFonts w:ascii="Arial Unicode MS" w:cs="Arial Unicode MS" w:hAnsi="Arial Unicode MS" w:eastAsia="Arial Unicode MS" w:hint="cs"/>
          <w:b w:val="0"/>
          <w:bCs w:val="0"/>
          <w:i w:val="0"/>
          <w:iCs w:val="0"/>
          <w:rtl w:val="1"/>
        </w:rPr>
        <w:t>خبریال</w:t>
      </w:r>
    </w:p>
    <w:p>
      <w:pPr>
        <w:pStyle w:val="Free Form"/>
        <w:spacing w:line="312" w:lineRule="auto"/>
        <w:ind w:right="360"/>
        <w:jc w:val="right"/>
        <w:rPr>
          <w:rFonts w:ascii="Times New Roman" w:cs="Times New Roman" w:hAnsi="Times New Roman" w:eastAsia="Times New Roman"/>
        </w:rPr>
      </w:pPr>
      <w:r>
        <w:rPr>
          <w:rFonts w:ascii="Arial" w:hAnsi="Arial"/>
          <w:rtl w:val="0"/>
          <w:lang w:val="pt-PT"/>
        </w:rPr>
        <w:t xml:space="preserve">khabarial.com/?p=94079 - </w:t>
      </w:r>
      <w:r>
        <w:rPr>
          <w:rStyle w:val="Hyperlink.2"/>
          <w:rFonts w:ascii="Arial" w:cs="Arial" w:hAnsi="Arial" w:eastAsia="Arial"/>
        </w:rPr>
        <w:fldChar w:fldCharType="begin" w:fldLock="0"/>
      </w:r>
      <w:r>
        <w:rPr>
          <w:rStyle w:val="Hyperlink.2"/>
          <w:rFonts w:ascii="Arial" w:cs="Arial" w:hAnsi="Arial" w:eastAsia="Arial"/>
        </w:rPr>
        <w:instrText xml:space="preserve"> HYPERLINK "https://translate.google.com.af/translate?hl=en&amp;sl=ps&amp;u=http://khabarial.com/?p=94079&amp;prev="</w:instrText>
      </w:r>
      <w:r>
        <w:rPr>
          <w:rStyle w:val="Hyperlink.2"/>
          <w:rFonts w:ascii="Arial" w:cs="Arial" w:hAnsi="Arial" w:eastAsia="Arial"/>
        </w:rPr>
        <w:fldChar w:fldCharType="separate" w:fldLock="0"/>
      </w:r>
      <w:r>
        <w:rPr>
          <w:rStyle w:val="Hyperlink.2"/>
          <w:rFonts w:ascii="Arial" w:hAnsi="Arial"/>
          <w:rtl w:val="0"/>
          <w:lang w:val="en-US"/>
        </w:rPr>
        <w:t>Translate this page</w:t>
      </w:r>
      <w:r>
        <w:rPr>
          <w:rFonts w:ascii="Arial" w:cs="Arial" w:hAnsi="Arial" w:eastAsia="Arial"/>
        </w:rPr>
        <w:fldChar w:fldCharType="end" w:fldLock="0"/>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405"/>
        <w:jc w:val="right"/>
        <w:rPr>
          <w:rFonts w:ascii="Times New Roman" w:cs="Times New Roman" w:hAnsi="Times New Roman" w:eastAsia="Times New Roman"/>
        </w:rPr>
      </w:pPr>
      <w:r>
        <w:rPr>
          <w:rFonts w:ascii="Arial" w:hAnsi="Arial"/>
          <w:rtl w:val="0"/>
        </w:rPr>
        <w:t>319.</w:t>
        <w:tab/>
        <w:t xml:space="preserve">    khabarial.com - </w:t>
      </w:r>
      <w:r>
        <w:rPr>
          <w:rFonts w:ascii="Arial Unicode MS" w:cs="Arial Unicode MS" w:hAnsi="Arial Unicode MS" w:eastAsia="Arial Unicode MS" w:hint="cs"/>
          <w:b w:val="0"/>
          <w:bCs w:val="0"/>
          <w:i w:val="0"/>
          <w:iCs w:val="0"/>
          <w:rtl w:val="1"/>
          <w:lang w:val="ar-SA" w:bidi="ar-SA"/>
        </w:rPr>
        <w:t>دهلمند</w:t>
      </w:r>
      <w:r>
        <w:rPr>
          <w:rFonts w:ascii="Helvetica" w:hAnsi="Helvetica"/>
          <w:rtl w:val="0"/>
        </w:rPr>
        <w:t xml:space="preserve"> </w:t>
      </w:r>
      <w:r>
        <w:rPr>
          <w:rFonts w:ascii="Arial Unicode MS" w:cs="Arial Unicode MS" w:hAnsi="Arial Unicode MS" w:eastAsia="Arial Unicode MS" w:hint="cs"/>
          <w:b w:val="0"/>
          <w:bCs w:val="0"/>
          <w:i w:val="0"/>
          <w:iCs w:val="0"/>
          <w:rtl w:val="1"/>
        </w:rPr>
        <w:t>زمینداور</w:t>
      </w:r>
      <w:r>
        <w:rPr>
          <w:rFonts w:ascii="Helvetica" w:hAnsi="Helvetica"/>
          <w:rtl w:val="0"/>
        </w:rPr>
        <w:t xml:space="preserve"> </w:t>
      </w:r>
      <w:r>
        <w:rPr>
          <w:rFonts w:ascii="Arial" w:hAnsi="Arial"/>
          <w:rtl w:val="0"/>
        </w:rPr>
        <w:t xml:space="preserve">/ </w:t>
      </w:r>
      <w:r>
        <w:rPr>
          <w:rFonts w:ascii="Arial Unicode MS" w:cs="Arial Unicode MS" w:hAnsi="Arial Unicode MS" w:eastAsia="Arial Unicode MS" w:hint="cs"/>
          <w:b w:val="0"/>
          <w:bCs w:val="0"/>
          <w:i w:val="0"/>
          <w:iCs w:val="0"/>
          <w:rtl w:val="1"/>
        </w:rPr>
        <w:t>تاریخي</w:t>
      </w:r>
      <w:r>
        <w:rPr>
          <w:rFonts w:ascii="Helvetica" w:hAnsi="Helvetica"/>
          <w:rtl w:val="0"/>
        </w:rPr>
        <w:t xml:space="preserve"> </w:t>
      </w:r>
      <w:r>
        <w:rPr>
          <w:rFonts w:ascii="Arial Unicode MS" w:cs="Arial Unicode MS" w:hAnsi="Arial Unicode MS" w:eastAsia="Arial Unicode MS" w:hint="cs"/>
          <w:b w:val="0"/>
          <w:bCs w:val="0"/>
          <w:i w:val="0"/>
          <w:iCs w:val="0"/>
          <w:rtl w:val="1"/>
        </w:rPr>
        <w:t>لیکنه</w:t>
      </w:r>
      <w:r>
        <w:rPr>
          <w:rFonts w:ascii="Helvetica" w:hAnsi="Helvetica"/>
          <w:rtl w:val="0"/>
        </w:rPr>
        <w:t xml:space="preserve"> </w:t>
      </w:r>
      <w:r>
        <w:rPr>
          <w:rFonts w:ascii="Arial" w:hAnsi="Arial"/>
          <w:rtl w:val="0"/>
          <w:lang w:val="nl-NL"/>
        </w:rPr>
        <w:t>-.Facebook</w:t>
      </w:r>
    </w:p>
    <w:p>
      <w:pPr>
        <w:pStyle w:val="Free Form"/>
        <w:spacing w:line="312" w:lineRule="auto"/>
        <w:ind w:right="360"/>
        <w:jc w:val="right"/>
        <w:rPr>
          <w:rFonts w:ascii="Times New Roman" w:cs="Times New Roman" w:hAnsi="Times New Roman" w:eastAsia="Times New Roman"/>
        </w:rPr>
      </w:pPr>
      <w:r>
        <w:rPr>
          <w:rStyle w:val="Hyperlink.2"/>
          <w:rFonts w:ascii="Arial" w:cs="Arial" w:hAnsi="Arial" w:eastAsia="Arial"/>
        </w:rPr>
        <w:fldChar w:fldCharType="begin" w:fldLock="0"/>
      </w:r>
      <w:r>
        <w:rPr>
          <w:rStyle w:val="Hyperlink.2"/>
          <w:rFonts w:ascii="Arial" w:cs="Arial" w:hAnsi="Arial" w:eastAsia="Arial"/>
        </w:rPr>
        <w:instrText xml:space="preserve"> HYPERLINK "https://www.facebook.com/permalink.php?id"</w:instrText>
      </w:r>
      <w:r>
        <w:rPr>
          <w:rStyle w:val="Hyperlink.2"/>
          <w:rFonts w:ascii="Arial" w:cs="Arial" w:hAnsi="Arial" w:eastAsia="Arial"/>
        </w:rPr>
        <w:fldChar w:fldCharType="separate" w:fldLock="0"/>
      </w:r>
      <w:r>
        <w:rPr>
          <w:rStyle w:val="Hyperlink.2"/>
          <w:rFonts w:ascii="Arial" w:hAnsi="Arial"/>
          <w:rtl w:val="0"/>
          <w:lang w:val="en-US"/>
        </w:rPr>
        <w:t>https://www.facebook.com/permalink.php?id</w:t>
      </w:r>
      <w:r>
        <w:rPr>
          <w:rFonts w:ascii="Arial" w:cs="Arial" w:hAnsi="Arial" w:eastAsia="Arial"/>
        </w:rPr>
        <w:fldChar w:fldCharType="end" w:fldLock="0"/>
      </w:r>
      <w:r>
        <w:rPr>
          <w:rFonts w:ascii="Arial" w:hAnsi="Arial"/>
          <w:rtl w:val="0"/>
        </w:rPr>
        <w:t>...</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405"/>
        <w:jc w:val="right"/>
        <w:rPr>
          <w:rFonts w:ascii="Times New Roman" w:cs="Times New Roman" w:hAnsi="Times New Roman" w:eastAsia="Times New Roman"/>
        </w:rPr>
      </w:pPr>
      <w:r>
        <w:rPr>
          <w:rFonts w:ascii="Arial" w:hAnsi="Arial"/>
          <w:rtl w:val="0"/>
        </w:rPr>
        <w:t>320.</w:t>
        <w:tab/>
        <w:t xml:space="preserve">   </w:t>
      </w:r>
      <w:r>
        <w:rPr>
          <w:rFonts w:ascii="Arial Unicode MS" w:cs="Arial Unicode MS" w:hAnsi="Arial Unicode MS" w:eastAsia="Arial Unicode MS" w:hint="cs"/>
          <w:b w:val="0"/>
          <w:bCs w:val="0"/>
          <w:i w:val="0"/>
          <w:iCs w:val="0"/>
          <w:rtl w:val="1"/>
        </w:rPr>
        <w:t>زمینداور</w:t>
      </w:r>
      <w:r>
        <w:rPr>
          <w:rFonts w:ascii="Arial" w:hAnsi="Arial"/>
          <w:rtl w:val="0"/>
        </w:rPr>
        <w:t xml:space="preserve">  zamindawar.blogspot.com/</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405"/>
        <w:jc w:val="right"/>
        <w:rPr>
          <w:rFonts w:ascii="Times New Roman" w:cs="Times New Roman" w:hAnsi="Times New Roman" w:eastAsia="Times New Roman"/>
        </w:rPr>
      </w:pPr>
      <w:r>
        <w:rPr>
          <w:rFonts w:ascii="Arial" w:hAnsi="Arial"/>
          <w:rtl w:val="0"/>
        </w:rPr>
        <w:t>321.</w:t>
        <w:tab/>
        <w:t xml:space="preserve">   </w:t>
      </w:r>
      <w:r>
        <w:rPr>
          <w:rFonts w:ascii="Arial Unicode MS" w:cs="Arial Unicode MS" w:hAnsi="Arial Unicode MS" w:eastAsia="Arial Unicode MS" w:hint="cs"/>
          <w:b w:val="0"/>
          <w:bCs w:val="0"/>
          <w:i w:val="0"/>
          <w:iCs w:val="0"/>
          <w:rtl w:val="1"/>
          <w:lang w:val="ar-SA" w:bidi="ar-SA"/>
        </w:rPr>
        <w:t>معرفي</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ولايت</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نيمروز</w:t>
      </w:r>
      <w:r>
        <w:rPr>
          <w:rFonts w:ascii="Helvetica" w:hAnsi="Helvetica"/>
          <w:rtl w:val="0"/>
        </w:rPr>
        <w:t xml:space="preserve"> </w:t>
      </w:r>
      <w:r>
        <w:rPr>
          <w:rFonts w:ascii="Arial" w:hAnsi="Arial"/>
          <w:rtl w:val="0"/>
          <w:lang w:val="ru-RU"/>
        </w:rPr>
        <w:t xml:space="preserve">- </w:t>
      </w:r>
      <w:r>
        <w:rPr>
          <w:rFonts w:ascii="Arial Unicode MS" w:cs="Arial Unicode MS" w:hAnsi="Arial Unicode MS" w:eastAsia="Arial Unicode MS" w:hint="cs"/>
          <w:b w:val="0"/>
          <w:bCs w:val="0"/>
          <w:i w:val="0"/>
          <w:iCs w:val="0"/>
          <w:rtl w:val="1"/>
          <w:lang w:val="ar-SA" w:bidi="ar-SA"/>
        </w:rPr>
        <w:t>ريگســـــــار</w:t>
      </w:r>
    </w:p>
    <w:p>
      <w:pPr>
        <w:pStyle w:val="Free Form"/>
        <w:spacing w:line="312" w:lineRule="auto"/>
        <w:ind w:right="360"/>
        <w:jc w:val="right"/>
        <w:rPr>
          <w:rFonts w:ascii="Times New Roman" w:cs="Times New Roman" w:hAnsi="Times New Roman" w:eastAsia="Times New Roman"/>
        </w:rPr>
      </w:pPr>
      <w:r>
        <w:rPr>
          <w:rFonts w:ascii="Arial" w:hAnsi="Arial"/>
          <w:rtl w:val="0"/>
          <w:lang w:val="en-US"/>
        </w:rPr>
        <w:t>rigsar.lxb.ir/post/1/profile.php - Translate this page</w:t>
      </w:r>
    </w:p>
    <w:p>
      <w:pPr>
        <w:pStyle w:val="Free Form"/>
        <w:spacing w:line="312" w:lineRule="auto"/>
        <w:ind w:right="360"/>
        <w:jc w:val="right"/>
        <w:rPr>
          <w:rFonts w:ascii="Times New Roman" w:cs="Times New Roman" w:hAnsi="Times New Roman" w:eastAsia="Times New Roman"/>
        </w:rPr>
      </w:pPr>
    </w:p>
    <w:p>
      <w:pPr>
        <w:pStyle w:val="Free Form"/>
        <w:spacing w:line="312" w:lineRule="auto"/>
        <w:ind w:right="360" w:hanging="405"/>
        <w:jc w:val="right"/>
        <w:rPr>
          <w:rFonts w:ascii="Arial" w:cs="Arial" w:hAnsi="Arial" w:eastAsia="Arial"/>
        </w:rPr>
      </w:pPr>
      <w:r>
        <w:rPr>
          <w:rFonts w:ascii="Arial" w:hAnsi="Arial"/>
          <w:rtl w:val="0"/>
        </w:rPr>
        <w:t>322.</w:t>
        <w:tab/>
        <w:t xml:space="preserve">   </w:t>
      </w:r>
      <w:r>
        <w:rPr>
          <w:rFonts w:ascii="Arial Unicode MS" w:cs="Arial Unicode MS" w:hAnsi="Arial Unicode MS" w:eastAsia="Arial Unicode MS" w:hint="cs"/>
          <w:b w:val="0"/>
          <w:bCs w:val="0"/>
          <w:i w:val="0"/>
          <w:iCs w:val="0"/>
          <w:rtl w:val="1"/>
          <w:lang w:val="ar-SA" w:bidi="ar-SA"/>
        </w:rPr>
        <w:t>لويه</w:t>
      </w:r>
      <w:r>
        <w:rPr>
          <w:rFonts w:ascii="Helvetica" w:hAnsi="Helvetica"/>
          <w:rtl w:val="0"/>
        </w:rPr>
        <w:t xml:space="preserve"> </w:t>
      </w:r>
      <w:r>
        <w:rPr>
          <w:rFonts w:ascii="Arial Unicode MS" w:cs="Arial Unicode MS" w:hAnsi="Arial Unicode MS" w:eastAsia="Arial Unicode MS" w:hint="cs"/>
          <w:b w:val="0"/>
          <w:bCs w:val="0"/>
          <w:i w:val="0"/>
          <w:iCs w:val="0"/>
          <w:rtl w:val="1"/>
        </w:rPr>
        <w:t>جرگه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ها</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rPr>
        <w:t>تاریخ</w:t>
      </w:r>
      <w:r>
        <w:rPr>
          <w:rFonts w:ascii="Helvetica" w:hAnsi="Helvetica"/>
          <w:rtl w:val="0"/>
        </w:rPr>
        <w:t xml:space="preserve"> </w:t>
      </w:r>
      <w:r>
        <w:rPr>
          <w:rFonts w:ascii="Arial Unicode MS" w:cs="Arial Unicode MS" w:hAnsi="Arial Unicode MS" w:eastAsia="Arial Unicode MS" w:hint="cs"/>
          <w:b w:val="0"/>
          <w:bCs w:val="0"/>
          <w:i w:val="0"/>
          <w:iCs w:val="0"/>
          <w:rtl w:val="1"/>
        </w:rPr>
        <w:t>افغانستان</w:t>
      </w:r>
    </w:p>
    <w:p>
      <w:pPr>
        <w:pStyle w:val="Free Form"/>
        <w:spacing w:line="312" w:lineRule="auto"/>
        <w:ind w:right="360"/>
        <w:jc w:val="right"/>
        <w:rPr>
          <w:rFonts w:ascii="Arial" w:cs="Arial" w:hAnsi="Arial" w:eastAsia="Arial"/>
        </w:rPr>
      </w:pPr>
      <w:r>
        <w:rPr>
          <w:rStyle w:val="Hyperlink.2"/>
          <w:rFonts w:ascii="Arial" w:cs="Arial" w:hAnsi="Arial" w:eastAsia="Arial"/>
        </w:rPr>
        <w:fldChar w:fldCharType="begin" w:fldLock="0"/>
      </w:r>
      <w:r>
        <w:rPr>
          <w:rStyle w:val="Hyperlink.2"/>
          <w:rFonts w:ascii="Arial" w:cs="Arial" w:hAnsi="Arial" w:eastAsia="Arial"/>
        </w:rPr>
        <w:instrText xml:space="preserve"> HYPERLINK "http://www.dw.com/.../"</w:instrText>
      </w:r>
      <w:r>
        <w:rPr>
          <w:rStyle w:val="Hyperlink.2"/>
          <w:rFonts w:ascii="Arial" w:cs="Arial" w:hAnsi="Arial" w:eastAsia="Arial"/>
        </w:rPr>
        <w:fldChar w:fldCharType="separate" w:fldLock="0"/>
      </w:r>
      <w:r>
        <w:rPr>
          <w:rStyle w:val="Hyperlink.2"/>
          <w:rFonts w:ascii="Arial" w:hAnsi="Arial"/>
          <w:rtl w:val="0"/>
        </w:rPr>
        <w:t>www.dw.com/.../</w:t>
      </w:r>
      <w:r>
        <w:rPr>
          <w:rFonts w:ascii="Arial" w:cs="Arial" w:hAnsi="Arial" w:eastAsia="Arial"/>
        </w:rPr>
        <w:fldChar w:fldCharType="end" w:fldLock="0"/>
      </w:r>
      <w:r>
        <w:rPr>
          <w:rFonts w:ascii="Arial Unicode MS" w:cs="Arial Unicode MS" w:hAnsi="Arial Unicode MS" w:eastAsia="Arial Unicode MS" w:hint="cs"/>
          <w:b w:val="0"/>
          <w:bCs w:val="0"/>
          <w:i w:val="0"/>
          <w:iCs w:val="0"/>
          <w:rtl w:val="1"/>
          <w:lang w:val="ar-SA" w:bidi="ar-SA"/>
        </w:rPr>
        <w:t>لويه</w:t>
      </w:r>
      <w:r>
        <w:rPr>
          <w:rFonts w:ascii="Arial" w:hAnsi="Arial"/>
          <w:rtl w:val="0"/>
        </w:rPr>
        <w:t>-</w:t>
      </w:r>
      <w:r>
        <w:rPr>
          <w:rFonts w:ascii="Arial Unicode MS" w:cs="Arial Unicode MS" w:hAnsi="Arial Unicode MS" w:eastAsia="Arial Unicode MS" w:hint="cs"/>
          <w:b w:val="0"/>
          <w:bCs w:val="0"/>
          <w:i w:val="0"/>
          <w:iCs w:val="0"/>
          <w:rtl w:val="1"/>
        </w:rPr>
        <w:t>جرگه</w:t>
      </w:r>
      <w:r>
        <w:rPr>
          <w:rFonts w:ascii="Arial" w:hAnsi="Arial"/>
          <w:rtl w:val="0"/>
        </w:rPr>
        <w:t>...</w:t>
      </w:r>
      <w:r>
        <w:rPr>
          <w:rFonts w:ascii="Arial Unicode MS" w:cs="Arial Unicode MS" w:hAnsi="Arial Unicode MS" w:eastAsia="Arial Unicode MS" w:hint="cs"/>
          <w:b w:val="0"/>
          <w:bCs w:val="0"/>
          <w:i w:val="0"/>
          <w:iCs w:val="0"/>
          <w:rtl w:val="1"/>
        </w:rPr>
        <w:t>افغانستان</w:t>
      </w:r>
      <w:r>
        <w:rPr>
          <w:rFonts w:ascii="Arial" w:hAnsi="Arial"/>
          <w:rtl w:val="0"/>
        </w:rPr>
        <w:t>/a-155307</w:t>
      </w:r>
      <w:r>
        <w:rPr>
          <w:rFonts w:ascii="Arial" w:hAnsi="Arial" w:hint="default"/>
          <w:rtl w:val="0"/>
        </w:rPr>
        <w:t>…</w:t>
      </w:r>
    </w:p>
    <w:p>
      <w:pPr>
        <w:pStyle w:val="Free Form"/>
        <w:spacing w:line="312" w:lineRule="auto"/>
        <w:ind w:right="360"/>
        <w:jc w:val="right"/>
        <w:rPr>
          <w:rFonts w:ascii="Arial" w:cs="Arial" w:hAnsi="Arial" w:eastAsia="Arial"/>
        </w:rPr>
      </w:pPr>
    </w:p>
    <w:p>
      <w:pPr>
        <w:pStyle w:val="Free Form"/>
        <w:spacing w:line="312" w:lineRule="auto"/>
        <w:ind w:right="360" w:hanging="405"/>
        <w:jc w:val="right"/>
        <w:rPr>
          <w:rFonts w:ascii="Times New Roman" w:cs="Times New Roman" w:hAnsi="Times New Roman" w:eastAsia="Times New Roman"/>
        </w:rPr>
      </w:pPr>
      <w:r>
        <w:rPr>
          <w:rFonts w:ascii="Arial" w:hAnsi="Arial"/>
          <w:rtl w:val="0"/>
        </w:rPr>
        <w:t>323.</w:t>
        <w:tab/>
        <w:t xml:space="preserve">   </w:t>
      </w:r>
      <w:r>
        <w:rPr>
          <w:rFonts w:ascii="Arial Unicode MS" w:cs="Arial Unicode MS" w:hAnsi="Arial Unicode MS" w:eastAsia="Arial Unicode MS" w:hint="cs"/>
          <w:b w:val="0"/>
          <w:bCs w:val="0"/>
          <w:i w:val="0"/>
          <w:iCs w:val="0"/>
          <w:rtl w:val="1"/>
        </w:rPr>
        <w:t>لویه</w:t>
      </w:r>
      <w:r>
        <w:rPr>
          <w:rFonts w:ascii="Helvetica" w:hAnsi="Helvetica"/>
          <w:rtl w:val="0"/>
        </w:rPr>
        <w:t xml:space="preserve"> </w:t>
      </w:r>
      <w:r>
        <w:rPr>
          <w:rFonts w:ascii="Arial Unicode MS" w:cs="Arial Unicode MS" w:hAnsi="Arial Unicode MS" w:eastAsia="Arial Unicode MS" w:hint="cs"/>
          <w:b w:val="0"/>
          <w:bCs w:val="0"/>
          <w:i w:val="0"/>
          <w:iCs w:val="0"/>
          <w:rtl w:val="1"/>
        </w:rPr>
        <w:t>جرگه</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ها</w:t>
      </w:r>
      <w:r>
        <w:rPr>
          <w:rFonts w:ascii="Helvetica" w:hAnsi="Helvetica"/>
          <w:rtl w:val="0"/>
        </w:rPr>
        <w:t xml:space="preserve"> </w:t>
      </w:r>
      <w:r>
        <w:rPr>
          <w:rFonts w:ascii="Arial Unicode MS" w:cs="Arial Unicode MS" w:hAnsi="Arial Unicode MS" w:eastAsia="Arial Unicode MS" w:hint="cs"/>
          <w:b w:val="0"/>
          <w:bCs w:val="0"/>
          <w:i w:val="0"/>
          <w:iCs w:val="0"/>
          <w:rtl w:val="0"/>
          <w:cs w:val="1"/>
        </w:rPr>
        <w:t>و</w:t>
      </w:r>
      <w:r>
        <w:rPr>
          <w:rFonts w:ascii="Helvetica" w:hAnsi="Helvetica"/>
          <w:rtl w:val="0"/>
        </w:rPr>
        <w:t xml:space="preserve"> </w:t>
      </w:r>
      <w:r>
        <w:rPr>
          <w:rFonts w:ascii="Arial Unicode MS" w:cs="Arial Unicode MS" w:hAnsi="Arial Unicode MS" w:eastAsia="Arial Unicode MS" w:hint="cs"/>
          <w:b w:val="0"/>
          <w:bCs w:val="0"/>
          <w:i w:val="0"/>
          <w:iCs w:val="0"/>
          <w:rtl w:val="1"/>
        </w:rPr>
        <w:t>نقش</w:t>
      </w:r>
      <w:r>
        <w:rPr>
          <w:rFonts w:ascii="Helvetica" w:hAnsi="Helvetica"/>
          <w:rtl w:val="0"/>
        </w:rPr>
        <w:t xml:space="preserve"> </w:t>
      </w:r>
      <w:r>
        <w:rPr>
          <w:rFonts w:ascii="Arial Unicode MS" w:cs="Arial Unicode MS" w:hAnsi="Arial Unicode MS" w:eastAsia="Arial Unicode MS" w:hint="cs"/>
          <w:b w:val="0"/>
          <w:bCs w:val="0"/>
          <w:i w:val="0"/>
          <w:iCs w:val="0"/>
          <w:rtl w:val="1"/>
        </w:rPr>
        <w:t>ارزشمند</w:t>
      </w:r>
      <w:r>
        <w:rPr>
          <w:rFonts w:ascii="Helvetica" w:hAnsi="Helvetica"/>
          <w:rtl w:val="0"/>
        </w:rPr>
        <w:t xml:space="preserve"> </w:t>
      </w:r>
      <w:r>
        <w:rPr>
          <w:rFonts w:ascii="Arial Unicode MS" w:cs="Arial Unicode MS" w:hAnsi="Arial Unicode MS" w:eastAsia="Arial Unicode MS" w:hint="cs"/>
          <w:b w:val="0"/>
          <w:bCs w:val="0"/>
          <w:i w:val="0"/>
          <w:iCs w:val="0"/>
          <w:rtl w:val="1"/>
        </w:rPr>
        <w:t>آن</w:t>
      </w:r>
      <w:r>
        <w:rPr>
          <w:rFonts w:ascii="Helvetica" w:hAnsi="Helvetica"/>
          <w:rtl w:val="0"/>
        </w:rPr>
        <w:t xml:space="preserve"> </w:t>
      </w:r>
      <w:r>
        <w:rPr>
          <w:rFonts w:ascii="Arial Unicode MS" w:cs="Arial Unicode MS" w:hAnsi="Arial Unicode MS" w:eastAsia="Arial Unicode MS" w:hint="cs"/>
          <w:b w:val="0"/>
          <w:bCs w:val="0"/>
          <w:i w:val="0"/>
          <w:iCs w:val="0"/>
          <w:rtl w:val="1"/>
        </w:rPr>
        <w:t>در</w:t>
      </w:r>
      <w:r>
        <w:rPr>
          <w:rFonts w:ascii="Helvetica" w:hAnsi="Helvetica"/>
          <w:rtl w:val="0"/>
        </w:rPr>
        <w:t xml:space="preserve"> </w:t>
      </w:r>
      <w:r>
        <w:rPr>
          <w:rFonts w:ascii="Arial Unicode MS" w:cs="Arial Unicode MS" w:hAnsi="Arial Unicode MS" w:eastAsia="Arial Unicode MS" w:hint="cs"/>
          <w:b w:val="0"/>
          <w:bCs w:val="0"/>
          <w:i w:val="0"/>
          <w:iCs w:val="0"/>
          <w:rtl w:val="1"/>
          <w:lang w:val="ar-SA" w:bidi="ar-SA"/>
        </w:rPr>
        <w:t>ساختار</w:t>
      </w:r>
      <w:r>
        <w:rPr>
          <w:rFonts w:ascii="Helvetica" w:hAnsi="Helvetica"/>
          <w:rtl w:val="0"/>
        </w:rPr>
        <w:t xml:space="preserve"> </w:t>
      </w:r>
      <w:r>
        <w:rPr>
          <w:rFonts w:ascii="Arial Unicode MS" w:cs="Arial Unicode MS" w:hAnsi="Arial Unicode MS" w:eastAsia="Arial Unicode MS" w:hint="cs"/>
          <w:b w:val="0"/>
          <w:bCs w:val="0"/>
          <w:i w:val="0"/>
          <w:iCs w:val="0"/>
          <w:rtl w:val="1"/>
        </w:rPr>
        <w:t>اجتماعی</w:t>
      </w:r>
      <w:r>
        <w:rPr>
          <w:rFonts w:ascii="Helvetica" w:hAnsi="Helvetica"/>
          <w:rtl w:val="0"/>
        </w:rPr>
        <w:t xml:space="preserve"> </w:t>
      </w:r>
      <w:r>
        <w:rPr>
          <w:rFonts w:ascii="Arial Unicode MS" w:cs="Arial Unicode MS" w:hAnsi="Arial Unicode MS" w:eastAsia="Arial Unicode MS" w:hint="cs"/>
          <w:b w:val="0"/>
          <w:bCs w:val="0"/>
          <w:i w:val="0"/>
          <w:iCs w:val="0"/>
          <w:rtl w:val="1"/>
        </w:rPr>
        <w:t>سیاسی</w:t>
      </w:r>
      <w:r>
        <w:rPr>
          <w:rFonts w:ascii="Helvetica" w:hAnsi="Helvetica"/>
          <w:rtl w:val="0"/>
        </w:rPr>
        <w:t xml:space="preserve"> </w:t>
      </w:r>
      <w:r>
        <w:rPr>
          <w:rFonts w:ascii="Arial" w:hAnsi="Arial"/>
          <w:rtl w:val="0"/>
        </w:rPr>
        <w:t>...</w:t>
      </w:r>
    </w:p>
    <w:p>
      <w:pPr>
        <w:pStyle w:val="Free Form"/>
        <w:spacing w:line="312" w:lineRule="auto"/>
        <w:ind w:right="360"/>
        <w:jc w:val="right"/>
        <w:rPr>
          <w:rFonts w:ascii="Arial" w:cs="Arial" w:hAnsi="Arial" w:eastAsia="Arial"/>
          <w:u w:val="none"/>
        </w:rPr>
      </w:pPr>
      <w:r>
        <w:rPr>
          <w:rStyle w:val="Hyperlink.2"/>
          <w:rFonts w:ascii="Arial" w:cs="Arial" w:hAnsi="Arial" w:eastAsia="Arial"/>
          <w:outline w:val="0"/>
          <w:color w:val="004479"/>
          <w:u w:val="single"/>
          <w14:textFill>
            <w14:solidFill>
              <w14:srgbClr w14:val="004479"/>
            </w14:solidFill>
          </w14:textFill>
        </w:rPr>
        <w:fldChar w:fldCharType="begin" w:fldLock="0"/>
      </w:r>
      <w:r>
        <w:rPr>
          <w:rStyle w:val="Hyperlink.2"/>
          <w:rFonts w:ascii="Arial" w:cs="Arial" w:hAnsi="Arial" w:eastAsia="Arial"/>
          <w:outline w:val="0"/>
          <w:color w:val="004479"/>
          <w:u w:val="single"/>
          <w14:textFill>
            <w14:solidFill>
              <w14:srgbClr w14:val="004479"/>
            </w14:solidFill>
          </w14:textFill>
        </w:rPr>
        <w:instrText xml:space="preserve"> HYPERLINK "http://www.kotiposti.net/msaleha/nai_7/sh-7/p-6.html"</w:instrText>
      </w:r>
      <w:r>
        <w:rPr>
          <w:rStyle w:val="Hyperlink.2"/>
          <w:rFonts w:ascii="Arial" w:cs="Arial" w:hAnsi="Arial" w:eastAsia="Arial"/>
          <w:outline w:val="0"/>
          <w:color w:val="004479"/>
          <w:u w:val="single"/>
          <w14:textFill>
            <w14:solidFill>
              <w14:srgbClr w14:val="004479"/>
            </w14:solidFill>
          </w14:textFill>
        </w:rPr>
        <w:fldChar w:fldCharType="separate" w:fldLock="0"/>
      </w:r>
      <w:r>
        <w:rPr>
          <w:rStyle w:val="Hyperlink.2"/>
          <w:rFonts w:ascii="Arial" w:hAnsi="Arial"/>
          <w:outline w:val="0"/>
          <w:color w:val="004479"/>
          <w:u w:val="single"/>
          <w:rtl w:val="0"/>
          <w14:textFill>
            <w14:solidFill>
              <w14:srgbClr w14:val="004479"/>
            </w14:solidFill>
          </w14:textFill>
        </w:rPr>
        <w:t>www.kotiposti.net/msaleha/nai_7/sh-7/p-6.html</w:t>
      </w:r>
      <w:r>
        <w:rPr>
          <w:rFonts w:ascii="Arial" w:cs="Arial" w:hAnsi="Arial" w:eastAsia="Arial"/>
          <w:u w:val="single"/>
        </w:rPr>
        <w:fldChar w:fldCharType="end" w:fldLock="0"/>
      </w:r>
    </w:p>
    <w:p>
      <w:pPr>
        <w:pStyle w:val="Chapter/Section Number"/>
        <w:spacing w:line="312" w:lineRule="auto"/>
        <w:ind w:left="1000" w:right="360" w:firstLine="0"/>
        <w:jc w:val="right"/>
        <w:sectPr>
          <w:headerReference w:type="default" r:id="rId10"/>
          <w:pgSz w:w="15360" w:h="20480" w:orient="portrait"/>
          <w:pgMar w:top="1000" w:right="1000" w:bottom="1000" w:left="1000" w:header="400" w:footer="400"/>
          <w:bidi w:val="0"/>
        </w:sectPr>
      </w:pPr>
    </w:p>
    <w:p>
      <w:pPr>
        <w:pStyle w:val="Free Form"/>
        <w:spacing w:after="200" w:line="276" w:lineRule="auto"/>
        <w:jc w:val="center"/>
        <w:rPr>
          <w:rFonts w:ascii="Times New Roman" w:cs="Times New Roman" w:hAnsi="Times New Roman" w:eastAsia="Times New Roman"/>
          <w:b w:val="1"/>
          <w:bCs w:val="1"/>
          <w:sz w:val="40"/>
          <w:szCs w:val="40"/>
        </w:rPr>
      </w:pPr>
      <w:bookmarkStart w:name="A" w:id="4"/>
      <w:r>
        <w:rPr>
          <w:rFonts w:ascii="Times New Roman" w:hAnsi="Times New Roman"/>
          <w:b w:val="1"/>
          <w:bCs w:val="1"/>
          <w:sz w:val="40"/>
          <w:szCs w:val="40"/>
          <w:rtl w:val="0"/>
        </w:rPr>
        <w:t>A</w:t>
      </w:r>
      <w:bookmarkEnd w:id="4"/>
    </w:p>
    <w:p>
      <w:pPr>
        <w:pStyle w:val="Free Form"/>
        <w:spacing w:after="200" w:line="276" w:lineRule="auto"/>
        <w:jc w:val="center"/>
        <w:rPr>
          <w:rFonts w:ascii="Times New Roman" w:cs="Times New Roman" w:hAnsi="Times New Roman" w:eastAsia="Times New Roman"/>
          <w:b w:val="1"/>
          <w:bCs w:val="1"/>
          <w:sz w:val="40"/>
          <w:szCs w:val="40"/>
        </w:rPr>
      </w:pPr>
      <w:r>
        <w:rPr>
          <w:rFonts w:ascii="Times New Roman" w:hAnsi="Times New Roman"/>
          <w:b w:val="1"/>
          <w:bCs w:val="1"/>
          <w:sz w:val="40"/>
          <w:szCs w:val="40"/>
          <w:rtl w:val="0"/>
        </w:rPr>
        <w:t>B  I  B  L  I  O  G  R  A  P  H  Y</w:t>
      </w:r>
    </w:p>
    <w:p>
      <w:pPr>
        <w:pStyle w:val="Free Form"/>
        <w:spacing w:after="200" w:line="276" w:lineRule="auto"/>
        <w:jc w:val="center"/>
        <w:rPr>
          <w:rFonts w:ascii="Times New Roman" w:cs="Times New Roman" w:hAnsi="Times New Roman" w:eastAsia="Times New Roman"/>
          <w:b w:val="1"/>
          <w:bCs w:val="1"/>
          <w:sz w:val="40"/>
          <w:szCs w:val="40"/>
        </w:rPr>
      </w:pPr>
    </w:p>
    <w:p>
      <w:pPr>
        <w:pStyle w:val="Free Form"/>
        <w:spacing w:after="200" w:line="276" w:lineRule="auto"/>
        <w:jc w:val="center"/>
        <w:rPr>
          <w:rFonts w:ascii="Times New Roman" w:cs="Times New Roman" w:hAnsi="Times New Roman" w:eastAsia="Times New Roman"/>
          <w:b w:val="1"/>
          <w:bCs w:val="1"/>
          <w:sz w:val="32"/>
          <w:szCs w:val="32"/>
        </w:rPr>
      </w:pPr>
      <w:r>
        <w:rPr>
          <w:rFonts w:ascii="Times New Roman" w:hAnsi="Times New Roman"/>
          <w:b w:val="1"/>
          <w:bCs w:val="1"/>
          <w:sz w:val="32"/>
          <w:szCs w:val="32"/>
          <w:rtl w:val="0"/>
          <w:lang w:val="en-US"/>
        </w:rPr>
        <w:t>of the</w:t>
      </w:r>
    </w:p>
    <w:p>
      <w:pPr>
        <w:pStyle w:val="Free Form"/>
        <w:spacing w:after="200" w:line="276" w:lineRule="auto"/>
        <w:jc w:val="center"/>
        <w:rPr>
          <w:rFonts w:ascii="Times New Roman" w:cs="Times New Roman" w:hAnsi="Times New Roman" w:eastAsia="Times New Roman"/>
          <w:b w:val="1"/>
          <w:bCs w:val="1"/>
          <w:sz w:val="32"/>
          <w:szCs w:val="32"/>
        </w:rPr>
      </w:pPr>
    </w:p>
    <w:p>
      <w:pPr>
        <w:pStyle w:val="Free Form"/>
        <w:spacing w:after="200" w:line="276" w:lineRule="auto"/>
        <w:jc w:val="center"/>
        <w:rPr>
          <w:rFonts w:ascii="Times New Roman" w:cs="Times New Roman" w:hAnsi="Times New Roman" w:eastAsia="Times New Roman"/>
          <w:b w:val="1"/>
          <w:bCs w:val="1"/>
        </w:rPr>
      </w:pPr>
      <w:r>
        <w:rPr>
          <w:rFonts w:ascii="Times New Roman" w:hAnsi="Times New Roman"/>
          <w:b w:val="1"/>
          <w:bCs w:val="1"/>
          <w:rtl w:val="0"/>
          <w:lang w:val="de-DE"/>
        </w:rPr>
        <w:t>HELMAND  RIVER  BASIN</w:t>
      </w:r>
    </w:p>
    <w:p>
      <w:pPr>
        <w:pStyle w:val="Free Form"/>
        <w:spacing w:after="200" w:line="276" w:lineRule="auto"/>
        <w:jc w:val="center"/>
        <w:rPr>
          <w:rFonts w:ascii="Times New Roman" w:cs="Times New Roman" w:hAnsi="Times New Roman" w:eastAsia="Times New Roman"/>
          <w:b w:val="1"/>
          <w:bCs w:val="1"/>
        </w:rPr>
      </w:pPr>
      <w:r>
        <w:rPr>
          <w:rFonts w:ascii="Times New Roman" w:hAnsi="Times New Roman"/>
          <w:b w:val="1"/>
          <w:bCs w:val="1"/>
          <w:rtl w:val="0"/>
        </w:rPr>
        <w:t>AFGHANISTAN</w:t>
      </w:r>
    </w:p>
    <w:p>
      <w:pPr>
        <w:pStyle w:val="Free Form"/>
        <w:spacing w:after="200" w:line="276" w:lineRule="auto"/>
        <w:jc w:val="left"/>
        <w:rPr>
          <w:rFonts w:ascii="Times New Roman" w:cs="Times New Roman" w:hAnsi="Times New Roman" w:eastAsia="Times New Roman"/>
          <w:sz w:val="28"/>
          <w:szCs w:val="28"/>
          <w:u w:color="024bf0"/>
        </w:rPr>
      </w:pPr>
    </w:p>
    <w:p>
      <w:pPr>
        <w:pStyle w:val="Free Form"/>
        <w:spacing w:after="200" w:line="276" w:lineRule="auto"/>
        <w:jc w:val="center"/>
        <w:rPr>
          <w:rFonts w:ascii="Times New Roman" w:cs="Times New Roman" w:hAnsi="Times New Roman" w:eastAsia="Times New Roman"/>
          <w:sz w:val="28"/>
          <w:szCs w:val="28"/>
          <w:u w:color="024bf0"/>
        </w:rPr>
      </w:pPr>
    </w:p>
    <w:p>
      <w:pPr>
        <w:pStyle w:val="Free Form"/>
        <w:spacing w:after="200" w:line="276" w:lineRule="auto"/>
        <w:jc w:val="center"/>
        <w:rPr>
          <w:rFonts w:ascii="Times New Roman" w:cs="Times New Roman" w:hAnsi="Times New Roman" w:eastAsia="Times New Roman"/>
          <w:sz w:val="28"/>
          <w:szCs w:val="28"/>
          <w:u w:color="024bf0"/>
        </w:rPr>
      </w:pPr>
    </w:p>
    <w:p>
      <w:pPr>
        <w:pStyle w:val="Free Form"/>
        <w:spacing w:after="200" w:line="276" w:lineRule="auto"/>
        <w:jc w:val="center"/>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pt-PT"/>
        </w:rPr>
        <w:t>Ghulam Farouq AZAM</w:t>
      </w:r>
    </w:p>
    <w:p>
      <w:pPr>
        <w:pStyle w:val="Free Form"/>
        <w:spacing w:after="200" w:line="276" w:lineRule="auto"/>
        <w:jc w:val="center"/>
        <w:rPr>
          <w:rFonts w:ascii="Times New Roman" w:cs="Times New Roman" w:hAnsi="Times New Roman" w:eastAsia="Times New Roman"/>
          <w:sz w:val="28"/>
          <w:szCs w:val="28"/>
          <w:u w:color="024bf0"/>
        </w:rPr>
      </w:pPr>
    </w:p>
    <w:p>
      <w:pPr>
        <w:pStyle w:val="Free Form"/>
        <w:spacing w:after="200" w:line="276" w:lineRule="auto"/>
        <w:jc w:val="center"/>
        <w:rPr>
          <w:rFonts w:ascii="Times New Roman" w:cs="Times New Roman" w:hAnsi="Times New Roman" w:eastAsia="Times New Roman"/>
          <w:b w:val="1"/>
          <w:bCs w:val="1"/>
          <w:sz w:val="28"/>
          <w:szCs w:val="28"/>
          <w:u w:color="024bf0"/>
        </w:rPr>
      </w:pPr>
      <w:r>
        <w:rPr>
          <w:rFonts w:ascii="Times New Roman" w:hAnsi="Times New Roman"/>
          <w:b w:val="1"/>
          <w:bCs w:val="1"/>
          <w:sz w:val="28"/>
          <w:szCs w:val="28"/>
          <w:u w:color="024bf0"/>
          <w:rtl w:val="0"/>
          <w:lang w:val="en-US"/>
        </w:rPr>
        <w:t>June 2016</w:t>
      </w:r>
    </w:p>
    <w:p>
      <w:pPr>
        <w:pStyle w:val="Free Form"/>
        <w:spacing w:after="200" w:line="276" w:lineRule="auto"/>
        <w:jc w:val="center"/>
        <w:rPr>
          <w:rFonts w:ascii="Times New Roman" w:cs="Times New Roman" w:hAnsi="Times New Roman" w:eastAsia="Times New Roman"/>
          <w:b w:val="1"/>
          <w:bCs w:val="1"/>
          <w:sz w:val="28"/>
          <w:szCs w:val="28"/>
          <w:u w:color="024bf0"/>
        </w:rPr>
      </w:pPr>
      <w:r>
        <w:rPr>
          <w:rFonts w:ascii="Times New Roman" w:hAnsi="Times New Roman"/>
          <w:b w:val="1"/>
          <w:bCs w:val="1"/>
          <w:sz w:val="28"/>
          <w:szCs w:val="28"/>
          <w:u w:color="024bf0"/>
          <w:rtl w:val="0"/>
          <w:lang w:val="nl-NL"/>
        </w:rPr>
        <w:t>Kabul, Afghanistan</w:t>
      </w:r>
    </w:p>
    <w:p>
      <w:pPr>
        <w:pStyle w:val="Chapter/Section Number"/>
        <w:bidi w:val="0"/>
      </w:pPr>
      <w:r>
        <w:rPr>
          <w:rFonts w:ascii="Arial Unicode MS" w:cs="Arial Unicode MS" w:hAnsi="Arial Unicode MS" w:eastAsia="Arial Unicode MS" w:hint="cs"/>
          <w:b w:val="0"/>
          <w:bCs w:val="0"/>
          <w:i w:val="0"/>
          <w:iCs w:val="0"/>
          <w:rtl w:val="1"/>
        </w:rPr>
        <w:t>ډاکتر</w:t>
      </w:r>
      <w:r>
        <w:rPr>
          <w:rFonts w:cs="Arial Unicode MS" w:eastAsia="Arial Unicode MS"/>
          <w:rtl w:val="0"/>
        </w:rPr>
        <w:t xml:space="preserve"> </w:t>
      </w:r>
      <w:r>
        <w:rPr>
          <w:rFonts w:ascii="Arial Unicode MS" w:cs="Arial Unicode MS" w:hAnsi="Arial Unicode MS" w:eastAsia="Arial Unicode MS" w:hint="cs"/>
          <w:b w:val="0"/>
          <w:bCs w:val="0"/>
          <w:i w:val="0"/>
          <w:iCs w:val="0"/>
          <w:rtl w:val="1"/>
          <w:lang w:val="ar-SA" w:bidi="ar-SA"/>
        </w:rPr>
        <w:t>غلام</w:t>
      </w:r>
      <w:r>
        <w:rPr>
          <w:rFonts w:cs="Arial Unicode MS" w:eastAsia="Arial Unicode MS"/>
          <w:rtl w:val="0"/>
        </w:rPr>
        <w:t xml:space="preserve"> </w:t>
      </w:r>
      <w:r>
        <w:rPr>
          <w:rFonts w:ascii="Arial Unicode MS" w:cs="Arial Unicode MS" w:hAnsi="Arial Unicode MS" w:eastAsia="Arial Unicode MS" w:hint="cs"/>
          <w:b w:val="0"/>
          <w:bCs w:val="0"/>
          <w:i w:val="0"/>
          <w:iCs w:val="0"/>
          <w:rtl w:val="1"/>
          <w:lang w:val="ar-SA" w:bidi="ar-SA"/>
        </w:rPr>
        <w:t>فاروق</w:t>
      </w:r>
      <w:r>
        <w:rPr>
          <w:rFonts w:cs="Arial Unicode MS" w:eastAsia="Arial Unicode MS"/>
          <w:rtl w:val="0"/>
        </w:rPr>
        <w:t xml:space="preserve"> </w:t>
      </w:r>
      <w:r>
        <w:rPr>
          <w:rFonts w:ascii="Arial Unicode MS" w:cs="Arial Unicode MS" w:hAnsi="Arial Unicode MS" w:eastAsia="Arial Unicode MS" w:hint="cs"/>
          <w:b w:val="0"/>
          <w:bCs w:val="0"/>
          <w:i w:val="0"/>
          <w:iCs w:val="0"/>
          <w:rtl w:val="1"/>
          <w:lang w:val="ar-SA" w:bidi="ar-SA"/>
        </w:rPr>
        <w:t>اعظم</w:t>
      </w:r>
      <w:r>
        <w:rPr>
          <w:rFonts w:ascii="Arial Unicode MS" w:cs="Arial Unicode MS" w:hAnsi="Arial Unicode MS" w:eastAsia="Arial Unicode MS" w:hint="cs"/>
          <w:b w:val="0"/>
          <w:bCs w:val="0"/>
          <w:i w:val="0"/>
          <w:iCs w:val="0"/>
          <w:outline w:val="0"/>
          <w:color w:val="ffffff"/>
          <w:sz w:val="36"/>
          <w:szCs w:val="36"/>
          <w:rtl w:val="1"/>
          <w14:textFill>
            <w14:solidFill>
              <w14:srgbClr w14:val="FFFFFF"/>
            </w14:solidFill>
          </w14:textFill>
        </w:rPr>
        <w:t>پر</w:t>
      </w:r>
      <w:r>
        <w:rPr>
          <w:rFonts w:cs="Arial Unicode MS" w:eastAsia="Arial Unicode MS"/>
          <w:outline w:val="0"/>
          <w:color w:val="ffffff"/>
          <w:sz w:val="36"/>
          <w:szCs w:val="36"/>
          <w:rtl w:val="0"/>
          <w14:textFill>
            <w14:solidFill>
              <w14:srgbClr w14:val="FFFFFF"/>
            </w14:solidFill>
          </w14:textFill>
        </w:rPr>
        <w:t xml:space="preserve"> </w:t>
      </w:r>
      <w:r>
        <w:rPr>
          <w:rFonts w:ascii="Arial Unicode MS" w:cs="Arial Unicode MS" w:hAnsi="Arial Unicode MS" w:eastAsia="Arial Unicode MS" w:hint="cs"/>
          <w:b w:val="0"/>
          <w:bCs w:val="0"/>
          <w:i w:val="0"/>
          <w:iCs w:val="0"/>
          <w:outline w:val="0"/>
          <w:color w:val="ffffff"/>
          <w:sz w:val="36"/>
          <w:szCs w:val="36"/>
          <w:rtl w:val="1"/>
          <w:lang w:val="ar-SA" w:bidi="ar-SA"/>
          <w14:textFill>
            <w14:solidFill>
              <w14:srgbClr w14:val="FFFFFF"/>
            </w14:solidFill>
          </w14:textFill>
        </w:rPr>
        <w:t>ارغنداب</w:t>
      </w:r>
      <w:r>
        <w:rPr>
          <w:rFonts w:cs="Arial Unicode MS" w:eastAsia="Arial Unicode MS"/>
          <w:outline w:val="0"/>
          <w:color w:val="ffffff"/>
          <w:sz w:val="36"/>
          <w:szCs w:val="36"/>
          <w:rtl w:val="0"/>
          <w14:textFill>
            <w14:solidFill>
              <w14:srgbClr w14:val="FFFFFF"/>
            </w14:solidFill>
          </w14:textFill>
        </w:rPr>
        <w:t xml:space="preserve"> </w:t>
      </w:r>
      <w:r>
        <w:rPr>
          <w:rFonts w:ascii="Arial Unicode MS" w:cs="Arial Unicode MS" w:hAnsi="Arial Unicode MS" w:eastAsia="Arial Unicode MS" w:hint="cs"/>
          <w:b w:val="0"/>
          <w:bCs w:val="0"/>
          <w:i w:val="0"/>
          <w:iCs w:val="0"/>
          <w:outline w:val="0"/>
          <w:color w:val="ffffff"/>
          <w:sz w:val="36"/>
          <w:szCs w:val="36"/>
          <w:rtl w:val="1"/>
          <w14:textFill>
            <w14:solidFill>
              <w14:srgbClr w14:val="FFFFFF"/>
            </w14:solidFill>
          </w14:textFill>
        </w:rPr>
        <w:t>رود</w:t>
      </w:r>
      <w:r>
        <w:rPr>
          <w:rFonts w:cs="Arial Unicode MS" w:eastAsia="Arial Unicode MS"/>
          <w:outline w:val="0"/>
          <w:color w:val="ffffff"/>
          <w:sz w:val="36"/>
          <w:szCs w:val="36"/>
          <w:rtl w:val="0"/>
          <w14:textFill>
            <w14:solidFill>
              <w14:srgbClr w14:val="FFFFFF"/>
            </w14:solidFill>
          </w14:textFill>
        </w:rPr>
        <w:t xml:space="preserve"> </w:t>
      </w:r>
      <w:r>
        <w:rPr>
          <w:rFonts w:ascii="Arial Unicode MS" w:cs="Arial Unicode MS" w:hAnsi="Arial Unicode MS" w:eastAsia="Arial Unicode MS" w:hint="cs"/>
          <w:b w:val="0"/>
          <w:bCs w:val="0"/>
          <w:i w:val="0"/>
          <w:iCs w:val="0"/>
          <w:outline w:val="0"/>
          <w:color w:val="ffffff"/>
          <w:sz w:val="36"/>
          <w:szCs w:val="36"/>
          <w:rtl w:val="1"/>
          <w:lang w:val="ar-SA" w:bidi="ar-SA"/>
          <w14:textFill>
            <w14:solidFill>
              <w14:srgbClr w14:val="FFFFFF"/>
            </w14:solidFill>
          </w14:textFill>
        </w:rPr>
        <w:t>د</w:t>
      </w:r>
      <w:r>
        <w:rPr>
          <w:rFonts w:cs="Arial Unicode MS" w:eastAsia="Arial Unicode MS"/>
          <w:outline w:val="0"/>
          <w:color w:val="ffffff"/>
          <w:sz w:val="36"/>
          <w:szCs w:val="36"/>
          <w:rtl w:val="0"/>
          <w14:textFill>
            <w14:solidFill>
              <w14:srgbClr w14:val="FFFFFF"/>
            </w14:solidFill>
          </w14:textFill>
        </w:rPr>
        <w:t xml:space="preserve"> </w:t>
      </w:r>
      <w:r>
        <w:rPr>
          <w:rFonts w:ascii="Arial Unicode MS" w:cs="Arial Unicode MS" w:hAnsi="Arial Unicode MS" w:eastAsia="Arial Unicode MS" w:hint="cs"/>
          <w:b w:val="0"/>
          <w:bCs w:val="0"/>
          <w:i w:val="0"/>
          <w:iCs w:val="0"/>
          <w:outline w:val="0"/>
          <w:color w:val="ffffff"/>
          <w:sz w:val="36"/>
          <w:szCs w:val="36"/>
          <w:rtl w:val="1"/>
          <w14:textFill>
            <w14:solidFill>
              <w14:srgbClr w14:val="FFFFFF"/>
            </w14:solidFill>
          </w14:textFill>
        </w:rPr>
        <w:t>دهلی</w:t>
      </w:r>
      <w:r>
        <w:rPr>
          <w:rFonts w:cs="Arial Unicode MS" w:eastAsia="Arial Unicode MS"/>
          <w:outline w:val="0"/>
          <w:color w:val="ffffff"/>
          <w:sz w:val="36"/>
          <w:szCs w:val="36"/>
          <w:rtl w:val="0"/>
          <w14:textFill>
            <w14:solidFill>
              <w14:srgbClr w14:val="FFFFFF"/>
            </w14:solidFill>
          </w14:textFill>
        </w:rPr>
        <w:t xml:space="preserve"> </w:t>
      </w:r>
      <w:r>
        <w:rPr>
          <w:rFonts w:ascii="Arial Unicode MS" w:cs="Arial Unicode MS" w:hAnsi="Arial Unicode MS" w:eastAsia="Arial Unicode MS" w:hint="cs"/>
          <w:b w:val="0"/>
          <w:bCs w:val="0"/>
          <w:i w:val="0"/>
          <w:iCs w:val="0"/>
          <w:outline w:val="0"/>
          <w:color w:val="ffffff"/>
          <w:sz w:val="36"/>
          <w:szCs w:val="36"/>
          <w:rtl w:val="1"/>
          <w14:textFill>
            <w14:solidFill>
              <w14:srgbClr w14:val="FFFFFF"/>
            </w14:solidFill>
          </w14:textFill>
        </w:rPr>
        <w:t>بند،کندهار</w:t>
      </w:r>
      <w:r>
        <w:rPr>
          <w:rFonts w:cs="Arial Unicode MS" w:eastAsia="Arial Unicode MS"/>
          <w:outline w:val="0"/>
          <w:color w:val="ffffff"/>
          <w:sz w:val="36"/>
          <w:szCs w:val="36"/>
          <w:rtl w:val="0"/>
          <w14:textFill>
            <w14:solidFill>
              <w14:srgbClr w14:val="FFFFFF"/>
            </w14:solidFill>
          </w14:textFill>
        </w:rPr>
        <w:t xml:space="preserve"> </w:t>
      </w:r>
      <w:r>
        <w:rPr>
          <w:rFonts w:cs="Arial Unicode MS" w:eastAsia="Arial Unicode MS"/>
          <w:outline w:val="0"/>
          <w:color w:val="ffffff"/>
          <w:sz w:val="36"/>
          <w:szCs w:val="36"/>
          <w:rtl w:val="0"/>
          <w14:textFill>
            <w14:solidFill>
              <w14:srgbClr w14:val="FFFFFF"/>
            </w14:solidFill>
          </w14:textFill>
        </w:rPr>
        <w:t>The Arghandab Dam, Kandahar</w:t>
      </w:r>
      <w:r>
        <w:rPr>
          <w:rFonts w:ascii="Arial Unicode MS" w:cs="Arial Unicode MS" w:hAnsi="Arial Unicode MS" w:eastAsia="Arial Unicode MS"/>
          <w:b w:val="0"/>
          <w:bCs w:val="0"/>
          <w:i w:val="0"/>
          <w:iCs w:val="0"/>
          <w:outline w:val="0"/>
          <w:color w:val="ffffff"/>
          <w:sz w:val="36"/>
          <w:szCs w:val="36"/>
          <w14:textFill>
            <w14:solidFill>
              <w14:srgbClr w14:val="FFFFFF"/>
            </w14:solidFill>
          </w14:textFill>
        </w:rPr>
        <w:br w:type="page"/>
      </w:r>
    </w:p>
    <w:p>
      <w:pPr>
        <w:pStyle w:val="Chapter/Section Number"/>
        <w:bidi w:val="0"/>
      </w:pPr>
      <w:bookmarkStart w:name="Section1" w:id="5"/>
      <w:r>
        <w:rPr>
          <w:rFonts w:cs="Arial Unicode MS" w:eastAsia="Arial Unicode MS"/>
          <w:rtl w:val="0"/>
          <w:lang w:val="fr-FR"/>
        </w:rPr>
        <w:t xml:space="preserve">Section </w:t>
      </w:r>
      <w:r>
        <w:rPr>
          <w:rFonts w:cs="Arial Unicode MS" w:eastAsia="Arial Unicode MS"/>
          <w:caps w:val="0"/>
          <w:smallCaps w:val="0"/>
          <w:rtl w:val="0"/>
        </w:rPr>
        <w:t>1</w:t>
      </w:r>
      <w:bookmarkEnd w:id="5"/>
    </w:p>
    <w:p>
      <w:pPr>
        <w:pStyle w:val="Chapter/Section Number"/>
        <w:bidi w:val="0"/>
      </w:pPr>
      <w:r>
        <w:drawing xmlns:a="http://schemas.openxmlformats.org/drawingml/2006/main">
          <wp:inline distT="0" distB="0" distL="0" distR="0">
            <wp:extent cx="3175000" cy="178023"/>
            <wp:effectExtent l="0" t="0" r="0" b="0"/>
            <wp:docPr id="1073741839"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39"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Section"/>
        <w:bidi w:val="0"/>
      </w:pPr>
      <w:r>
        <w:rPr>
          <w:rtl w:val="0"/>
          <w:lang w:val="en-US"/>
        </w:rPr>
        <w:t>MAP OF 4 MAJOR RIVER BASINS</w:t>
      </w:r>
    </w:p>
    <w:p>
      <w:pPr>
        <w:pStyle w:val="Body No Indent"/>
        <w:bidi w:val="0"/>
      </w:pPr>
      <w:r>
        <w:drawing xmlns:a="http://schemas.openxmlformats.org/drawingml/2006/main">
          <wp:inline distT="0" distB="0" distL="0" distR="0">
            <wp:extent cx="8465578" cy="6435088"/>
            <wp:effectExtent l="0" t="0" r="0" b="0"/>
            <wp:docPr id="1073741840" name="officeArt object" descr="droppedImage.pdf"/>
            <wp:cNvGraphicFramePr/>
            <a:graphic xmlns:a="http://schemas.openxmlformats.org/drawingml/2006/main">
              <a:graphicData uri="http://schemas.openxmlformats.org/drawingml/2006/picture">
                <pic:pic xmlns:pic="http://schemas.openxmlformats.org/drawingml/2006/picture">
                  <pic:nvPicPr>
                    <pic:cNvPr id="1073741840" name="droppedImage.pdf" descr="droppedImage.pdf"/>
                    <pic:cNvPicPr>
                      <a:picLocks noChangeAspect="1"/>
                    </pic:cNvPicPr>
                  </pic:nvPicPr>
                  <pic:blipFill>
                    <a:blip r:embed="rId11">
                      <a:extLst/>
                    </a:blip>
                    <a:stretch>
                      <a:fillRect/>
                    </a:stretch>
                  </pic:blipFill>
                  <pic:spPr>
                    <a:xfrm>
                      <a:off x="0" y="0"/>
                      <a:ext cx="8465578" cy="6435088"/>
                    </a:xfrm>
                    <a:prstGeom prst="rect">
                      <a:avLst/>
                    </a:prstGeom>
                    <a:ln w="12700" cap="flat">
                      <a:solidFill>
                        <a:srgbClr val="CBCBCB"/>
                      </a:solidFill>
                      <a:prstDash val="solid"/>
                      <a:miter lim="400000"/>
                    </a:ln>
                    <a:effectLst/>
                  </pic:spPr>
                </pic:pic>
              </a:graphicData>
            </a:graphic>
          </wp:inline>
        </w:drawing>
      </w:r>
    </w:p>
    <w:p>
      <w:pPr>
        <w:pStyle w:val="Body No Indent"/>
        <w:bidi w:val="0"/>
        <w:rPr>
          <w:rFonts w:ascii="Times New Roman" w:cs="Times New Roman" w:hAnsi="Times New Roman" w:eastAsia="Times New Roman"/>
          <w:outline w:val="0"/>
          <w:color w:val="323232"/>
          <w:sz w:val="24"/>
          <w:szCs w:val="24"/>
          <w14:textFill>
            <w14:solidFill>
              <w14:srgbClr w14:val="323232"/>
            </w14:solidFill>
          </w14:textFill>
        </w:rPr>
      </w:pPr>
      <w:r>
        <w:rPr>
          <w:rFonts w:ascii="Times New Roman" w:hAnsi="Times New Roman"/>
          <w:outline w:val="0"/>
          <w:color w:val="221e1f"/>
          <w:sz w:val="24"/>
          <w:szCs w:val="24"/>
          <w:rtl w:val="0"/>
          <w:lang w:val="en-US"/>
          <w14:textFill>
            <w14:solidFill>
              <w14:srgbClr w14:val="231E20"/>
            </w14:solidFill>
          </w14:textFill>
        </w:rPr>
        <w:t>Map of 4 Major River Basins</w:t>
      </w:r>
      <w:r>
        <w:rPr>
          <w:rFonts w:ascii="Times New Roman" w:hAnsi="Times New Roman"/>
          <w:outline w:val="0"/>
          <w:color w:val="323232"/>
          <w:sz w:val="24"/>
          <w:szCs w:val="24"/>
          <w:rtl w:val="0"/>
          <w:lang w:val="en-US"/>
          <w14:textFill>
            <w14:solidFill>
              <w14:srgbClr w14:val="323232"/>
            </w14:solidFill>
          </w14:textFill>
        </w:rPr>
        <w:t xml:space="preserve"> of Afghanistan showing Helmand River basin as Number 3.</w:t>
      </w:r>
    </w:p>
    <w:p>
      <w:pPr>
        <w:pStyle w:val="Body No Indent"/>
        <w:bidi w:val="0"/>
      </w:pPr>
      <w:r>
        <w:rPr>
          <w:rFonts w:ascii="Arial Unicode MS" w:cs="Arial Unicode MS" w:hAnsi="Arial Unicode MS" w:eastAsia="Arial Unicode MS"/>
          <w:b w:val="0"/>
          <w:bCs w:val="0"/>
          <w:i w:val="0"/>
          <w:iCs w:val="0"/>
          <w:outline w:val="0"/>
          <w:color w:val="323232"/>
          <w:sz w:val="24"/>
          <w:szCs w:val="24"/>
          <w14:textFill>
            <w14:solidFill>
              <w14:srgbClr w14:val="323232"/>
            </w14:solidFill>
          </w14:textFill>
        </w:rPr>
        <w:br w:type="page"/>
      </w:r>
    </w:p>
    <w:p>
      <w:pPr>
        <w:pStyle w:val="Chapter/Section Number"/>
        <w:bidi w:val="0"/>
      </w:pPr>
      <w:bookmarkStart w:name="Section2" w:id="6"/>
      <w:r>
        <w:rPr>
          <w:rFonts w:cs="Arial Unicode MS" w:eastAsia="Arial Unicode MS"/>
          <w:rtl w:val="0"/>
          <w:lang w:val="fr-FR"/>
        </w:rPr>
        <w:t xml:space="preserve">Section </w:t>
      </w:r>
      <w:r>
        <w:rPr>
          <w:rFonts w:cs="Arial Unicode MS" w:eastAsia="Arial Unicode MS"/>
          <w:caps w:val="0"/>
          <w:smallCaps w:val="0"/>
          <w:rtl w:val="0"/>
        </w:rPr>
        <w:t>2</w:t>
      </w:r>
      <w:bookmarkEnd w:id="6"/>
    </w:p>
    <w:p>
      <w:pPr>
        <w:pStyle w:val="Chapter/Section Number"/>
        <w:bidi w:val="0"/>
      </w:pPr>
      <w:r>
        <w:drawing xmlns:a="http://schemas.openxmlformats.org/drawingml/2006/main">
          <wp:inline distT="0" distB="0" distL="0" distR="0">
            <wp:extent cx="3175000" cy="178023"/>
            <wp:effectExtent l="0" t="0" r="0" b="0"/>
            <wp:docPr id="1073741841"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41"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Section"/>
        <w:bidi w:val="0"/>
      </w:pPr>
      <w:r>
        <w:rPr>
          <w:rtl w:val="0"/>
          <w:lang w:val="en-US"/>
        </w:rPr>
        <w:t>The Helmand Rive near Lashkargah. 2 April 2016</w:t>
      </w:r>
    </w:p>
    <w:p>
      <w:pPr>
        <w:pStyle w:val="Body No Indent"/>
        <w:bidi w:val="0"/>
      </w:pPr>
    </w:p>
    <w:p>
      <w:pPr>
        <w:pStyle w:val="Body No Indent"/>
        <w:bidi w:val="0"/>
      </w:pPr>
      <w:r>
        <w:drawing xmlns:a="http://schemas.openxmlformats.org/drawingml/2006/main">
          <wp:inline distT="0" distB="0" distL="0" distR="0">
            <wp:extent cx="6921500" cy="6187402"/>
            <wp:effectExtent l="0" t="0" r="0" b="0"/>
            <wp:docPr id="1073741842" name="officeArt object" descr="droppedImage.pdf"/>
            <wp:cNvGraphicFramePr/>
            <a:graphic xmlns:a="http://schemas.openxmlformats.org/drawingml/2006/main">
              <a:graphicData uri="http://schemas.openxmlformats.org/drawingml/2006/picture">
                <pic:pic xmlns:pic="http://schemas.openxmlformats.org/drawingml/2006/picture">
                  <pic:nvPicPr>
                    <pic:cNvPr id="1073741842" name="droppedImage.pdf" descr="droppedImage.pdf"/>
                    <pic:cNvPicPr>
                      <a:picLocks noChangeAspect="1"/>
                    </pic:cNvPicPr>
                  </pic:nvPicPr>
                  <pic:blipFill>
                    <a:blip r:embed="rId12">
                      <a:extLst/>
                    </a:blip>
                    <a:stretch>
                      <a:fillRect/>
                    </a:stretch>
                  </pic:blipFill>
                  <pic:spPr>
                    <a:xfrm>
                      <a:off x="0" y="0"/>
                      <a:ext cx="6921500" cy="6187402"/>
                    </a:xfrm>
                    <a:prstGeom prst="rect">
                      <a:avLst/>
                    </a:prstGeom>
                    <a:ln w="12700" cap="flat">
                      <a:solidFill>
                        <a:srgbClr val="CBCBCB"/>
                      </a:solidFill>
                      <a:prstDash val="solid"/>
                      <a:miter lim="400000"/>
                    </a:ln>
                    <a:effectLst/>
                  </pic:spPr>
                </pic:pic>
              </a:graphicData>
            </a:graphic>
          </wp:inline>
        </w:drawing>
      </w:r>
    </w:p>
    <w:p>
      <w:pPr>
        <w:pStyle w:val="Body No Indent"/>
        <w:bidi w:val="0"/>
        <w:rPr>
          <w:rFonts w:ascii="Times New Roman" w:cs="Times New Roman" w:hAnsi="Times New Roman" w:eastAsia="Times New Roman"/>
          <w:outline w:val="0"/>
          <w:color w:val="323232"/>
          <w:sz w:val="20"/>
          <w:szCs w:val="20"/>
          <w:u w:color="024bf0"/>
          <w14:textFill>
            <w14:solidFill>
              <w14:srgbClr w14:val="323232"/>
            </w14:solidFill>
          </w14:textFill>
        </w:rPr>
      </w:pPr>
      <w:r>
        <w:rPr>
          <w:rFonts w:ascii="Times New Roman" w:hAnsi="Times New Roman"/>
          <w:sz w:val="24"/>
          <w:szCs w:val="24"/>
          <w:u w:color="024bf0"/>
          <w:rtl w:val="0"/>
          <w:lang w:val="en-US"/>
        </w:rPr>
        <w:t>The Helmand Rive near Lashkargah. 2 April 2016</w:t>
      </w:r>
    </w:p>
    <w:p>
      <w:pPr>
        <w:pStyle w:val="Body No Indent"/>
        <w:bidi w:val="0"/>
      </w:pPr>
      <w:r>
        <w:rPr>
          <w:rFonts w:ascii="Arial Unicode MS" w:cs="Arial Unicode MS" w:hAnsi="Arial Unicode MS" w:eastAsia="Arial Unicode MS"/>
          <w:b w:val="0"/>
          <w:bCs w:val="0"/>
          <w:i w:val="0"/>
          <w:iCs w:val="0"/>
          <w:outline w:val="0"/>
          <w:color w:val="323232"/>
          <w:sz w:val="20"/>
          <w:szCs w:val="20"/>
          <w:u w:color="024bf0"/>
          <w14:textFill>
            <w14:solidFill>
              <w14:srgbClr w14:val="323232"/>
            </w14:solidFill>
          </w14:textFill>
        </w:rPr>
        <w:br w:type="page"/>
      </w:r>
    </w:p>
    <w:p>
      <w:pPr>
        <w:pStyle w:val="Chapter/Section Number"/>
        <w:bidi w:val="0"/>
      </w:pPr>
      <w:bookmarkStart w:name="Section3" w:id="7"/>
      <w:r>
        <w:rPr>
          <w:rFonts w:cs="Arial Unicode MS" w:eastAsia="Arial Unicode MS"/>
          <w:rtl w:val="0"/>
          <w:lang w:val="fr-FR"/>
        </w:rPr>
        <w:t xml:space="preserve">Section </w:t>
      </w:r>
      <w:r>
        <w:rPr>
          <w:rFonts w:cs="Arial Unicode MS" w:eastAsia="Arial Unicode MS"/>
          <w:caps w:val="0"/>
          <w:smallCaps w:val="0"/>
          <w:rtl w:val="0"/>
        </w:rPr>
        <w:t>3</w:t>
      </w:r>
      <w:bookmarkEnd w:id="7"/>
    </w:p>
    <w:p>
      <w:pPr>
        <w:pStyle w:val="Chapter/Section Number"/>
        <w:bidi w:val="0"/>
      </w:pPr>
      <w:r>
        <w:drawing xmlns:a="http://schemas.openxmlformats.org/drawingml/2006/main">
          <wp:inline distT="0" distB="0" distL="0" distR="0">
            <wp:extent cx="3175000" cy="178023"/>
            <wp:effectExtent l="0" t="0" r="0" b="0"/>
            <wp:docPr id="1073741843"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43"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Section"/>
        <w:bidi w:val="0"/>
      </w:pPr>
      <w:r>
        <w:rPr>
          <w:rtl w:val="0"/>
          <w:lang w:val="de-DE"/>
        </w:rPr>
        <w:t>MAP 6</w:t>
      </w:r>
    </w:p>
    <w:p>
      <w:pPr>
        <w:pStyle w:val="Body No Indent"/>
        <w:bidi w:val="0"/>
        <w:sectPr>
          <w:headerReference w:type="default" r:id="rId13"/>
          <w:pgSz w:w="15360" w:h="20480" w:orient="portrait"/>
          <w:pgMar w:top="1000" w:right="1000" w:bottom="1000" w:left="1000" w:header="400" w:footer="400"/>
          <w:bidi w:val="0"/>
        </w:sectPr>
      </w:pPr>
      <w:r>
        <w:drawing xmlns:a="http://schemas.openxmlformats.org/drawingml/2006/main">
          <wp:inline distT="0" distB="0" distL="0" distR="0">
            <wp:extent cx="8465576" cy="6412430"/>
            <wp:effectExtent l="0" t="0" r="0" b="0"/>
            <wp:docPr id="1073741844" name="officeArt object" descr="MAP.png"/>
            <wp:cNvGraphicFramePr/>
            <a:graphic xmlns:a="http://schemas.openxmlformats.org/drawingml/2006/main">
              <a:graphicData uri="http://schemas.openxmlformats.org/drawingml/2006/picture">
                <pic:pic xmlns:pic="http://schemas.openxmlformats.org/drawingml/2006/picture">
                  <pic:nvPicPr>
                    <pic:cNvPr id="1073741844" name="MAP.png" descr="MAP.png"/>
                    <pic:cNvPicPr>
                      <a:picLocks noChangeAspect="1"/>
                    </pic:cNvPicPr>
                  </pic:nvPicPr>
                  <pic:blipFill>
                    <a:blip r:embed="rId14">
                      <a:extLst/>
                    </a:blip>
                    <a:stretch>
                      <a:fillRect/>
                    </a:stretch>
                  </pic:blipFill>
                  <pic:spPr>
                    <a:xfrm>
                      <a:off x="0" y="0"/>
                      <a:ext cx="8465576" cy="6412430"/>
                    </a:xfrm>
                    <a:prstGeom prst="rect">
                      <a:avLst/>
                    </a:prstGeom>
                    <a:ln w="12700" cap="flat">
                      <a:solidFill>
                        <a:srgbClr val="CBCBCB"/>
                      </a:solidFill>
                      <a:prstDash val="solid"/>
                      <a:miter lim="400000"/>
                    </a:ln>
                    <a:effectLst/>
                  </pic:spPr>
                </pic:pic>
              </a:graphicData>
            </a:graphic>
          </wp:inline>
        </w:drawing>
      </w:r>
    </w:p>
    <w:p>
      <w:pPr>
        <w:pStyle w:val="Chapter/Section Number"/>
        <w:spacing w:line="312" w:lineRule="auto"/>
        <w:ind w:left="600" w:right="1360" w:firstLine="0"/>
      </w:pPr>
      <w:bookmarkStart w:name="Chapter4" w:id="8"/>
      <w:r>
        <w:rPr>
          <w:rtl w:val="0"/>
          <w:lang w:val="nl-NL"/>
        </w:rPr>
        <w:t xml:space="preserve">Chapter </w:t>
      </w:r>
      <w:r>
        <w:rPr>
          <w:caps w:val="0"/>
          <w:smallCaps w:val="0"/>
          <w:rtl w:val="0"/>
        </w:rPr>
        <w:t>4</w:t>
      </w:r>
      <w:bookmarkEnd w:id="8"/>
    </w:p>
    <w:p>
      <w:pPr>
        <w:pStyle w:val="Chapter/Section Number"/>
        <w:spacing w:line="312" w:lineRule="auto"/>
        <w:ind w:left="600" w:right="1360" w:firstLine="0"/>
      </w:pPr>
      <w:r>
        <w:drawing xmlns:a="http://schemas.openxmlformats.org/drawingml/2006/main">
          <wp:inline distT="0" distB="0" distL="0" distR="0">
            <wp:extent cx="3175000" cy="178023"/>
            <wp:effectExtent l="0" t="0" r="0" b="0"/>
            <wp:docPr id="1073741845"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45"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spacing w:line="312" w:lineRule="auto"/>
        <w:ind w:left="600" w:right="1360" w:firstLine="0"/>
      </w:pPr>
      <w:r>
        <w:rPr>
          <w:rtl w:val="0"/>
          <w:lang w:val="en-US"/>
        </w:rPr>
        <w:t>FORWARD</w:t>
      </w:r>
    </w:p>
    <w:p>
      <w:pPr>
        <w:pStyle w:val="Free Form"/>
        <w:tabs>
          <w:tab w:val="left" w:pos="567"/>
        </w:tabs>
        <w:spacing w:line="312" w:lineRule="auto"/>
        <w:ind w:left="600" w:right="1360" w:firstLine="0"/>
        <w:jc w:val="center"/>
        <w:rPr>
          <w:rFonts w:ascii="Times New Roman" w:cs="Times New Roman" w:hAnsi="Times New Roman" w:eastAsia="Times New Roman"/>
          <w:b w:val="1"/>
          <w:bCs w:val="1"/>
        </w:rPr>
      </w:pPr>
      <w:r>
        <w:rPr>
          <w:rFonts w:ascii="Times New Roman" w:hAnsi="Times New Roman"/>
          <w:b w:val="1"/>
          <w:bCs w:val="1"/>
          <w:rtl w:val="0"/>
          <w:lang w:val="en-US"/>
        </w:rPr>
        <w:t>FORWARD</w:t>
      </w:r>
    </w:p>
    <w:p>
      <w:pPr>
        <w:pStyle w:val="Free Form"/>
        <w:spacing w:line="312" w:lineRule="auto"/>
        <w:ind w:left="600" w:right="1360" w:firstLine="0"/>
        <w:jc w:val="center"/>
        <w:rPr>
          <w:rFonts w:ascii="Helvetica" w:cs="Helvetica" w:hAnsi="Helvetica" w:eastAsia="Helvetica"/>
          <w:b w:val="1"/>
          <w:bCs w:val="1"/>
          <w:sz w:val="24"/>
          <w:szCs w:val="24"/>
        </w:rPr>
      </w:pPr>
    </w:p>
    <w:p>
      <w:pPr>
        <w:pStyle w:val="Free Form"/>
        <w:spacing w:line="312" w:lineRule="auto"/>
        <w:ind w:left="600" w:right="1360" w:firstLine="0"/>
        <w:rPr>
          <w:rFonts w:ascii="Times New Roman" w:cs="Times New Roman" w:hAnsi="Times New Roman" w:eastAsia="Times New Roman"/>
          <w:outline w:val="0"/>
          <w:color w:val="222222"/>
          <w:sz w:val="28"/>
          <w:szCs w:val="28"/>
          <w14:textFill>
            <w14:solidFill>
              <w14:srgbClr w14:val="232323"/>
            </w14:solidFill>
          </w14:textFill>
        </w:rPr>
      </w:pPr>
      <w:r>
        <w:rPr>
          <w:rFonts w:ascii="Times New Roman" w:hAnsi="Times New Roman"/>
          <w:outline w:val="0"/>
          <w:color w:val="222222"/>
          <w:sz w:val="28"/>
          <w:szCs w:val="28"/>
          <w:rtl w:val="0"/>
          <w:lang w:val="en-US"/>
          <w14:textFill>
            <w14:solidFill>
              <w14:srgbClr w14:val="232323"/>
            </w14:solidFill>
          </w14:textFill>
        </w:rPr>
        <w:t xml:space="preserve">The initial idea of preparing the bibliography of the </w:t>
      </w:r>
      <w:r>
        <w:rPr>
          <w:rFonts w:ascii="Times New Roman" w:hAnsi="Times New Roman" w:hint="default"/>
          <w:outline w:val="0"/>
          <w:color w:val="222222"/>
          <w:sz w:val="28"/>
          <w:szCs w:val="28"/>
          <w:rtl w:val="1"/>
          <w14:textFill>
            <w14:solidFill>
              <w14:srgbClr w14:val="232323"/>
            </w14:solidFill>
          </w14:textFill>
        </w:rPr>
        <w:t>‘</w:t>
      </w:r>
      <w:r>
        <w:rPr>
          <w:rFonts w:ascii="Times New Roman" w:hAnsi="Times New Roman"/>
          <w:outline w:val="0"/>
          <w:color w:val="222222"/>
          <w:sz w:val="28"/>
          <w:szCs w:val="28"/>
          <w:rtl w:val="0"/>
          <w:lang w:val="en-US"/>
          <w14:textFill>
            <w14:solidFill>
              <w14:srgbClr w14:val="232323"/>
            </w14:solidFill>
          </w14:textFill>
        </w:rPr>
        <w:t>Helmand River Basin</w:t>
      </w:r>
      <w:r>
        <w:rPr>
          <w:rFonts w:ascii="Times New Roman" w:hAnsi="Times New Roman" w:hint="default"/>
          <w:outline w:val="0"/>
          <w:color w:val="222222"/>
          <w:sz w:val="28"/>
          <w:szCs w:val="28"/>
          <w:rtl w:val="1"/>
          <w14:textFill>
            <w14:solidFill>
              <w14:srgbClr w14:val="232323"/>
            </w14:solidFill>
          </w14:textFill>
        </w:rPr>
        <w:t xml:space="preserve">’ </w:t>
      </w:r>
      <w:r>
        <w:rPr>
          <w:rFonts w:ascii="Times New Roman" w:hAnsi="Times New Roman"/>
          <w:outline w:val="0"/>
          <w:color w:val="222222"/>
          <w:sz w:val="28"/>
          <w:szCs w:val="28"/>
          <w:rtl w:val="0"/>
          <w:lang w:val="en-US"/>
          <w14:textFill>
            <w14:solidFill>
              <w14:srgbClr w14:val="232323"/>
            </w14:solidFill>
          </w14:textFill>
        </w:rPr>
        <w:t xml:space="preserve">came from the book </w:t>
      </w:r>
      <w:r>
        <w:rPr>
          <w:rFonts w:ascii="Times New Roman" w:hAnsi="Times New Roman" w:hint="default"/>
          <w:outline w:val="0"/>
          <w:color w:val="222222"/>
          <w:sz w:val="28"/>
          <w:szCs w:val="28"/>
          <w:rtl w:val="1"/>
          <w14:textFill>
            <w14:solidFill>
              <w14:srgbClr w14:val="232323"/>
            </w14:solidFill>
          </w14:textFill>
        </w:rPr>
        <w:t>‘</w:t>
      </w:r>
      <w:r>
        <w:rPr>
          <w:rFonts w:ascii="Times New Roman" w:hAnsi="Times New Roman"/>
          <w:outline w:val="0"/>
          <w:color w:val="222222"/>
          <w:sz w:val="28"/>
          <w:szCs w:val="28"/>
          <w:rtl w:val="0"/>
          <w:lang w:val="en-US"/>
          <w14:textFill>
            <w14:solidFill>
              <w14:srgbClr w14:val="232323"/>
            </w14:solidFill>
          </w14:textFill>
        </w:rPr>
        <w:t>A Bibliography of Afghanistan</w:t>
      </w:r>
      <w:r>
        <w:rPr>
          <w:rFonts w:ascii="Times New Roman" w:hAnsi="Times New Roman" w:hint="default"/>
          <w:outline w:val="0"/>
          <w:color w:val="222222"/>
          <w:sz w:val="28"/>
          <w:szCs w:val="28"/>
          <w:rtl w:val="1"/>
          <w14:textFill>
            <w14:solidFill>
              <w14:srgbClr w14:val="232323"/>
            </w14:solidFill>
          </w14:textFill>
        </w:rPr>
        <w:t>’</w:t>
      </w:r>
      <w:r>
        <w:rPr>
          <w:rFonts w:ascii="Times New Roman" w:hAnsi="Times New Roman"/>
          <w:outline w:val="0"/>
          <w:color w:val="222222"/>
          <w:sz w:val="28"/>
          <w:szCs w:val="28"/>
          <w:rtl w:val="0"/>
          <w:lang w:val="en-US"/>
          <w14:textFill>
            <w14:solidFill>
              <w14:srgbClr w14:val="232323"/>
            </w14:solidFill>
          </w14:textFill>
        </w:rPr>
        <w:t>, compiled by my Ph.D. supervisor, Prof Keith McLachlan of the SOAS, University of London. In addition, the following reasons made the author to prepare this book:</w:t>
      </w:r>
    </w:p>
    <w:p>
      <w:pPr>
        <w:pStyle w:val="Free Form"/>
        <w:spacing w:line="312" w:lineRule="auto"/>
        <w:ind w:left="600" w:right="1360" w:firstLine="0"/>
        <w:rPr>
          <w:rFonts w:ascii="Times New Roman" w:cs="Times New Roman" w:hAnsi="Times New Roman" w:eastAsia="Times New Roman"/>
          <w:outline w:val="0"/>
          <w:color w:val="222222"/>
          <w:sz w:val="28"/>
          <w:szCs w:val="28"/>
          <w14:textFill>
            <w14:solidFill>
              <w14:srgbClr w14:val="232323"/>
            </w14:solidFill>
          </w14:textFill>
        </w:rPr>
      </w:pPr>
    </w:p>
    <w:p>
      <w:pPr>
        <w:pStyle w:val="Free Form"/>
        <w:spacing w:line="312" w:lineRule="auto"/>
        <w:ind w:left="600" w:right="1360" w:firstLine="0"/>
        <w:rPr>
          <w:rFonts w:ascii="Times New Roman" w:cs="Times New Roman" w:hAnsi="Times New Roman" w:eastAsia="Times New Roman"/>
          <w:outline w:val="0"/>
          <w:color w:val="222222"/>
          <w:sz w:val="28"/>
          <w:szCs w:val="28"/>
          <w14:textFill>
            <w14:solidFill>
              <w14:srgbClr w14:val="232323"/>
            </w14:solidFill>
          </w14:textFill>
        </w:rPr>
      </w:pPr>
      <w:r>
        <w:rPr>
          <w:rFonts w:ascii="Symbol" w:hAnsi="Symbol" w:hint="default"/>
          <w:outline w:val="0"/>
          <w:color w:val="222222"/>
          <w:sz w:val="28"/>
          <w:szCs w:val="28"/>
          <w:rtl w:val="0"/>
          <w14:textFill>
            <w14:solidFill>
              <w14:srgbClr w14:val="232323"/>
            </w14:solidFill>
          </w14:textFill>
        </w:rPr>
        <w:t>·</w:t>
        <w:tab/>
      </w:r>
      <w:r>
        <w:rPr>
          <w:rFonts w:ascii="Times New Roman" w:hAnsi="Times New Roman"/>
          <w:outline w:val="0"/>
          <w:color w:val="222222"/>
          <w:sz w:val="28"/>
          <w:szCs w:val="28"/>
          <w:rtl w:val="0"/>
          <w:lang w:val="en-US"/>
          <w14:textFill>
            <w14:solidFill>
              <w14:srgbClr w14:val="232323"/>
            </w14:solidFill>
          </w14:textFill>
        </w:rPr>
        <w:t>The author</w:t>
      </w:r>
      <w:r>
        <w:rPr>
          <w:rFonts w:ascii="Times New Roman" w:hAnsi="Times New Roman" w:hint="default"/>
          <w:outline w:val="0"/>
          <w:color w:val="222222"/>
          <w:sz w:val="28"/>
          <w:szCs w:val="28"/>
          <w:rtl w:val="1"/>
          <w14:textFill>
            <w14:solidFill>
              <w14:srgbClr w14:val="232323"/>
            </w14:solidFill>
          </w14:textFill>
        </w:rPr>
        <w:t>’</w:t>
      </w:r>
      <w:r>
        <w:rPr>
          <w:rFonts w:ascii="Times New Roman" w:hAnsi="Times New Roman"/>
          <w:outline w:val="0"/>
          <w:color w:val="222222"/>
          <w:sz w:val="28"/>
          <w:szCs w:val="28"/>
          <w:rtl w:val="0"/>
          <w:lang w:val="en-US"/>
          <w14:textFill>
            <w14:solidFill>
              <w14:srgbClr w14:val="232323"/>
            </w14:solidFill>
          </w14:textFill>
        </w:rPr>
        <w:t>s long work experience in the Helmand-Arghandab Valley Project;</w:t>
      </w:r>
    </w:p>
    <w:p>
      <w:pPr>
        <w:pStyle w:val="Free Form"/>
        <w:spacing w:line="312" w:lineRule="auto"/>
        <w:ind w:left="600" w:right="1360" w:firstLine="0"/>
        <w:rPr>
          <w:rFonts w:ascii="Times New Roman" w:cs="Times New Roman" w:hAnsi="Times New Roman" w:eastAsia="Times New Roman"/>
          <w:outline w:val="0"/>
          <w:color w:val="222222"/>
          <w:sz w:val="28"/>
          <w:szCs w:val="28"/>
          <w14:textFill>
            <w14:solidFill>
              <w14:srgbClr w14:val="232323"/>
            </w14:solidFill>
          </w14:textFill>
        </w:rPr>
      </w:pPr>
    </w:p>
    <w:p>
      <w:pPr>
        <w:pStyle w:val="Free Form"/>
        <w:spacing w:line="312" w:lineRule="auto"/>
        <w:ind w:left="600" w:right="1360" w:firstLine="0"/>
        <w:rPr>
          <w:rFonts w:ascii="Times New Roman" w:cs="Times New Roman" w:hAnsi="Times New Roman" w:eastAsia="Times New Roman"/>
          <w:outline w:val="0"/>
          <w:color w:val="222222"/>
          <w:sz w:val="28"/>
          <w:szCs w:val="28"/>
          <w14:textFill>
            <w14:solidFill>
              <w14:srgbClr w14:val="232323"/>
            </w14:solidFill>
          </w14:textFill>
        </w:rPr>
      </w:pPr>
      <w:r>
        <w:rPr>
          <w:rFonts w:ascii="Symbol" w:hAnsi="Symbol" w:hint="default"/>
          <w:outline w:val="0"/>
          <w:color w:val="222222"/>
          <w:sz w:val="28"/>
          <w:szCs w:val="28"/>
          <w:rtl w:val="0"/>
          <w14:textFill>
            <w14:solidFill>
              <w14:srgbClr w14:val="232323"/>
            </w14:solidFill>
          </w14:textFill>
        </w:rPr>
        <w:t>·</w:t>
        <w:tab/>
      </w:r>
      <w:r>
        <w:rPr>
          <w:rFonts w:ascii="Times New Roman" w:hAnsi="Times New Roman"/>
          <w:outline w:val="0"/>
          <w:color w:val="222222"/>
          <w:sz w:val="28"/>
          <w:szCs w:val="28"/>
          <w:rtl w:val="0"/>
          <w:lang w:val="en-US"/>
          <w14:textFill>
            <w14:solidFill>
              <w14:srgbClr w14:val="232323"/>
            </w14:solidFill>
          </w14:textFill>
        </w:rPr>
        <w:t>The author</w:t>
      </w:r>
      <w:r>
        <w:rPr>
          <w:rFonts w:ascii="Times New Roman" w:hAnsi="Times New Roman" w:hint="default"/>
          <w:outline w:val="0"/>
          <w:color w:val="222222"/>
          <w:sz w:val="28"/>
          <w:szCs w:val="28"/>
          <w:rtl w:val="1"/>
          <w14:textFill>
            <w14:solidFill>
              <w14:srgbClr w14:val="232323"/>
            </w14:solidFill>
          </w14:textFill>
        </w:rPr>
        <w:t>’</w:t>
      </w:r>
      <w:r>
        <w:rPr>
          <w:rFonts w:ascii="Times New Roman" w:hAnsi="Times New Roman"/>
          <w:outline w:val="0"/>
          <w:color w:val="222222"/>
          <w:sz w:val="28"/>
          <w:szCs w:val="28"/>
          <w:rtl w:val="0"/>
          <w:lang w:val="en-US"/>
          <w14:textFill>
            <w14:solidFill>
              <w14:srgbClr w14:val="232323"/>
            </w14:solidFill>
          </w14:textFill>
        </w:rPr>
        <w:t>s academic background, as his MSc. thesis and Ph.D. dissertation were both on the Helmand-Arghandab Valley Project.</w:t>
      </w:r>
    </w:p>
    <w:p>
      <w:pPr>
        <w:pStyle w:val="Free Form"/>
        <w:spacing w:line="312" w:lineRule="auto"/>
        <w:ind w:left="600" w:right="1360" w:firstLine="0"/>
        <w:rPr>
          <w:rFonts w:ascii="Times New Roman" w:cs="Times New Roman" w:hAnsi="Times New Roman" w:eastAsia="Times New Roman"/>
          <w:outline w:val="0"/>
          <w:color w:val="222222"/>
          <w:sz w:val="28"/>
          <w:szCs w:val="28"/>
          <w14:textFill>
            <w14:solidFill>
              <w14:srgbClr w14:val="232323"/>
            </w14:solidFill>
          </w14:textFill>
        </w:rPr>
      </w:pPr>
    </w:p>
    <w:p>
      <w:pPr>
        <w:pStyle w:val="Free Form"/>
        <w:spacing w:line="312" w:lineRule="auto"/>
        <w:ind w:left="600" w:right="1360" w:firstLine="0"/>
        <w:rPr>
          <w:rFonts w:ascii="Times New Roman" w:cs="Times New Roman" w:hAnsi="Times New Roman" w:eastAsia="Times New Roman"/>
          <w:outline w:val="0"/>
          <w:color w:val="222222"/>
          <w:sz w:val="28"/>
          <w:szCs w:val="28"/>
          <w14:textFill>
            <w14:solidFill>
              <w14:srgbClr w14:val="232323"/>
            </w14:solidFill>
          </w14:textFill>
        </w:rPr>
      </w:pPr>
      <w:r>
        <w:rPr>
          <w:rFonts w:ascii="Symbol" w:hAnsi="Symbol" w:hint="default"/>
          <w:outline w:val="0"/>
          <w:color w:val="222222"/>
          <w:sz w:val="28"/>
          <w:szCs w:val="28"/>
          <w:rtl w:val="0"/>
          <w14:textFill>
            <w14:solidFill>
              <w14:srgbClr w14:val="232323"/>
            </w14:solidFill>
          </w14:textFill>
        </w:rPr>
        <w:t>·</w:t>
        <w:tab/>
      </w:r>
      <w:r>
        <w:rPr>
          <w:rFonts w:ascii="Times New Roman" w:hAnsi="Times New Roman"/>
          <w:outline w:val="0"/>
          <w:color w:val="222222"/>
          <w:sz w:val="28"/>
          <w:szCs w:val="28"/>
          <w:rtl w:val="0"/>
          <w:lang w:val="en-US"/>
          <w14:textFill>
            <w14:solidFill>
              <w14:srgbClr w14:val="232323"/>
            </w14:solidFill>
          </w14:textFill>
        </w:rPr>
        <w:t>The author has been member of the Water Issues Group, University of London, for a long time.</w:t>
      </w:r>
    </w:p>
    <w:p>
      <w:pPr>
        <w:pStyle w:val="Free Form"/>
        <w:spacing w:line="312" w:lineRule="auto"/>
        <w:ind w:left="600" w:right="1360" w:firstLine="0"/>
        <w:rPr>
          <w:rFonts w:ascii="Times New Roman" w:cs="Times New Roman" w:hAnsi="Times New Roman" w:eastAsia="Times New Roman"/>
          <w:outline w:val="0"/>
          <w:color w:val="222222"/>
          <w:sz w:val="28"/>
          <w:szCs w:val="28"/>
          <w14:textFill>
            <w14:solidFill>
              <w14:srgbClr w14:val="232323"/>
            </w14:solidFill>
          </w14:textFill>
        </w:rPr>
      </w:pPr>
    </w:p>
    <w:p>
      <w:pPr>
        <w:pStyle w:val="Free Form"/>
        <w:spacing w:line="312" w:lineRule="auto"/>
        <w:ind w:left="600" w:right="1360" w:firstLine="0"/>
        <w:rPr>
          <w:rFonts w:ascii="Times New Roman" w:cs="Times New Roman" w:hAnsi="Times New Roman" w:eastAsia="Times New Roman"/>
          <w:outline w:val="0"/>
          <w:color w:val="222222"/>
          <w:sz w:val="28"/>
          <w:szCs w:val="28"/>
          <w14:textFill>
            <w14:solidFill>
              <w14:srgbClr w14:val="232323"/>
            </w14:solidFill>
          </w14:textFill>
        </w:rPr>
      </w:pPr>
      <w:r>
        <w:rPr>
          <w:rFonts w:ascii="Symbol" w:hAnsi="Symbol" w:hint="default"/>
          <w:outline w:val="0"/>
          <w:color w:val="222222"/>
          <w:sz w:val="28"/>
          <w:szCs w:val="28"/>
          <w:rtl w:val="0"/>
          <w14:textFill>
            <w14:solidFill>
              <w14:srgbClr w14:val="232323"/>
            </w14:solidFill>
          </w14:textFill>
        </w:rPr>
        <w:t>·</w:t>
        <w:tab/>
      </w:r>
      <w:r>
        <w:rPr>
          <w:rFonts w:ascii="Times New Roman" w:hAnsi="Times New Roman"/>
          <w:outline w:val="0"/>
          <w:color w:val="222222"/>
          <w:sz w:val="28"/>
          <w:szCs w:val="28"/>
          <w:rtl w:val="0"/>
          <w:lang w:val="en-US"/>
          <w14:textFill>
            <w14:solidFill>
              <w14:srgbClr w14:val="232323"/>
            </w14:solidFill>
          </w14:textFill>
        </w:rPr>
        <w:t>For nearly half a century the author has kept in close touch with the water resources development of Afghanistan, mainly the Helmand River basin.</w:t>
      </w:r>
    </w:p>
    <w:p>
      <w:pPr>
        <w:pStyle w:val="Free Form"/>
        <w:spacing w:line="312" w:lineRule="auto"/>
        <w:ind w:left="600" w:right="1360" w:firstLine="0"/>
        <w:rPr>
          <w:rFonts w:ascii="Times New Roman" w:cs="Times New Roman" w:hAnsi="Times New Roman" w:eastAsia="Times New Roman"/>
          <w:outline w:val="0"/>
          <w:color w:val="222222"/>
          <w:sz w:val="28"/>
          <w:szCs w:val="28"/>
          <w14:textFill>
            <w14:solidFill>
              <w14:srgbClr w14:val="232323"/>
            </w14:solidFill>
          </w14:textFill>
        </w:rPr>
      </w:pPr>
    </w:p>
    <w:p>
      <w:pPr>
        <w:pStyle w:val="Free Form"/>
        <w:spacing w:line="312" w:lineRule="auto"/>
        <w:ind w:left="600" w:right="1360" w:firstLine="0"/>
        <w:rPr>
          <w:rFonts w:ascii="Times New Roman" w:cs="Times New Roman" w:hAnsi="Times New Roman" w:eastAsia="Times New Roman"/>
          <w:outline w:val="0"/>
          <w:color w:val="222222"/>
          <w:sz w:val="28"/>
          <w:szCs w:val="28"/>
          <w14:textFill>
            <w14:solidFill>
              <w14:srgbClr w14:val="232323"/>
            </w14:solidFill>
          </w14:textFill>
        </w:rPr>
      </w:pPr>
      <w:r>
        <w:rPr>
          <w:rFonts w:ascii="Symbol" w:hAnsi="Symbol" w:hint="default"/>
          <w:outline w:val="0"/>
          <w:color w:val="222222"/>
          <w:sz w:val="28"/>
          <w:szCs w:val="28"/>
          <w:rtl w:val="0"/>
          <w14:textFill>
            <w14:solidFill>
              <w14:srgbClr w14:val="232323"/>
            </w14:solidFill>
          </w14:textFill>
        </w:rPr>
        <w:t>·</w:t>
        <w:tab/>
      </w:r>
      <w:r>
        <w:rPr>
          <w:rFonts w:ascii="Times New Roman" w:hAnsi="Times New Roman"/>
          <w:outline w:val="0"/>
          <w:color w:val="222222"/>
          <w:sz w:val="28"/>
          <w:szCs w:val="28"/>
          <w:rtl w:val="0"/>
          <w:lang w:val="en-US"/>
          <w14:textFill>
            <w14:solidFill>
              <w14:srgbClr w14:val="232323"/>
            </w14:solidFill>
          </w14:textFill>
        </w:rPr>
        <w:t>The author</w:t>
      </w:r>
      <w:r>
        <w:rPr>
          <w:rFonts w:ascii="Times New Roman" w:hAnsi="Times New Roman" w:hint="default"/>
          <w:outline w:val="0"/>
          <w:color w:val="222222"/>
          <w:sz w:val="28"/>
          <w:szCs w:val="28"/>
          <w:rtl w:val="1"/>
          <w14:textFill>
            <w14:solidFill>
              <w14:srgbClr w14:val="232323"/>
            </w14:solidFill>
          </w14:textFill>
        </w:rPr>
        <w:t>’</w:t>
      </w:r>
      <w:r>
        <w:rPr>
          <w:rFonts w:ascii="Times New Roman" w:hAnsi="Times New Roman"/>
          <w:outline w:val="0"/>
          <w:color w:val="222222"/>
          <w:sz w:val="28"/>
          <w:szCs w:val="28"/>
          <w:rtl w:val="0"/>
          <w:lang w:val="en-US"/>
          <w14:textFill>
            <w14:solidFill>
              <w14:srgbClr w14:val="232323"/>
            </w14:solidFill>
          </w14:textFill>
        </w:rPr>
        <w:t>s longstanding interest in transboundary waters, especially the Afghan-Iranian relationship on the Helmand River water.</w:t>
      </w:r>
    </w:p>
    <w:p>
      <w:pPr>
        <w:pStyle w:val="Free Form"/>
        <w:spacing w:line="312" w:lineRule="auto"/>
        <w:ind w:left="600" w:right="1360" w:firstLine="0"/>
        <w:rPr>
          <w:rFonts w:ascii="Times New Roman" w:cs="Times New Roman" w:hAnsi="Times New Roman" w:eastAsia="Times New Roman"/>
          <w:outline w:val="0"/>
          <w:color w:val="222222"/>
          <w:sz w:val="28"/>
          <w:szCs w:val="28"/>
          <w14:textFill>
            <w14:solidFill>
              <w14:srgbClr w14:val="232323"/>
            </w14:solidFill>
          </w14:textFill>
        </w:rPr>
      </w:pPr>
    </w:p>
    <w:p>
      <w:pPr>
        <w:pStyle w:val="Free Form"/>
        <w:spacing w:line="312" w:lineRule="auto"/>
        <w:ind w:left="600" w:right="1360" w:firstLine="0"/>
        <w:rPr>
          <w:rFonts w:ascii="Times New Roman" w:cs="Times New Roman" w:hAnsi="Times New Roman" w:eastAsia="Times New Roman"/>
          <w:outline w:val="0"/>
          <w:color w:val="222222"/>
          <w:sz w:val="28"/>
          <w:szCs w:val="28"/>
          <w14:textFill>
            <w14:solidFill>
              <w14:srgbClr w14:val="232323"/>
            </w14:solidFill>
          </w14:textFill>
        </w:rPr>
      </w:pPr>
      <w:r>
        <w:rPr>
          <w:rFonts w:ascii="Times New Roman" w:hAnsi="Times New Roman"/>
          <w:outline w:val="0"/>
          <w:color w:val="222222"/>
          <w:sz w:val="28"/>
          <w:szCs w:val="28"/>
          <w:rtl w:val="0"/>
          <w:lang w:val="en-US"/>
          <w14:textFill>
            <w14:solidFill>
              <w14:srgbClr w14:val="232323"/>
            </w14:solidFill>
          </w14:textFill>
        </w:rPr>
        <w:t>There is a wealth of information on the Helmand River Basin. However, the Helmand-Arghandab Valley Authority (HAVA), which is the main source of information, has not kept a regular inventory of such materials. They can be found in many locations.</w:t>
      </w:r>
    </w:p>
    <w:p>
      <w:pPr>
        <w:pStyle w:val="Free Form"/>
        <w:spacing w:line="312" w:lineRule="auto"/>
        <w:ind w:left="600" w:right="1360" w:firstLine="0"/>
        <w:rPr>
          <w:rFonts w:ascii="Times New Roman" w:cs="Times New Roman" w:hAnsi="Times New Roman" w:eastAsia="Times New Roman"/>
          <w:outline w:val="0"/>
          <w:color w:val="222222"/>
          <w:sz w:val="28"/>
          <w:szCs w:val="28"/>
          <w14:textFill>
            <w14:solidFill>
              <w14:srgbClr w14:val="232323"/>
            </w14:solidFill>
          </w14:textFill>
        </w:rPr>
      </w:pPr>
    </w:p>
    <w:p>
      <w:pPr>
        <w:pStyle w:val="Free Form"/>
        <w:spacing w:line="312" w:lineRule="auto"/>
        <w:ind w:left="600" w:right="1360" w:firstLine="0"/>
        <w:rPr>
          <w:rFonts w:ascii="Times New Roman" w:cs="Times New Roman" w:hAnsi="Times New Roman" w:eastAsia="Times New Roman"/>
          <w:outline w:val="0"/>
          <w:color w:val="222222"/>
          <w:sz w:val="28"/>
          <w:szCs w:val="28"/>
          <w14:textFill>
            <w14:solidFill>
              <w14:srgbClr w14:val="232323"/>
            </w14:solidFill>
          </w14:textFill>
        </w:rPr>
      </w:pPr>
      <w:r>
        <w:rPr>
          <w:rFonts w:ascii="Times New Roman" w:hAnsi="Times New Roman"/>
          <w:outline w:val="0"/>
          <w:color w:val="222222"/>
          <w:sz w:val="28"/>
          <w:szCs w:val="28"/>
          <w:rtl w:val="0"/>
          <w:lang w:val="en-US"/>
          <w14:textFill>
            <w14:solidFill>
              <w14:srgbClr w14:val="232323"/>
            </w14:solidFill>
          </w14:textFill>
        </w:rPr>
        <w:t>Many Afghans are poor at keeping dated record of events. I know well many high-profile Afghan officials in HAVA that have worked for long years there, but there is little written evidence of their work available.</w:t>
      </w:r>
    </w:p>
    <w:p>
      <w:pPr>
        <w:pStyle w:val="Free Form"/>
        <w:spacing w:line="312" w:lineRule="auto"/>
        <w:ind w:left="600" w:right="1360" w:firstLine="0"/>
        <w:rPr>
          <w:rFonts w:ascii="Times New Roman" w:cs="Times New Roman" w:hAnsi="Times New Roman" w:eastAsia="Times New Roman"/>
          <w:outline w:val="0"/>
          <w:color w:val="222222"/>
          <w:sz w:val="28"/>
          <w:szCs w:val="28"/>
          <w14:textFill>
            <w14:solidFill>
              <w14:srgbClr w14:val="232323"/>
            </w14:solidFill>
          </w14:textFill>
        </w:rPr>
      </w:pPr>
    </w:p>
    <w:p>
      <w:pPr>
        <w:pStyle w:val="Free Form"/>
        <w:spacing w:line="312" w:lineRule="auto"/>
        <w:ind w:left="600" w:right="1360" w:firstLine="0"/>
        <w:rPr>
          <w:rFonts w:ascii="Times New Roman" w:cs="Times New Roman" w:hAnsi="Times New Roman" w:eastAsia="Times New Roman"/>
          <w:outline w:val="0"/>
          <w:color w:val="222222"/>
          <w:sz w:val="28"/>
          <w:szCs w:val="28"/>
          <w14:textFill>
            <w14:solidFill>
              <w14:srgbClr w14:val="232323"/>
            </w14:solidFill>
          </w14:textFill>
        </w:rPr>
      </w:pPr>
      <w:r>
        <w:rPr>
          <w:rFonts w:ascii="Times New Roman" w:hAnsi="Times New Roman"/>
          <w:outline w:val="0"/>
          <w:color w:val="222222"/>
          <w:sz w:val="28"/>
          <w:szCs w:val="28"/>
          <w:rtl w:val="0"/>
          <w:lang w:val="en-US"/>
          <w14:textFill>
            <w14:solidFill>
              <w14:srgbClr w14:val="232323"/>
            </w14:solidFill>
          </w14:textFill>
        </w:rPr>
        <w:t>Some materials are still not cited, as the author could not find time and opportunity to get through all of them as they were dumped in dirty open corridors and/or without window rooms.</w:t>
      </w:r>
    </w:p>
    <w:p>
      <w:pPr>
        <w:pStyle w:val="Free Form"/>
        <w:spacing w:line="312" w:lineRule="auto"/>
        <w:ind w:left="600" w:right="1360" w:firstLine="0"/>
        <w:rPr>
          <w:rFonts w:ascii="Times New Roman" w:cs="Times New Roman" w:hAnsi="Times New Roman" w:eastAsia="Times New Roman"/>
          <w:outline w:val="0"/>
          <w:color w:val="222222"/>
          <w:sz w:val="28"/>
          <w:szCs w:val="28"/>
          <w14:textFill>
            <w14:solidFill>
              <w14:srgbClr w14:val="232323"/>
            </w14:solidFill>
          </w14:textFill>
        </w:rPr>
      </w:pPr>
    </w:p>
    <w:p>
      <w:pPr>
        <w:pStyle w:val="Free Form"/>
        <w:spacing w:line="312" w:lineRule="auto"/>
        <w:ind w:left="600" w:right="1360" w:firstLine="0"/>
        <w:rPr>
          <w:rFonts w:ascii="Times New Roman" w:cs="Times New Roman" w:hAnsi="Times New Roman" w:eastAsia="Times New Roman"/>
          <w:outline w:val="0"/>
          <w:color w:val="222222"/>
          <w:sz w:val="28"/>
          <w:szCs w:val="28"/>
          <w14:textFill>
            <w14:solidFill>
              <w14:srgbClr w14:val="232323"/>
            </w14:solidFill>
          </w14:textFill>
        </w:rPr>
      </w:pPr>
      <w:r>
        <w:rPr>
          <w:rFonts w:ascii="Times New Roman" w:hAnsi="Times New Roman"/>
          <w:outline w:val="0"/>
          <w:color w:val="222222"/>
          <w:sz w:val="28"/>
          <w:szCs w:val="28"/>
          <w:rtl w:val="0"/>
          <w:lang w:val="en-US"/>
          <w14:textFill>
            <w14:solidFill>
              <w14:srgbClr w14:val="232323"/>
            </w14:solidFill>
          </w14:textFill>
        </w:rPr>
        <w:t>The author has seen and/or read most, if not all, of the bibliography cited in this book. Therefore the accuracy of most of them is verified.</w:t>
      </w:r>
    </w:p>
    <w:p>
      <w:pPr>
        <w:pStyle w:val="Free Form"/>
        <w:spacing w:line="312" w:lineRule="auto"/>
        <w:ind w:left="600" w:right="1360" w:firstLine="0"/>
        <w:rPr>
          <w:rFonts w:ascii="Times New Roman" w:cs="Times New Roman" w:hAnsi="Times New Roman" w:eastAsia="Times New Roman"/>
          <w:outline w:val="0"/>
          <w:color w:val="222222"/>
          <w:sz w:val="28"/>
          <w:szCs w:val="28"/>
          <w14:textFill>
            <w14:solidFill>
              <w14:srgbClr w14:val="232323"/>
            </w14:solidFill>
          </w14:textFill>
        </w:rPr>
      </w:pPr>
    </w:p>
    <w:p>
      <w:pPr>
        <w:pStyle w:val="Free Form"/>
        <w:spacing w:line="312" w:lineRule="auto"/>
        <w:ind w:left="600" w:right="1360" w:firstLine="0"/>
        <w:rPr>
          <w:rFonts w:ascii="Times New Roman" w:cs="Times New Roman" w:hAnsi="Times New Roman" w:eastAsia="Times New Roman"/>
          <w:outline w:val="0"/>
          <w:color w:val="222222"/>
          <w:sz w:val="28"/>
          <w:szCs w:val="28"/>
          <w14:textFill>
            <w14:solidFill>
              <w14:srgbClr w14:val="232323"/>
            </w14:solidFill>
          </w14:textFill>
        </w:rPr>
      </w:pPr>
      <w:r>
        <w:rPr>
          <w:rFonts w:ascii="Times New Roman" w:hAnsi="Times New Roman"/>
          <w:outline w:val="0"/>
          <w:color w:val="222222"/>
          <w:sz w:val="28"/>
          <w:szCs w:val="28"/>
          <w:rtl w:val="0"/>
          <w:lang w:val="en-US"/>
          <w14:textFill>
            <w14:solidFill>
              <w14:srgbClr w14:val="232323"/>
            </w14:solidFill>
          </w14:textFill>
        </w:rPr>
        <w:t xml:space="preserve">The author used numerous sources. They are cited under the title </w:t>
      </w:r>
      <w:r>
        <w:rPr>
          <w:rFonts w:ascii="Times New Roman" w:hAnsi="Times New Roman" w:hint="default"/>
          <w:outline w:val="0"/>
          <w:color w:val="222222"/>
          <w:sz w:val="28"/>
          <w:szCs w:val="28"/>
          <w:rtl w:val="1"/>
          <w14:textFill>
            <w14:solidFill>
              <w14:srgbClr w14:val="232323"/>
            </w14:solidFill>
          </w14:textFill>
        </w:rPr>
        <w:t>‘</w:t>
      </w:r>
      <w:r>
        <w:rPr>
          <w:rFonts w:ascii="Times New Roman" w:hAnsi="Times New Roman"/>
          <w:outline w:val="0"/>
          <w:color w:val="222222"/>
          <w:sz w:val="28"/>
          <w:szCs w:val="28"/>
          <w:rtl w:val="0"/>
          <w:lang w:val="fr-FR"/>
          <w14:textFill>
            <w14:solidFill>
              <w14:srgbClr w14:val="232323"/>
            </w14:solidFill>
          </w14:textFill>
        </w:rPr>
        <w:t>bibliographies</w:t>
      </w:r>
      <w:r>
        <w:rPr>
          <w:rFonts w:ascii="Times New Roman" w:hAnsi="Times New Roman" w:hint="default"/>
          <w:outline w:val="0"/>
          <w:color w:val="222222"/>
          <w:sz w:val="28"/>
          <w:szCs w:val="28"/>
          <w:rtl w:val="1"/>
          <w14:textFill>
            <w14:solidFill>
              <w14:srgbClr w14:val="232323"/>
            </w14:solidFill>
          </w14:textFill>
        </w:rPr>
        <w:t>’</w:t>
      </w:r>
      <w:r>
        <w:rPr>
          <w:rFonts w:ascii="Times New Roman" w:hAnsi="Times New Roman"/>
          <w:outline w:val="0"/>
          <w:color w:val="222222"/>
          <w:sz w:val="28"/>
          <w:szCs w:val="28"/>
          <w:rtl w:val="0"/>
          <w14:textFill>
            <w14:solidFill>
              <w14:srgbClr w14:val="232323"/>
            </w14:solidFill>
          </w14:textFill>
        </w:rPr>
        <w:t>.</w:t>
      </w:r>
    </w:p>
    <w:p>
      <w:pPr>
        <w:pStyle w:val="Free Form"/>
        <w:spacing w:line="312" w:lineRule="auto"/>
        <w:ind w:left="600" w:right="1360" w:firstLine="0"/>
        <w:rPr>
          <w:rFonts w:ascii="Times New Roman" w:cs="Times New Roman" w:hAnsi="Times New Roman" w:eastAsia="Times New Roman"/>
          <w:outline w:val="0"/>
          <w:color w:val="222222"/>
          <w:sz w:val="28"/>
          <w:szCs w:val="28"/>
          <w14:textFill>
            <w14:solidFill>
              <w14:srgbClr w14:val="232323"/>
            </w14:solidFill>
          </w14:textFill>
        </w:rPr>
      </w:pPr>
    </w:p>
    <w:p>
      <w:pPr>
        <w:pStyle w:val="Free Form"/>
        <w:spacing w:line="312" w:lineRule="auto"/>
        <w:ind w:left="600" w:right="1360" w:firstLine="0"/>
        <w:rPr>
          <w:rFonts w:ascii="Times New Roman" w:cs="Times New Roman" w:hAnsi="Times New Roman" w:eastAsia="Times New Roman"/>
          <w:outline w:val="0"/>
          <w:color w:val="222222"/>
          <w:sz w:val="28"/>
          <w:szCs w:val="28"/>
          <w14:textFill>
            <w14:solidFill>
              <w14:srgbClr w14:val="232323"/>
            </w14:solidFill>
          </w14:textFill>
        </w:rPr>
      </w:pPr>
      <w:r>
        <w:rPr>
          <w:rFonts w:ascii="Times New Roman" w:hAnsi="Times New Roman"/>
          <w:outline w:val="0"/>
          <w:color w:val="222222"/>
          <w:sz w:val="28"/>
          <w:szCs w:val="28"/>
          <w:rtl w:val="0"/>
          <w:lang w:val="en-US"/>
          <w14:textFill>
            <w14:solidFill>
              <w14:srgbClr w14:val="232323"/>
            </w14:solidFill>
          </w14:textFill>
        </w:rPr>
        <w:t>Though the author tried his best for this bibliography to be the most comprehensive, for sure, there are still some materials the author could not find access to and therefore are not cited. Hopefully the next edition will be more comprehensive. Here are a few points to be mentioned:</w:t>
      </w:r>
    </w:p>
    <w:p>
      <w:pPr>
        <w:pStyle w:val="Free Form"/>
        <w:spacing w:line="312" w:lineRule="auto"/>
        <w:ind w:left="600" w:right="1360" w:firstLine="0"/>
        <w:rPr>
          <w:rFonts w:ascii="Times New Roman" w:cs="Times New Roman" w:hAnsi="Times New Roman" w:eastAsia="Times New Roman"/>
          <w:outline w:val="0"/>
          <w:color w:val="222222"/>
          <w:sz w:val="28"/>
          <w:szCs w:val="28"/>
          <w14:textFill>
            <w14:solidFill>
              <w14:srgbClr w14:val="232323"/>
            </w14:solidFill>
          </w14:textFill>
        </w:rPr>
      </w:pPr>
    </w:p>
    <w:p>
      <w:pPr>
        <w:pStyle w:val="Free Form"/>
        <w:spacing w:line="312" w:lineRule="auto"/>
        <w:ind w:left="600" w:right="1360" w:firstLine="0"/>
        <w:rPr>
          <w:rFonts w:ascii="Times New Roman" w:cs="Times New Roman" w:hAnsi="Times New Roman" w:eastAsia="Times New Roman"/>
          <w:outline w:val="0"/>
          <w:color w:val="222222"/>
          <w:sz w:val="28"/>
          <w:szCs w:val="28"/>
          <w14:textFill>
            <w14:solidFill>
              <w14:srgbClr w14:val="232323"/>
            </w14:solidFill>
          </w14:textFill>
        </w:rPr>
      </w:pPr>
      <w:r>
        <w:rPr>
          <w:rFonts w:ascii="Times New Roman" w:hAnsi="Times New Roman"/>
          <w:outline w:val="0"/>
          <w:color w:val="222222"/>
          <w:sz w:val="28"/>
          <w:szCs w:val="28"/>
          <w:rtl w:val="0"/>
          <w:lang w:val="en-US"/>
          <w14:textFill>
            <w14:solidFill>
              <w14:srgbClr w14:val="232323"/>
            </w14:solidFill>
          </w14:textFill>
        </w:rPr>
        <w:t>1.</w:t>
        <w:tab/>
        <w:t>The author has focused much on the technical aspects of the materials cited here, while there is also a need for a proper attention to the socio-political, war, etc., aspects of the Basin. A few socio-political materials are cited here just to indicate the importance of the issue and to encourage others to pay attention to it.</w:t>
      </w:r>
    </w:p>
    <w:p>
      <w:pPr>
        <w:pStyle w:val="Free Form"/>
        <w:spacing w:line="312" w:lineRule="auto"/>
        <w:ind w:left="600" w:right="1360" w:firstLine="0"/>
        <w:rPr>
          <w:rFonts w:ascii="Times New Roman" w:cs="Times New Roman" w:hAnsi="Times New Roman" w:eastAsia="Times New Roman"/>
          <w:outline w:val="0"/>
          <w:color w:val="222222"/>
          <w:sz w:val="28"/>
          <w:szCs w:val="28"/>
          <w14:textFill>
            <w14:solidFill>
              <w14:srgbClr w14:val="232323"/>
            </w14:solidFill>
          </w14:textFill>
        </w:rPr>
      </w:pPr>
      <w:r>
        <w:rPr>
          <w:rFonts w:ascii="Times New Roman" w:hAnsi="Times New Roman"/>
          <w:outline w:val="0"/>
          <w:color w:val="222222"/>
          <w:sz w:val="28"/>
          <w:szCs w:val="28"/>
          <w:rtl w:val="0"/>
          <w:lang w:val="en-US"/>
          <w14:textFill>
            <w14:solidFill>
              <w14:srgbClr w14:val="232323"/>
            </w14:solidFill>
          </w14:textFill>
        </w:rPr>
        <w:t>2.</w:t>
        <w:tab/>
        <w:t>Many books and materials are available on the wars in the Helmand River Basin region, e.g. the Anglo-Afghan wars and the Russo-Afghan war, that need comprehensive bibliographies. The US war in Afghanistan continues. Those who currently have troops in Afghanistan have written many books and reports. Helmand and Kandahar are the hot spots. The author has gathered a lot of books on these wars, but to keep the current bibliography more technical, they were not included.</w:t>
      </w:r>
    </w:p>
    <w:p>
      <w:pPr>
        <w:pStyle w:val="Free Form"/>
        <w:spacing w:line="312" w:lineRule="auto"/>
        <w:ind w:left="600" w:right="1360" w:firstLine="0"/>
        <w:rPr>
          <w:rFonts w:ascii="Times New Roman" w:cs="Times New Roman" w:hAnsi="Times New Roman" w:eastAsia="Times New Roman"/>
          <w:outline w:val="0"/>
          <w:color w:val="222222"/>
          <w:sz w:val="28"/>
          <w:szCs w:val="28"/>
          <w14:textFill>
            <w14:solidFill>
              <w14:srgbClr w14:val="232323"/>
            </w14:solidFill>
          </w14:textFill>
        </w:rPr>
      </w:pPr>
      <w:r>
        <w:rPr>
          <w:rFonts w:ascii="Times New Roman" w:hAnsi="Times New Roman"/>
          <w:outline w:val="0"/>
          <w:color w:val="222222"/>
          <w:sz w:val="28"/>
          <w:szCs w:val="28"/>
          <w:rtl w:val="0"/>
          <w:lang w:val="en-US"/>
          <w14:textFill>
            <w14:solidFill>
              <w14:srgbClr w14:val="232323"/>
            </w14:solidFill>
          </w14:textFill>
        </w:rPr>
        <w:t>3.</w:t>
        <w:tab/>
        <w:t>Prior to the April 1978 Communist coup in Afghanistan, the author</w:t>
      </w:r>
      <w:r>
        <w:rPr>
          <w:rFonts w:ascii="Times New Roman" w:hAnsi="Times New Roman" w:hint="default"/>
          <w:outline w:val="0"/>
          <w:color w:val="222222"/>
          <w:sz w:val="28"/>
          <w:szCs w:val="28"/>
          <w:rtl w:val="1"/>
          <w14:textFill>
            <w14:solidFill>
              <w14:srgbClr w14:val="232323"/>
            </w14:solidFill>
          </w14:textFill>
        </w:rPr>
        <w:t>’</w:t>
      </w:r>
      <w:r>
        <w:rPr>
          <w:rFonts w:ascii="Times New Roman" w:hAnsi="Times New Roman"/>
          <w:outline w:val="0"/>
          <w:color w:val="222222"/>
          <w:sz w:val="28"/>
          <w:szCs w:val="28"/>
          <w:rtl w:val="0"/>
          <w:lang w:val="en-US"/>
          <w14:textFill>
            <w14:solidFill>
              <w14:srgbClr w14:val="232323"/>
            </w14:solidFill>
          </w14:textFill>
        </w:rPr>
        <w:t xml:space="preserve">s books and reports were under the name </w:t>
      </w:r>
      <w:r>
        <w:rPr>
          <w:rFonts w:ascii="Times New Roman" w:hAnsi="Times New Roman" w:hint="default"/>
          <w:outline w:val="0"/>
          <w:color w:val="222222"/>
          <w:sz w:val="28"/>
          <w:szCs w:val="28"/>
          <w:rtl w:val="1"/>
          <w14:textFill>
            <w14:solidFill>
              <w14:srgbClr w14:val="232323"/>
            </w14:solidFill>
          </w14:textFill>
        </w:rPr>
        <w:t>‘</w:t>
      </w:r>
      <w:r>
        <w:rPr>
          <w:rFonts w:ascii="Times New Roman" w:hAnsi="Times New Roman"/>
          <w:outline w:val="0"/>
          <w:color w:val="222222"/>
          <w:sz w:val="28"/>
          <w:szCs w:val="28"/>
          <w:rtl w:val="0"/>
          <w:lang w:val="pt-PT"/>
          <w14:textFill>
            <w14:solidFill>
              <w14:srgbClr w14:val="232323"/>
            </w14:solidFill>
          </w14:textFill>
        </w:rPr>
        <w:t>Ghulm Farouq</w:t>
      </w:r>
      <w:r>
        <w:rPr>
          <w:rFonts w:ascii="Times New Roman" w:hAnsi="Times New Roman" w:hint="default"/>
          <w:outline w:val="0"/>
          <w:color w:val="222222"/>
          <w:sz w:val="28"/>
          <w:szCs w:val="28"/>
          <w:rtl w:val="1"/>
          <w14:textFill>
            <w14:solidFill>
              <w14:srgbClr w14:val="232323"/>
            </w14:solidFill>
          </w14:textFill>
        </w:rPr>
        <w:t>’</w:t>
      </w:r>
      <w:r>
        <w:rPr>
          <w:rFonts w:ascii="Times New Roman" w:hAnsi="Times New Roman"/>
          <w:outline w:val="0"/>
          <w:color w:val="222222"/>
          <w:sz w:val="28"/>
          <w:szCs w:val="28"/>
          <w:rtl w:val="0"/>
          <w:lang w:val="en-US"/>
          <w14:textFill>
            <w14:solidFill>
              <w14:srgbClr w14:val="232323"/>
            </w14:solidFill>
          </w14:textFill>
        </w:rPr>
        <w:t xml:space="preserve">. After April 1978, due to security reasons all his writings are published in the name of </w:t>
      </w:r>
      <w:r>
        <w:rPr>
          <w:rFonts w:ascii="Times New Roman" w:hAnsi="Times New Roman" w:hint="default"/>
          <w:outline w:val="0"/>
          <w:color w:val="222222"/>
          <w:sz w:val="28"/>
          <w:szCs w:val="28"/>
          <w:rtl w:val="1"/>
          <w14:textFill>
            <w14:solidFill>
              <w14:srgbClr w14:val="232323"/>
            </w14:solidFill>
          </w14:textFill>
        </w:rPr>
        <w:t>‘</w:t>
      </w:r>
      <w:r>
        <w:rPr>
          <w:rFonts w:ascii="Times New Roman" w:hAnsi="Times New Roman"/>
          <w:outline w:val="0"/>
          <w:color w:val="222222"/>
          <w:sz w:val="28"/>
          <w:szCs w:val="28"/>
          <w:rtl w:val="0"/>
          <w:lang w:val="pt-PT"/>
          <w14:textFill>
            <w14:solidFill>
              <w14:srgbClr w14:val="232323"/>
            </w14:solidFill>
          </w14:textFill>
        </w:rPr>
        <w:t>Farouq Azam</w:t>
      </w:r>
      <w:r>
        <w:rPr>
          <w:rFonts w:ascii="Times New Roman" w:hAnsi="Times New Roman" w:hint="default"/>
          <w:outline w:val="0"/>
          <w:color w:val="222222"/>
          <w:sz w:val="28"/>
          <w:szCs w:val="28"/>
          <w:rtl w:val="1"/>
          <w14:textFill>
            <w14:solidFill>
              <w14:srgbClr w14:val="232323"/>
            </w14:solidFill>
          </w14:textFill>
        </w:rPr>
        <w:t>’</w:t>
      </w:r>
      <w:r>
        <w:rPr>
          <w:rFonts w:ascii="Times New Roman" w:hAnsi="Times New Roman"/>
          <w:outline w:val="0"/>
          <w:color w:val="222222"/>
          <w:sz w:val="28"/>
          <w:szCs w:val="28"/>
          <w:rtl w:val="0"/>
          <w:lang w:val="en-US"/>
          <w14:textFill>
            <w14:solidFill>
              <w14:srgbClr w14:val="232323"/>
            </w14:solidFill>
          </w14:textFill>
        </w:rPr>
        <w:t xml:space="preserve">. To reconcile, all documents written by the author are cited in this book as </w:t>
      </w:r>
      <w:r>
        <w:rPr>
          <w:rFonts w:ascii="Times New Roman" w:hAnsi="Times New Roman" w:hint="default"/>
          <w:outline w:val="0"/>
          <w:color w:val="222222"/>
          <w:sz w:val="28"/>
          <w:szCs w:val="28"/>
          <w:rtl w:val="1"/>
          <w14:textFill>
            <w14:solidFill>
              <w14:srgbClr w14:val="232323"/>
            </w14:solidFill>
          </w14:textFill>
        </w:rPr>
        <w:t>‘</w:t>
      </w:r>
      <w:r>
        <w:rPr>
          <w:rFonts w:ascii="Times New Roman" w:hAnsi="Times New Roman"/>
          <w:outline w:val="0"/>
          <w:color w:val="222222"/>
          <w:sz w:val="28"/>
          <w:szCs w:val="28"/>
          <w:rtl w:val="0"/>
          <w:lang w:val="pt-PT"/>
          <w14:textFill>
            <w14:solidFill>
              <w14:srgbClr w14:val="232323"/>
            </w14:solidFill>
          </w14:textFill>
        </w:rPr>
        <w:t>Ghulam Farouq (Azam)</w:t>
      </w:r>
      <w:r>
        <w:rPr>
          <w:rFonts w:ascii="Times New Roman" w:hAnsi="Times New Roman" w:hint="default"/>
          <w:outline w:val="0"/>
          <w:color w:val="222222"/>
          <w:sz w:val="28"/>
          <w:szCs w:val="28"/>
          <w:rtl w:val="1"/>
          <w14:textFill>
            <w14:solidFill>
              <w14:srgbClr w14:val="232323"/>
            </w14:solidFill>
          </w14:textFill>
        </w:rPr>
        <w:t>’</w:t>
      </w:r>
      <w:r>
        <w:rPr>
          <w:rFonts w:ascii="Times New Roman" w:hAnsi="Times New Roman"/>
          <w:outline w:val="0"/>
          <w:color w:val="222222"/>
          <w:sz w:val="28"/>
          <w:szCs w:val="28"/>
          <w:rtl w:val="0"/>
          <w14:textFill>
            <w14:solidFill>
              <w14:srgbClr w14:val="232323"/>
            </w14:solidFill>
          </w14:textFill>
        </w:rPr>
        <w:t xml:space="preserve">. </w:t>
      </w:r>
    </w:p>
    <w:p>
      <w:pPr>
        <w:pStyle w:val="Free Form"/>
        <w:spacing w:line="312" w:lineRule="auto"/>
        <w:ind w:left="600" w:right="1360" w:firstLine="0"/>
        <w:rPr>
          <w:rFonts w:ascii="Times New Roman" w:cs="Times New Roman" w:hAnsi="Times New Roman" w:eastAsia="Times New Roman"/>
          <w:outline w:val="0"/>
          <w:color w:val="222222"/>
          <w:sz w:val="28"/>
          <w:szCs w:val="28"/>
          <w14:textFill>
            <w14:solidFill>
              <w14:srgbClr w14:val="232323"/>
            </w14:solidFill>
          </w14:textFill>
        </w:rPr>
      </w:pPr>
      <w:r>
        <w:rPr>
          <w:rFonts w:ascii="Times New Roman" w:hAnsi="Times New Roman"/>
          <w:outline w:val="0"/>
          <w:color w:val="222222"/>
          <w:sz w:val="28"/>
          <w:szCs w:val="28"/>
          <w:rtl w:val="0"/>
          <w:lang w:val="en-US"/>
          <w14:textFill>
            <w14:solidFill>
              <w14:srgbClr w14:val="232323"/>
            </w14:solidFill>
          </w14:textFill>
        </w:rPr>
        <w:t>4.</w:t>
        <w:tab/>
        <w:t xml:space="preserve">The repetition of the citation of a book or report has been avoided. However, a few that have discussed two different topics are cited in two related places. </w:t>
      </w:r>
    </w:p>
    <w:p>
      <w:pPr>
        <w:pStyle w:val="Free Form"/>
        <w:spacing w:line="312" w:lineRule="auto"/>
        <w:ind w:left="600" w:right="1360" w:firstLine="0"/>
        <w:rPr>
          <w:rFonts w:ascii="Times New Roman" w:cs="Times New Roman" w:hAnsi="Times New Roman" w:eastAsia="Times New Roman"/>
          <w:outline w:val="0"/>
          <w:color w:val="222222"/>
          <w:sz w:val="28"/>
          <w:szCs w:val="28"/>
          <w14:textFill>
            <w14:solidFill>
              <w14:srgbClr w14:val="232323"/>
            </w14:solidFill>
          </w14:textFill>
        </w:rPr>
      </w:pPr>
      <w:r>
        <w:rPr>
          <w:rFonts w:ascii="Times New Roman" w:hAnsi="Times New Roman"/>
          <w:outline w:val="0"/>
          <w:color w:val="222222"/>
          <w:sz w:val="28"/>
          <w:szCs w:val="28"/>
          <w:rtl w:val="0"/>
          <w:lang w:val="en-US"/>
          <w14:textFill>
            <w14:solidFill>
              <w14:srgbClr w14:val="232323"/>
            </w14:solidFill>
          </w14:textFill>
        </w:rPr>
        <w:t>5.</w:t>
        <w:tab/>
        <w:t xml:space="preserve">Three calendars are used in this book. The foreign technical experts worked in the Helmand-Arghandab Valley, used the Gregorian calendar. The Afghans used Lunar and Solar calendars. </w:t>
      </w:r>
    </w:p>
    <w:p>
      <w:pPr>
        <w:pStyle w:val="Free Form"/>
        <w:spacing w:line="312" w:lineRule="auto"/>
        <w:ind w:left="600" w:right="1360" w:firstLine="0"/>
        <w:rPr>
          <w:rFonts w:ascii="Times New Roman" w:cs="Times New Roman" w:hAnsi="Times New Roman" w:eastAsia="Times New Roman"/>
          <w:outline w:val="0"/>
          <w:color w:val="222222"/>
          <w:sz w:val="28"/>
          <w:szCs w:val="28"/>
          <w14:textFill>
            <w14:solidFill>
              <w14:srgbClr w14:val="232323"/>
            </w14:solidFill>
          </w14:textFill>
        </w:rPr>
      </w:pPr>
    </w:p>
    <w:p>
      <w:pPr>
        <w:pStyle w:val="Free Form"/>
        <w:spacing w:line="312" w:lineRule="auto"/>
        <w:ind w:left="600" w:right="1360" w:firstLine="0"/>
        <w:rPr>
          <w:rFonts w:ascii="Times New Roman" w:cs="Times New Roman" w:hAnsi="Times New Roman" w:eastAsia="Times New Roman"/>
          <w:outline w:val="0"/>
          <w:color w:val="222222"/>
          <w:sz w:val="28"/>
          <w:szCs w:val="28"/>
          <w14:textFill>
            <w14:solidFill>
              <w14:srgbClr w14:val="232323"/>
            </w14:solidFill>
          </w14:textFill>
        </w:rPr>
      </w:pPr>
      <w:r>
        <w:rPr>
          <w:rFonts w:ascii="Times New Roman" w:hAnsi="Times New Roman"/>
          <w:sz w:val="28"/>
          <w:szCs w:val="28"/>
          <w:rtl w:val="0"/>
          <w:lang w:val="en-US"/>
        </w:rPr>
        <w:t>Regards,</w:t>
      </w:r>
    </w:p>
    <w:p>
      <w:pPr>
        <w:pStyle w:val="Free Form"/>
        <w:spacing w:line="312" w:lineRule="auto"/>
        <w:ind w:left="600" w:right="1360" w:firstLine="0"/>
        <w:rPr>
          <w:rFonts w:ascii="Times New Roman" w:cs="Times New Roman" w:hAnsi="Times New Roman" w:eastAsia="Times New Roman"/>
          <w:sz w:val="28"/>
          <w:szCs w:val="28"/>
        </w:rPr>
      </w:pPr>
      <w:r>
        <w:rPr>
          <w:rFonts w:ascii="Times New Roman" w:hAnsi="Times New Roman"/>
          <w:sz w:val="28"/>
          <w:szCs w:val="28"/>
          <w:rtl w:val="0"/>
          <w:lang w:val="pt-PT"/>
        </w:rPr>
        <w:t>Ghulam Farouq Azam</w:t>
      </w:r>
    </w:p>
    <w:p>
      <w:pPr>
        <w:pStyle w:val="Free Form"/>
        <w:spacing w:line="312" w:lineRule="auto"/>
        <w:ind w:left="600" w:right="1360" w:firstLine="0"/>
        <w:rPr>
          <w:rFonts w:ascii="Times New Roman" w:cs="Times New Roman" w:hAnsi="Times New Roman" w:eastAsia="Times New Roman"/>
          <w:sz w:val="28"/>
          <w:szCs w:val="28"/>
        </w:rPr>
      </w:pPr>
      <w:r>
        <w:rPr>
          <w:rFonts w:ascii="Times New Roman" w:hAnsi="Times New Roman"/>
          <w:sz w:val="28"/>
          <w:szCs w:val="28"/>
          <w:rtl w:val="0"/>
        </w:rPr>
        <w:t xml:space="preserve">Kabul </w:t>
      </w:r>
      <w:r>
        <w:rPr>
          <w:rFonts w:ascii="Times New Roman" w:hAnsi="Times New Roman" w:hint="default"/>
          <w:sz w:val="28"/>
          <w:szCs w:val="28"/>
          <w:rtl w:val="0"/>
        </w:rPr>
        <w:t xml:space="preserve">– </w:t>
      </w:r>
      <w:r>
        <w:rPr>
          <w:rFonts w:ascii="Times New Roman" w:hAnsi="Times New Roman"/>
          <w:sz w:val="28"/>
          <w:szCs w:val="28"/>
          <w:rtl w:val="0"/>
          <w:lang w:val="en-US"/>
        </w:rPr>
        <w:t>01 June 2016</w:t>
      </w:r>
    </w:p>
    <w:p>
      <w:pPr>
        <w:pStyle w:val="Body No Indent"/>
        <w:spacing w:line="312" w:lineRule="auto"/>
        <w:ind w:left="600" w:right="1360" w:firstLine="0"/>
        <w:sectPr>
          <w:headerReference w:type="default" r:id="rId15"/>
          <w:pgSz w:w="15360" w:h="20480" w:orient="portrait"/>
          <w:pgMar w:top="1000" w:right="1000" w:bottom="1000" w:left="1000" w:header="400" w:footer="400"/>
          <w:bidi w:val="0"/>
        </w:sectPr>
      </w:pPr>
    </w:p>
    <w:p>
      <w:pPr>
        <w:pStyle w:val="Chapter/Section Number"/>
        <w:spacing w:line="312" w:lineRule="auto"/>
        <w:ind w:left="200" w:right="960" w:firstLine="0"/>
      </w:pPr>
      <w:bookmarkStart w:name="Chapter5" w:id="9"/>
      <w:r>
        <w:rPr>
          <w:rtl w:val="0"/>
          <w:lang w:val="nl-NL"/>
        </w:rPr>
        <w:t xml:space="preserve">Chapter </w:t>
      </w:r>
      <w:r>
        <w:rPr>
          <w:caps w:val="0"/>
          <w:smallCaps w:val="0"/>
          <w:rtl w:val="0"/>
        </w:rPr>
        <w:t>5</w:t>
      </w:r>
      <w:bookmarkEnd w:id="9"/>
    </w:p>
    <w:p>
      <w:pPr>
        <w:pStyle w:val="Chapter/Section Number"/>
        <w:spacing w:line="312" w:lineRule="auto"/>
        <w:ind w:left="200" w:right="960" w:firstLine="0"/>
      </w:pPr>
      <w:r>
        <w:drawing xmlns:a="http://schemas.openxmlformats.org/drawingml/2006/main">
          <wp:inline distT="0" distB="0" distL="0" distR="0">
            <wp:extent cx="3175000" cy="178023"/>
            <wp:effectExtent l="0" t="0" r="0" b="0"/>
            <wp:docPr id="1073741846"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46"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spacing w:line="312" w:lineRule="auto"/>
        <w:ind w:left="200" w:right="960" w:firstLine="0"/>
      </w:pPr>
      <w:r>
        <w:rPr>
          <w:rtl w:val="0"/>
          <w:lang w:val="da-DK"/>
        </w:rPr>
        <w:t>ACADEMIC WORKS</w:t>
      </w:r>
    </w:p>
    <w:p>
      <w:pPr>
        <w:pStyle w:val="Free Form"/>
        <w:tabs>
          <w:tab w:val="left" w:pos="567"/>
        </w:tabs>
        <w:spacing w:line="312" w:lineRule="auto"/>
        <w:ind w:left="200" w:right="960" w:firstLine="0"/>
        <w:jc w:val="center"/>
        <w:rPr>
          <w:rFonts w:ascii="Times New Roman" w:cs="Times New Roman" w:hAnsi="Times New Roman" w:eastAsia="Times New Roman"/>
          <w:b w:val="1"/>
          <w:bCs w:val="1"/>
        </w:rPr>
      </w:pPr>
      <w:r>
        <w:rPr>
          <w:rFonts w:ascii="Times New Roman" w:hAnsi="Times New Roman"/>
          <w:b w:val="1"/>
          <w:bCs w:val="1"/>
          <w:rtl w:val="0"/>
          <w:lang w:val="da-DK"/>
        </w:rPr>
        <w:t>I.</w:t>
        <w:tab/>
        <w:t>ACADEMIC WORKS</w:t>
      </w:r>
    </w:p>
    <w:p>
      <w:pPr>
        <w:pStyle w:val="Free Form"/>
        <w:spacing w:after="200" w:line="312" w:lineRule="auto"/>
        <w:ind w:left="200" w:right="960" w:firstLine="0"/>
        <w:jc w:val="left"/>
        <w:rPr>
          <w:rFonts w:ascii="Times New Roman" w:cs="Times New Roman" w:hAnsi="Times New Roman" w:eastAsia="Times New Roman"/>
          <w:sz w:val="10"/>
          <w:szCs w:val="10"/>
        </w:rPr>
      </w:pPr>
    </w:p>
    <w:p>
      <w:pPr>
        <w:pStyle w:val="Free Form"/>
        <w:spacing w:line="312" w:lineRule="auto"/>
        <w:ind w:left="200" w:right="960"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en-US"/>
        </w:rPr>
        <w:t>Theses and Dissertations</w:t>
      </w:r>
    </w:p>
    <w:p>
      <w:pPr>
        <w:pStyle w:val="Free Form"/>
        <w:tabs>
          <w:tab w:val="left" w:pos="1134"/>
        </w:tabs>
        <w:spacing w:line="312" w:lineRule="auto"/>
        <w:ind w:left="200" w:right="960" w:firstLine="0"/>
        <w:rPr>
          <w:rFonts w:ascii="Times New Roman" w:cs="Times New Roman" w:hAnsi="Times New Roman" w:eastAsia="Times New Roman"/>
          <w:sz w:val="28"/>
          <w:szCs w:val="28"/>
        </w:rPr>
      </w:pPr>
      <w:r>
        <w:rPr>
          <w:rFonts w:ascii="Times New Roman" w:hAnsi="Times New Roman"/>
          <w:sz w:val="28"/>
          <w:szCs w:val="28"/>
          <w:rtl w:val="0"/>
          <w:lang w:val="en-US"/>
        </w:rPr>
        <w:t>1.</w:t>
        <w:tab/>
        <w:t>Anderson, Orin J. 1973. Pleistocene geology and archeological problems of the Seistan Basin, southwest Afghanistan. Albuquerque: University of New Mexico, Master</w:t>
      </w:r>
      <w:r>
        <w:rPr>
          <w:rFonts w:ascii="Times New Roman" w:hAnsi="Times New Roman" w:hint="default"/>
          <w:sz w:val="28"/>
          <w:szCs w:val="28"/>
          <w:rtl w:val="1"/>
        </w:rPr>
        <w:t>’</w:t>
      </w:r>
      <w:r>
        <w:rPr>
          <w:rFonts w:ascii="Times New Roman" w:hAnsi="Times New Roman"/>
          <w:sz w:val="28"/>
          <w:szCs w:val="28"/>
          <w:rtl w:val="0"/>
          <w:lang w:val="en-US"/>
        </w:rPr>
        <w:t xml:space="preserve">s thesis. 105 pages. </w:t>
      </w:r>
    </w:p>
    <w:p>
      <w:pPr>
        <w:pStyle w:val="Free Form"/>
        <w:tabs>
          <w:tab w:val="left" w:pos="1134"/>
        </w:tabs>
        <w:spacing w:line="312" w:lineRule="auto"/>
        <w:ind w:left="200" w:right="960" w:firstLine="0"/>
        <w:rPr>
          <w:rFonts w:ascii="Times New Roman" w:cs="Times New Roman" w:hAnsi="Times New Roman" w:eastAsia="Times New Roman"/>
          <w:sz w:val="28"/>
          <w:szCs w:val="28"/>
        </w:rPr>
      </w:pPr>
    </w:p>
    <w:p>
      <w:pPr>
        <w:pStyle w:val="Free Form"/>
        <w:tabs>
          <w:tab w:val="left" w:pos="1134"/>
        </w:tabs>
        <w:spacing w:line="312" w:lineRule="auto"/>
        <w:ind w:left="200" w:right="960" w:firstLine="0"/>
        <w:rPr>
          <w:rFonts w:ascii="Times New Roman" w:cs="Times New Roman" w:hAnsi="Times New Roman" w:eastAsia="Times New Roman"/>
          <w:sz w:val="28"/>
          <w:szCs w:val="28"/>
        </w:rPr>
      </w:pPr>
      <w:r>
        <w:rPr>
          <w:rFonts w:ascii="Times New Roman" w:hAnsi="Times New Roman"/>
          <w:sz w:val="28"/>
          <w:szCs w:val="28"/>
          <w:rtl w:val="0"/>
          <w:lang w:val="en-US"/>
        </w:rPr>
        <w:t>2.</w:t>
        <w:tab/>
        <w:t>Archambault, Angela K. 2012. Drug treatment centers in Afghanistan: creating a participatory approach to tackling the drug trade (manuscript). M.A. thesis submitted by Angela K Archambault to the Naval Postgraduate School, December 2012. 105 pages.</w:t>
      </w:r>
    </w:p>
    <w:p>
      <w:pPr>
        <w:pStyle w:val="Free Form"/>
        <w:tabs>
          <w:tab w:val="left" w:pos="1134"/>
        </w:tabs>
        <w:spacing w:line="312" w:lineRule="auto"/>
        <w:ind w:left="200" w:right="960" w:firstLine="0"/>
        <w:rPr>
          <w:rFonts w:ascii="Times New Roman" w:cs="Times New Roman" w:hAnsi="Times New Roman" w:eastAsia="Times New Roman"/>
          <w:sz w:val="28"/>
          <w:szCs w:val="28"/>
        </w:rPr>
      </w:pPr>
    </w:p>
    <w:p>
      <w:pPr>
        <w:pStyle w:val="Free Form"/>
        <w:tabs>
          <w:tab w:val="left" w:pos="1134"/>
        </w:tabs>
        <w:spacing w:line="312" w:lineRule="auto"/>
        <w:ind w:left="200" w:right="960" w:firstLine="0"/>
        <w:rPr>
          <w:rFonts w:ascii="Times New Roman" w:cs="Times New Roman" w:hAnsi="Times New Roman" w:eastAsia="Times New Roman"/>
          <w:sz w:val="28"/>
          <w:szCs w:val="28"/>
        </w:rPr>
      </w:pPr>
      <w:r>
        <w:rPr>
          <w:rFonts w:ascii="Times New Roman" w:hAnsi="Times New Roman"/>
          <w:sz w:val="28"/>
          <w:szCs w:val="28"/>
          <w:rtl w:val="0"/>
          <w:lang w:val="en-US"/>
        </w:rPr>
        <w:t>3.</w:t>
        <w:tab/>
        <w:t>Asiel, Murad Ali. 1974. Economic analysis of water resources projects in developing countries: A Case study of the Helmand-Arghandab Valleys projects in Afghanistan, Colorado, 1974, (Ph.D. Dissertation), 734 pages.</w:t>
      </w:r>
    </w:p>
    <w:p>
      <w:pPr>
        <w:pStyle w:val="Free Form"/>
        <w:tabs>
          <w:tab w:val="left" w:pos="1134"/>
        </w:tabs>
        <w:spacing w:line="312" w:lineRule="auto"/>
        <w:ind w:left="200" w:right="960" w:firstLine="0"/>
        <w:rPr>
          <w:rFonts w:ascii="Times New Roman" w:cs="Times New Roman" w:hAnsi="Times New Roman" w:eastAsia="Times New Roman"/>
          <w:sz w:val="28"/>
          <w:szCs w:val="28"/>
        </w:rPr>
      </w:pPr>
    </w:p>
    <w:p>
      <w:pPr>
        <w:pStyle w:val="Free Form"/>
        <w:tabs>
          <w:tab w:val="left" w:pos="1134"/>
        </w:tabs>
        <w:spacing w:line="312" w:lineRule="auto"/>
        <w:ind w:left="200" w:right="960" w:firstLine="0"/>
        <w:rPr>
          <w:rFonts w:ascii="Times New Roman" w:cs="Times New Roman" w:hAnsi="Times New Roman" w:eastAsia="Times New Roman"/>
          <w:sz w:val="28"/>
          <w:szCs w:val="28"/>
        </w:rPr>
      </w:pPr>
      <w:r>
        <w:rPr>
          <w:rFonts w:ascii="Times New Roman" w:hAnsi="Times New Roman"/>
          <w:sz w:val="28"/>
          <w:szCs w:val="28"/>
          <w:rtl w:val="0"/>
          <w:lang w:val="en-US"/>
        </w:rPr>
        <w:t>4.</w:t>
        <w:tab/>
        <w:t>Balakarzai, Abdul Tawab. 2010. Assessment of domestic water consumption from a socioeconomic perspective in Kandahar, Afghanistan. MSc Thesis submitted to the School of Engineering and Technology, Asian Institute of Technology, Thailand. May 2010.  77 pages.</w:t>
      </w:r>
    </w:p>
    <w:p>
      <w:pPr>
        <w:pStyle w:val="Free Form"/>
        <w:tabs>
          <w:tab w:val="left" w:pos="1134"/>
        </w:tabs>
        <w:spacing w:line="312" w:lineRule="auto"/>
        <w:ind w:left="200"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200" w:right="960" w:firstLine="0"/>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5.</w:t>
        <w:tab/>
        <w:t>Baron, Lloyd I. Z. 1975. The Water Supply Constraint: An Evaluation of Irrigation Projects and Their Role in the Development of Afghanistan. PhD.Dissertation, McGill Univ</w:t>
      </w:r>
      <w:r>
        <w:rPr>
          <w:rFonts w:ascii="Times New Roman" w:hAnsi="Times New Roman" w:hint="default"/>
          <w:sz w:val="28"/>
          <w:szCs w:val="28"/>
          <w:u w:color="024bf0"/>
          <w:rtl w:val="0"/>
        </w:rPr>
        <w:t>ƒ</w:t>
      </w:r>
      <w:r>
        <w:rPr>
          <w:rFonts w:ascii="Times New Roman" w:hAnsi="Times New Roman"/>
          <w:sz w:val="28"/>
          <w:szCs w:val="28"/>
          <w:u w:color="024bf0"/>
          <w:rtl w:val="0"/>
        </w:rPr>
        <w:t xml:space="preserve">ersity, Canada. (US Helmand vs. Soviet Nangarhar </w:t>
      </w:r>
      <w:r>
        <w:rPr>
          <w:rFonts w:ascii="Times New Roman" w:hAnsi="Times New Roman" w:hint="default"/>
          <w:sz w:val="28"/>
          <w:szCs w:val="28"/>
          <w:u w:color="024bf0"/>
          <w:rtl w:val="0"/>
        </w:rPr>
        <w:t xml:space="preserve">– </w:t>
      </w:r>
      <w:r>
        <w:rPr>
          <w:rFonts w:ascii="Times New Roman" w:hAnsi="Times New Roman"/>
          <w:sz w:val="28"/>
          <w:szCs w:val="28"/>
          <w:u w:color="024bf0"/>
          <w:rtl w:val="0"/>
          <w:lang w:val="pt-PT"/>
        </w:rPr>
        <w:t>Part-I &amp; II). 277 pages.</w:t>
      </w:r>
    </w:p>
    <w:p>
      <w:pPr>
        <w:pStyle w:val="Free Form"/>
        <w:tabs>
          <w:tab w:val="left" w:pos="1134"/>
        </w:tabs>
        <w:spacing w:line="312" w:lineRule="auto"/>
        <w:ind w:left="200"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200" w:right="960" w:firstLine="0"/>
        <w:rPr>
          <w:rFonts w:ascii="Times New Roman" w:cs="Times New Roman" w:hAnsi="Times New Roman" w:eastAsia="Times New Roman"/>
          <w:sz w:val="28"/>
          <w:szCs w:val="28"/>
          <w:u w:color="024bf0"/>
        </w:rPr>
      </w:pPr>
      <w:r>
        <w:rPr>
          <w:rFonts w:ascii="Times New Roman" w:hAnsi="Times New Roman"/>
          <w:sz w:val="28"/>
          <w:szCs w:val="28"/>
          <w:u w:color="024bf0"/>
          <w:rtl w:val="0"/>
          <w:lang w:val="it-IT"/>
        </w:rPr>
        <w:t>6.</w:t>
        <w:tab/>
        <w:t>Donovan, William E. 2012. Da Shahidano Chawk: Martyr</w:t>
      </w:r>
      <w:r>
        <w:rPr>
          <w:rFonts w:ascii="Times New Roman" w:hAnsi="Times New Roman" w:hint="default"/>
          <w:sz w:val="28"/>
          <w:szCs w:val="28"/>
          <w:u w:color="024bf0"/>
          <w:rtl w:val="1"/>
        </w:rPr>
        <w:t>’</w:t>
      </w:r>
      <w:r>
        <w:rPr>
          <w:rFonts w:ascii="Times New Roman" w:hAnsi="Times New Roman"/>
          <w:sz w:val="28"/>
          <w:szCs w:val="28"/>
          <w:u w:color="024bf0"/>
          <w:rtl w:val="0"/>
          <w:lang w:val="en-US"/>
        </w:rPr>
        <w:t>s Square in Kandahar City, Afghanistan. M.A. Dissertaiton (manuscript) submitted to Stony Brook University 2012. vi, 38 pages: chiefly color illustrations.</w:t>
      </w:r>
    </w:p>
    <w:p>
      <w:pPr>
        <w:pStyle w:val="Free Form"/>
        <w:tabs>
          <w:tab w:val="left" w:pos="1134"/>
        </w:tabs>
        <w:spacing w:line="312" w:lineRule="auto"/>
        <w:ind w:left="200" w:right="960" w:firstLine="0"/>
        <w:rPr>
          <w:rFonts w:ascii="Times New Roman" w:cs="Times New Roman" w:hAnsi="Times New Roman" w:eastAsia="Times New Roman"/>
          <w:sz w:val="28"/>
          <w:szCs w:val="28"/>
        </w:rPr>
      </w:pPr>
    </w:p>
    <w:p>
      <w:pPr>
        <w:pStyle w:val="Free Form"/>
        <w:tabs>
          <w:tab w:val="left" w:pos="1134"/>
        </w:tabs>
        <w:spacing w:line="312" w:lineRule="auto"/>
        <w:ind w:left="200" w:right="960" w:firstLine="0"/>
        <w:rPr>
          <w:rFonts w:ascii="Times New Roman" w:cs="Times New Roman" w:hAnsi="Times New Roman" w:eastAsia="Times New Roman"/>
          <w:sz w:val="28"/>
          <w:szCs w:val="28"/>
        </w:rPr>
      </w:pPr>
      <w:r>
        <w:rPr>
          <w:rFonts w:ascii="Times New Roman" w:hAnsi="Times New Roman"/>
          <w:sz w:val="28"/>
          <w:szCs w:val="28"/>
          <w:rtl w:val="0"/>
          <w:lang w:val="en-US"/>
        </w:rPr>
        <w:t>7.</w:t>
        <w:tab/>
        <w:t>Dupree, Louis. 1955. Shamshir Ghar: Historic cave site in Kandahar province, Afghanistan, Ph.D. Thesis, 1955, Harvard University, 105pages.</w:t>
      </w:r>
    </w:p>
    <w:p>
      <w:pPr>
        <w:pStyle w:val="Free Form"/>
        <w:tabs>
          <w:tab w:val="left" w:pos="1134"/>
        </w:tabs>
        <w:spacing w:line="312" w:lineRule="auto"/>
        <w:ind w:left="200" w:right="960" w:firstLine="0"/>
        <w:rPr>
          <w:rFonts w:ascii="Times New Roman" w:cs="Times New Roman" w:hAnsi="Times New Roman" w:eastAsia="Times New Roman"/>
          <w:sz w:val="28"/>
          <w:szCs w:val="28"/>
        </w:rPr>
      </w:pPr>
    </w:p>
    <w:p>
      <w:pPr>
        <w:pStyle w:val="Free Form"/>
        <w:tabs>
          <w:tab w:val="left" w:pos="1134"/>
        </w:tabs>
        <w:spacing w:line="312" w:lineRule="auto"/>
        <w:ind w:left="200" w:right="960" w:firstLine="0"/>
        <w:rPr>
          <w:rFonts w:ascii="Times New Roman" w:cs="Times New Roman" w:hAnsi="Times New Roman" w:eastAsia="Times New Roman"/>
          <w:sz w:val="28"/>
          <w:szCs w:val="28"/>
        </w:rPr>
      </w:pPr>
      <w:r>
        <w:rPr>
          <w:rFonts w:ascii="Times New Roman" w:hAnsi="Times New Roman"/>
          <w:sz w:val="28"/>
          <w:szCs w:val="28"/>
          <w:rtl w:val="0"/>
          <w:lang w:val="en-US"/>
        </w:rPr>
        <w:t>8.</w:t>
        <w:tab/>
        <w:t>Egitto, Antoinette C. 2014. Remote sensing assessment of karez irrigation systems and archaeological resources in Maywand District, Kandahar Province, Afghanistan. Ph. D. thesis submitted to the University of Kansas 2014. xvii, 464 pages : illustrations.</w:t>
      </w:r>
    </w:p>
    <w:p>
      <w:pPr>
        <w:pStyle w:val="Free Form"/>
        <w:tabs>
          <w:tab w:val="left" w:pos="1134"/>
        </w:tabs>
        <w:spacing w:line="312" w:lineRule="auto"/>
        <w:ind w:left="200"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200" w:right="960" w:firstLine="0"/>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9.</w:t>
        <w:tab/>
        <w:t>Farouq (Azam), Ghulam. 1975. Socio-Economic Aspects of Land Settlement in Helmand Valley, Afghanistan. MSc. Thesis, American University of Beirut, Lebanon. 165 pages.</w:t>
      </w:r>
    </w:p>
    <w:p>
      <w:pPr>
        <w:pStyle w:val="Free Form"/>
        <w:tabs>
          <w:tab w:val="left" w:pos="1134"/>
        </w:tabs>
        <w:spacing w:line="312" w:lineRule="auto"/>
        <w:ind w:left="200"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200" w:right="960" w:firstLine="0"/>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10.</w:t>
        <w:tab/>
        <w:t>Farouq (Azam), Ghulam. 1999. The Effects of Local, Regional and Global Politics on the Development of the Helmand-Arghandab Valley of Afghanistan. PhD Dissertation, School of Oriental &amp; African Studies, University of London, UK. 253 pages.</w:t>
      </w:r>
    </w:p>
    <w:p>
      <w:pPr>
        <w:pStyle w:val="Free Form"/>
        <w:tabs>
          <w:tab w:val="left" w:pos="1134"/>
        </w:tabs>
        <w:spacing w:line="312" w:lineRule="auto"/>
        <w:ind w:left="200" w:right="960" w:firstLine="0"/>
        <w:rPr>
          <w:rFonts w:ascii="Times New Roman" w:cs="Times New Roman" w:hAnsi="Times New Roman" w:eastAsia="Times New Roman"/>
          <w:sz w:val="28"/>
          <w:szCs w:val="28"/>
        </w:rPr>
      </w:pPr>
    </w:p>
    <w:p>
      <w:pPr>
        <w:pStyle w:val="Free Form"/>
        <w:tabs>
          <w:tab w:val="left" w:pos="1134"/>
        </w:tabs>
        <w:spacing w:line="312" w:lineRule="auto"/>
        <w:ind w:left="200" w:right="960" w:firstLine="0"/>
        <w:rPr>
          <w:rFonts w:ascii="Times New Roman" w:cs="Times New Roman" w:hAnsi="Times New Roman" w:eastAsia="Times New Roman"/>
          <w:sz w:val="28"/>
          <w:szCs w:val="28"/>
        </w:rPr>
      </w:pPr>
      <w:r>
        <w:rPr>
          <w:rFonts w:ascii="Times New Roman" w:hAnsi="Times New Roman"/>
          <w:sz w:val="28"/>
          <w:szCs w:val="28"/>
          <w:rtl w:val="0"/>
          <w:lang w:val="en-US"/>
        </w:rPr>
        <w:t>11.</w:t>
        <w:tab/>
        <w:t>Michel, Aloys Arthur. 1959. The Kabul, Kunduz and Helmand Valleys and the national economy of Afghanistan: a study of regional resources and the comparative advantages of development. Ph.D. Thesis submitted to Columbia University. Publisher: National Academy of Sciences.441 pages.</w:t>
      </w:r>
    </w:p>
    <w:p>
      <w:pPr>
        <w:pStyle w:val="Free Form"/>
        <w:tabs>
          <w:tab w:val="left" w:pos="1134"/>
        </w:tabs>
        <w:spacing w:line="312" w:lineRule="auto"/>
        <w:ind w:left="200" w:right="960" w:firstLine="0"/>
        <w:rPr>
          <w:rFonts w:ascii="Times New Roman" w:cs="Times New Roman" w:hAnsi="Times New Roman" w:eastAsia="Times New Roman"/>
          <w:sz w:val="28"/>
          <w:szCs w:val="28"/>
        </w:rPr>
      </w:pPr>
    </w:p>
    <w:p>
      <w:pPr>
        <w:pStyle w:val="Free Form"/>
        <w:tabs>
          <w:tab w:val="left" w:pos="1134"/>
        </w:tabs>
        <w:spacing w:line="312" w:lineRule="auto"/>
        <w:ind w:left="200" w:right="960" w:firstLine="0"/>
        <w:rPr>
          <w:rFonts w:ascii="Times New Roman" w:cs="Times New Roman" w:hAnsi="Times New Roman" w:eastAsia="Times New Roman"/>
          <w:sz w:val="28"/>
          <w:szCs w:val="28"/>
        </w:rPr>
      </w:pPr>
      <w:r>
        <w:rPr>
          <w:rFonts w:ascii="Times New Roman" w:hAnsi="Times New Roman"/>
          <w:sz w:val="28"/>
          <w:szCs w:val="28"/>
          <w:rtl w:val="0"/>
          <w:lang w:val="en-US"/>
        </w:rPr>
        <w:t>12.</w:t>
        <w:tab/>
        <w:t>Mohammad, Shah. 1966. A Proposed Training Program for Agricultural Extension Workers in Afghanistan. Ithaca, New York: Cornell University Master</w:t>
      </w:r>
      <w:r>
        <w:rPr>
          <w:rFonts w:ascii="Times New Roman" w:hAnsi="Times New Roman" w:hint="default"/>
          <w:sz w:val="28"/>
          <w:szCs w:val="28"/>
          <w:rtl w:val="1"/>
        </w:rPr>
        <w:t>’</w:t>
      </w:r>
      <w:r>
        <w:rPr>
          <w:rFonts w:ascii="Times New Roman" w:hAnsi="Times New Roman"/>
          <w:sz w:val="28"/>
          <w:szCs w:val="28"/>
          <w:rtl w:val="0"/>
          <w:lang w:val="pt-PT"/>
        </w:rPr>
        <w:t xml:space="preserve">s Thesis. 159 pages. </w:t>
      </w:r>
    </w:p>
    <w:p>
      <w:pPr>
        <w:pStyle w:val="Free Form"/>
        <w:tabs>
          <w:tab w:val="left" w:pos="1134"/>
        </w:tabs>
        <w:spacing w:line="312" w:lineRule="auto"/>
        <w:ind w:left="200" w:right="960" w:firstLine="0"/>
        <w:rPr>
          <w:rFonts w:ascii="Times New Roman" w:cs="Times New Roman" w:hAnsi="Times New Roman" w:eastAsia="Times New Roman"/>
          <w:sz w:val="28"/>
          <w:szCs w:val="28"/>
        </w:rPr>
      </w:pPr>
    </w:p>
    <w:p>
      <w:pPr>
        <w:pStyle w:val="Free Form"/>
        <w:tabs>
          <w:tab w:val="left" w:pos="1134"/>
        </w:tabs>
        <w:spacing w:line="312" w:lineRule="auto"/>
        <w:ind w:left="200" w:right="960" w:firstLine="0"/>
        <w:rPr>
          <w:rFonts w:ascii="Times New Roman" w:cs="Times New Roman" w:hAnsi="Times New Roman" w:eastAsia="Times New Roman"/>
          <w:sz w:val="28"/>
          <w:szCs w:val="28"/>
        </w:rPr>
      </w:pPr>
      <w:r>
        <w:rPr>
          <w:rFonts w:ascii="Times New Roman" w:hAnsi="Times New Roman"/>
          <w:sz w:val="28"/>
          <w:szCs w:val="28"/>
          <w:rtl w:val="0"/>
          <w:lang w:val="en-US"/>
        </w:rPr>
        <w:t>13.</w:t>
        <w:tab/>
        <w:t>Shorish, Ricka. 1968. The Politics of the Helmand Valley Project of Afghanistan. MSc Thesis submitted to the University of Michigan. Publisher: University of Michigan 1968. 162 pages.</w:t>
      </w:r>
    </w:p>
    <w:p>
      <w:pPr>
        <w:pStyle w:val="Free Form"/>
        <w:tabs>
          <w:tab w:val="left" w:pos="1134"/>
        </w:tabs>
        <w:spacing w:line="312" w:lineRule="auto"/>
        <w:ind w:left="200" w:right="960" w:firstLine="0"/>
        <w:rPr>
          <w:rFonts w:ascii="Times New Roman" w:cs="Times New Roman" w:hAnsi="Times New Roman" w:eastAsia="Times New Roman"/>
          <w:sz w:val="28"/>
          <w:szCs w:val="28"/>
        </w:rPr>
      </w:pPr>
    </w:p>
    <w:p>
      <w:pPr>
        <w:pStyle w:val="Free Form"/>
        <w:tabs>
          <w:tab w:val="left" w:pos="1134"/>
        </w:tabs>
        <w:spacing w:line="312" w:lineRule="auto"/>
        <w:ind w:left="200" w:right="960" w:firstLine="0"/>
        <w:rPr>
          <w:rFonts w:ascii="Times New Roman" w:cs="Times New Roman" w:hAnsi="Times New Roman" w:eastAsia="Times New Roman"/>
          <w:sz w:val="28"/>
          <w:szCs w:val="28"/>
        </w:rPr>
      </w:pPr>
      <w:r>
        <w:rPr>
          <w:rFonts w:ascii="Times New Roman" w:hAnsi="Times New Roman"/>
          <w:sz w:val="28"/>
          <w:szCs w:val="28"/>
          <w:rtl w:val="0"/>
          <w:lang w:val="en-US"/>
        </w:rPr>
        <w:t>14.</w:t>
        <w:tab/>
        <w:t xml:space="preserve">Sulaiman, Shah Mohammad. 1957. The Irano-Afghan Dispute over the Helmand River </w:t>
      </w:r>
      <w:r>
        <w:rPr>
          <w:rFonts w:ascii="Times New Roman" w:hAnsi="Times New Roman" w:hint="default"/>
          <w:sz w:val="28"/>
          <w:szCs w:val="28"/>
          <w:rtl w:val="0"/>
        </w:rPr>
        <w:t xml:space="preserve">– </w:t>
      </w:r>
      <w:r>
        <w:rPr>
          <w:rFonts w:ascii="Times New Roman" w:hAnsi="Times New Roman"/>
          <w:sz w:val="28"/>
          <w:szCs w:val="28"/>
          <w:rtl w:val="0"/>
          <w:lang w:val="en-US"/>
        </w:rPr>
        <w:t>A Study of its Legal Aspects and Implications. M.A. Thesis submitted to the Faculty of the School of Government of the George Washington University, 1957.189 pages. (Copy of the thesis is with author).</w:t>
      </w:r>
    </w:p>
    <w:p>
      <w:pPr>
        <w:pStyle w:val="Free Form"/>
        <w:tabs>
          <w:tab w:val="left" w:pos="1134"/>
        </w:tabs>
        <w:spacing w:line="312" w:lineRule="auto"/>
        <w:ind w:left="200"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200" w:right="960" w:firstLine="0"/>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15.</w:t>
        <w:tab/>
        <w:t>Whitney, John William. 1984. The geology and geomorphology of the Helmand Basin, Afghanistan: a study of the environmental and geologic processes that affected the survival of desert civilizations in Sistan (Manuscript). Ph.D. Thesis submitted to John Hopkins University. 221 pages.</w:t>
      </w:r>
    </w:p>
    <w:p>
      <w:pPr>
        <w:pStyle w:val="Free Form"/>
        <w:tabs>
          <w:tab w:val="left" w:pos="1134"/>
        </w:tabs>
        <w:spacing w:line="312" w:lineRule="auto"/>
        <w:ind w:left="200" w:right="960" w:firstLine="0"/>
        <w:rPr>
          <w:rFonts w:ascii="Times New Roman" w:cs="Times New Roman" w:hAnsi="Times New Roman" w:eastAsia="Times New Roman"/>
          <w:sz w:val="28"/>
          <w:szCs w:val="28"/>
        </w:rPr>
      </w:pPr>
    </w:p>
    <w:p>
      <w:pPr>
        <w:pStyle w:val="Free Form"/>
        <w:tabs>
          <w:tab w:val="left" w:pos="1134"/>
        </w:tabs>
        <w:spacing w:line="312" w:lineRule="auto"/>
        <w:ind w:left="200" w:right="960" w:firstLine="0"/>
        <w:rPr>
          <w:rFonts w:ascii="Times New Roman" w:cs="Times New Roman" w:hAnsi="Times New Roman" w:eastAsia="Times New Roman"/>
          <w:sz w:val="28"/>
          <w:szCs w:val="28"/>
        </w:rPr>
      </w:pPr>
      <w:r>
        <w:rPr>
          <w:rFonts w:ascii="Times New Roman" w:hAnsi="Times New Roman"/>
          <w:sz w:val="28"/>
          <w:szCs w:val="28"/>
          <w:rtl w:val="0"/>
          <w:lang w:val="de-DE"/>
        </w:rPr>
        <w:t>16.</w:t>
        <w:tab/>
        <w:t>Wiebe, Dietrich.1978. Stadtstruktur und kulturgeographischer wandel in Kandahar und sudafghanistan (Dissertation). Publisher: Im Selbstverlag des Geogaphischen Instituts der Universitat Kiel, 1978. 350 pages.</w:t>
      </w:r>
    </w:p>
    <w:p>
      <w:pPr>
        <w:pStyle w:val="Free Form"/>
        <w:tabs>
          <w:tab w:val="left" w:pos="1134"/>
        </w:tabs>
        <w:spacing w:line="312" w:lineRule="auto"/>
        <w:ind w:left="200" w:right="960" w:firstLine="0"/>
        <w:rPr>
          <w:rFonts w:ascii="Times New Roman" w:cs="Times New Roman" w:hAnsi="Times New Roman" w:eastAsia="Times New Roman"/>
          <w:sz w:val="28"/>
          <w:szCs w:val="28"/>
        </w:rPr>
      </w:pPr>
    </w:p>
    <w:p>
      <w:pPr>
        <w:pStyle w:val="Free Form"/>
        <w:tabs>
          <w:tab w:val="left" w:pos="1134"/>
        </w:tabs>
        <w:spacing w:line="312" w:lineRule="auto"/>
        <w:ind w:left="200" w:right="960" w:firstLine="0"/>
        <w:rPr>
          <w:rFonts w:ascii="Times New Roman" w:cs="Times New Roman" w:hAnsi="Times New Roman" w:eastAsia="Times New Roman"/>
          <w:sz w:val="28"/>
          <w:szCs w:val="28"/>
        </w:rPr>
      </w:pPr>
      <w:r>
        <w:rPr>
          <w:rFonts w:ascii="Times New Roman" w:hAnsi="Times New Roman"/>
          <w:sz w:val="28"/>
          <w:szCs w:val="28"/>
          <w:rtl w:val="0"/>
          <w:lang w:val="en-US"/>
        </w:rPr>
        <w:t>17.</w:t>
        <w:tab/>
        <w:t>Zentner, Matthew. 2012. Design and Impact of Water Treaties: Managing Climate Change. Ph.D. Thesis for Oregon State University, USA. Springer-Verlag Berlin Heidelberg. 212 pages.</w:t>
      </w:r>
    </w:p>
    <w:p>
      <w:pPr>
        <w:pStyle w:val="Free Form"/>
        <w:tabs>
          <w:tab w:val="left" w:pos="1134"/>
        </w:tabs>
        <w:spacing w:line="312" w:lineRule="auto"/>
        <w:ind w:left="200" w:right="960" w:firstLine="0"/>
        <w:rPr>
          <w:rFonts w:ascii="Times New Roman" w:cs="Times New Roman" w:hAnsi="Times New Roman" w:eastAsia="Times New Roman"/>
          <w:sz w:val="24"/>
          <w:szCs w:val="24"/>
          <w:u w:color="024bf0"/>
        </w:rPr>
      </w:pPr>
    </w:p>
    <w:p>
      <w:pPr>
        <w:pStyle w:val="Free Form"/>
        <w:tabs>
          <w:tab w:val="left" w:pos="1134"/>
        </w:tabs>
        <w:spacing w:line="312" w:lineRule="auto"/>
        <w:ind w:left="200" w:right="960" w:firstLine="0"/>
        <w:rPr>
          <w:rFonts w:ascii="Times New Roman" w:cs="Times New Roman" w:hAnsi="Times New Roman" w:eastAsia="Times New Roman"/>
          <w:sz w:val="24"/>
          <w:szCs w:val="24"/>
          <w:u w:color="024bf0"/>
        </w:rPr>
      </w:pPr>
    </w:p>
    <w:p>
      <w:pPr>
        <w:pStyle w:val="Free Form"/>
        <w:spacing w:line="312" w:lineRule="auto"/>
        <w:ind w:left="200" w:right="960"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fr-FR"/>
        </w:rPr>
        <w:t>Bibliographies</w:t>
      </w:r>
    </w:p>
    <w:p>
      <w:pPr>
        <w:pStyle w:val="Free Form"/>
        <w:tabs>
          <w:tab w:val="left" w:pos="1134"/>
        </w:tabs>
        <w:spacing w:line="312" w:lineRule="auto"/>
        <w:ind w:left="200" w:right="960" w:firstLine="0"/>
        <w:rPr>
          <w:rFonts w:ascii="Times New Roman" w:cs="Times New Roman" w:hAnsi="Times New Roman" w:eastAsia="Times New Roman"/>
          <w:sz w:val="28"/>
          <w:szCs w:val="28"/>
          <w:u w:color="024bf0"/>
        </w:rPr>
      </w:pPr>
      <w:r>
        <w:rPr>
          <w:rFonts w:ascii="Times New Roman" w:hAnsi="Times New Roman"/>
          <w:sz w:val="28"/>
          <w:szCs w:val="28"/>
          <w:rtl w:val="0"/>
          <w:lang w:val="en-US"/>
        </w:rPr>
        <w:t>18.</w:t>
        <w:tab/>
        <w:t xml:space="preserve">Bibliography of materials dealing with agriculture in Afghanistan. Technical Bulletin No. 8, Kabul University, Faculty of Agriculture.March 1968. Prepared by USAID. </w:t>
      </w:r>
      <w:r>
        <w:rPr>
          <w:rStyle w:val="Hyperlink.2"/>
          <w:rFonts w:ascii="Times New Roman" w:cs="Times New Roman" w:hAnsi="Times New Roman" w:eastAsia="Times New Roman"/>
          <w:sz w:val="28"/>
          <w:szCs w:val="28"/>
        </w:rPr>
        <w:fldChar w:fldCharType="begin" w:fldLock="0"/>
      </w:r>
      <w:r>
        <w:rPr>
          <w:rStyle w:val="Hyperlink.2"/>
          <w:rFonts w:ascii="Times New Roman" w:cs="Times New Roman" w:hAnsi="Times New Roman" w:eastAsia="Times New Roman"/>
          <w:sz w:val="28"/>
          <w:szCs w:val="28"/>
        </w:rPr>
        <w:instrText xml:space="preserve"> HYPERLINK "http://www.pdf.usaid.gov"</w:instrText>
      </w:r>
      <w:r>
        <w:rPr>
          <w:rStyle w:val="Hyperlink.2"/>
          <w:rFonts w:ascii="Times New Roman" w:cs="Times New Roman" w:hAnsi="Times New Roman" w:eastAsia="Times New Roman"/>
          <w:sz w:val="28"/>
          <w:szCs w:val="28"/>
        </w:rPr>
        <w:fldChar w:fldCharType="separate" w:fldLock="0"/>
      </w:r>
      <w:r>
        <w:rPr>
          <w:rStyle w:val="Hyperlink.2"/>
          <w:rFonts w:ascii="Times New Roman" w:hAnsi="Times New Roman"/>
          <w:sz w:val="28"/>
          <w:szCs w:val="28"/>
          <w:rtl w:val="0"/>
          <w:lang w:val="en-US"/>
        </w:rPr>
        <w:t>www.pdf.usaid.gov</w:t>
      </w:r>
      <w:r>
        <w:rPr>
          <w:rFonts w:ascii="Times New Roman" w:cs="Times New Roman" w:hAnsi="Times New Roman" w:eastAsia="Times New Roman"/>
          <w:sz w:val="28"/>
          <w:szCs w:val="28"/>
        </w:rPr>
        <w:fldChar w:fldCharType="end" w:fldLock="0"/>
      </w:r>
    </w:p>
    <w:p>
      <w:pPr>
        <w:pStyle w:val="Free Form"/>
        <w:tabs>
          <w:tab w:val="left" w:pos="1134"/>
        </w:tabs>
        <w:spacing w:line="312" w:lineRule="auto"/>
        <w:ind w:left="200"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200" w:right="960" w:firstLine="0"/>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19.</w:t>
        <w:tab/>
        <w:t>Bleaney, Heather, and Maria Angeles Galiego. 2006. Afghanistan: A Bibliography. Published: Brill Leiden-Boston. 398 pages.</w:t>
      </w:r>
    </w:p>
    <w:p>
      <w:pPr>
        <w:pStyle w:val="Free Form"/>
        <w:tabs>
          <w:tab w:val="left" w:pos="1134"/>
        </w:tabs>
        <w:spacing w:line="312" w:lineRule="auto"/>
        <w:ind w:left="200"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200" w:right="960" w:firstLine="0"/>
        <w:rPr>
          <w:rFonts w:ascii="Times New Roman" w:cs="Times New Roman" w:hAnsi="Times New Roman" w:eastAsia="Times New Roman"/>
          <w:sz w:val="28"/>
          <w:szCs w:val="28"/>
          <w:u w:color="024bf0"/>
        </w:rPr>
      </w:pPr>
      <w:r>
        <w:rPr>
          <w:rFonts w:ascii="Times New Roman" w:hAnsi="Times New Roman"/>
          <w:sz w:val="28"/>
          <w:szCs w:val="28"/>
          <w:u w:color="024bf0"/>
          <w:rtl w:val="0"/>
          <w:lang w:val="de-DE"/>
        </w:rPr>
        <w:t>20.</w:t>
        <w:tab/>
        <w:t>Bleuer, Christian. 2011. The Afghanistan Analyst Bibliography. 6</w:t>
      </w:r>
      <w:r>
        <w:rPr>
          <w:rFonts w:ascii="Times New Roman" w:hAnsi="Times New Roman"/>
          <w:sz w:val="28"/>
          <w:szCs w:val="28"/>
          <w:u w:color="024bf0"/>
          <w:vertAlign w:val="superscript"/>
          <w:rtl w:val="0"/>
          <w:lang w:val="en-US"/>
        </w:rPr>
        <w:t>th</w:t>
      </w:r>
      <w:r>
        <w:rPr>
          <w:rFonts w:ascii="Times New Roman" w:hAnsi="Times New Roman"/>
          <w:sz w:val="28"/>
          <w:szCs w:val="28"/>
          <w:u w:color="024bf0"/>
          <w:rtl w:val="0"/>
          <w:lang w:val="fr-FR"/>
        </w:rPr>
        <w:t xml:space="preserve"> Edition </w:t>
      </w:r>
      <w:r>
        <w:rPr>
          <w:rFonts w:ascii="Times New Roman" w:hAnsi="Times New Roman" w:hint="default"/>
          <w:sz w:val="28"/>
          <w:szCs w:val="28"/>
          <w:u w:color="024bf0"/>
          <w:rtl w:val="0"/>
        </w:rPr>
        <w:t xml:space="preserve">– </w:t>
      </w:r>
      <w:r>
        <w:rPr>
          <w:rFonts w:ascii="Times New Roman" w:hAnsi="Times New Roman"/>
          <w:sz w:val="28"/>
          <w:szCs w:val="28"/>
          <w:u w:color="024bf0"/>
          <w:rtl w:val="0"/>
          <w:lang w:val="en-US"/>
        </w:rPr>
        <w:t>July 2011. Published by: The Afghanistan Analyst, the Australian National University. 240 pages.</w:t>
      </w:r>
    </w:p>
    <w:p>
      <w:pPr>
        <w:pStyle w:val="Free Form"/>
        <w:tabs>
          <w:tab w:val="left" w:pos="1134"/>
        </w:tabs>
        <w:spacing w:line="312" w:lineRule="auto"/>
        <w:ind w:left="200"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200" w:right="960" w:firstLine="0"/>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21.</w:t>
        <w:tab/>
        <w:t>Glazer, Sidney. 1961. Bibliography of Periodical Literature. Middle East Journal. Vol. 15. No. 1 (Winter, 1961). Published: Middle East Institute. pp. 11-121.</w:t>
      </w:r>
    </w:p>
    <w:p>
      <w:pPr>
        <w:pStyle w:val="Free Form"/>
        <w:tabs>
          <w:tab w:val="left" w:pos="1134"/>
        </w:tabs>
        <w:spacing w:line="312" w:lineRule="auto"/>
        <w:ind w:left="200"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200" w:right="960" w:firstLine="0"/>
        <w:rPr>
          <w:rFonts w:ascii="Times New Roman" w:cs="Times New Roman" w:hAnsi="Times New Roman" w:eastAsia="Times New Roman"/>
          <w:sz w:val="28"/>
          <w:szCs w:val="28"/>
          <w:u w:color="024bf0"/>
        </w:rPr>
      </w:pPr>
      <w:r>
        <w:rPr>
          <w:rFonts w:ascii="Times New Roman" w:hAnsi="Times New Roman"/>
          <w:sz w:val="28"/>
          <w:szCs w:val="28"/>
          <w:rtl w:val="0"/>
          <w:lang w:val="en-US"/>
        </w:rPr>
        <w:t>22.</w:t>
        <w:tab/>
        <w:t>Hadden, Robert L. 2005. Adits, Caves, Karizi-Qanats, and Tunnels in Afghanistan: An Annotated Bibliography. Speleological Society (NSS) Library. 86 pages.</w:t>
      </w:r>
    </w:p>
    <w:p>
      <w:pPr>
        <w:pStyle w:val="Free Form"/>
        <w:tabs>
          <w:tab w:val="left" w:pos="1134"/>
        </w:tabs>
        <w:spacing w:line="312" w:lineRule="auto"/>
        <w:ind w:left="200"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200" w:right="960" w:firstLine="0"/>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23.</w:t>
        <w:tab/>
        <w:t>Keith, McLachlan, and William Whittaker. 1983. A Bibliography of Afghanistan: A working bibliography of materials on Afghanistan with special reference to economic and social change in the twentieth century. Publisher: Middle East &amp; North African Stuedis Press Ltd. UK. 671 pages.</w:t>
      </w:r>
    </w:p>
    <w:p>
      <w:pPr>
        <w:pStyle w:val="Free Form"/>
        <w:tabs>
          <w:tab w:val="left" w:pos="1134"/>
        </w:tabs>
        <w:spacing w:line="312" w:lineRule="auto"/>
        <w:ind w:left="200"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200" w:right="960" w:firstLine="0"/>
        <w:rPr>
          <w:rFonts w:ascii="Times New Roman" w:cs="Times New Roman" w:hAnsi="Times New Roman" w:eastAsia="Times New Roman"/>
          <w:sz w:val="28"/>
          <w:szCs w:val="28"/>
          <w:u w:color="024bf0"/>
        </w:rPr>
      </w:pPr>
      <w:r>
        <w:rPr>
          <w:rFonts w:ascii="Times New Roman" w:hAnsi="Times New Roman"/>
          <w:sz w:val="28"/>
          <w:szCs w:val="28"/>
          <w:u w:color="024bf0"/>
          <w:rtl w:val="0"/>
          <w:lang w:val="fr-FR"/>
        </w:rPr>
        <w:t>24.</w:t>
        <w:tab/>
        <w:t xml:space="preserve">USAID. 1956. Bibliography </w:t>
      </w:r>
      <w:r>
        <w:rPr>
          <w:rFonts w:ascii="Times New Roman" w:hAnsi="Times New Roman" w:hint="default"/>
          <w:sz w:val="28"/>
          <w:szCs w:val="28"/>
          <w:u w:color="024bf0"/>
          <w:rtl w:val="0"/>
        </w:rPr>
        <w:t xml:space="preserve">– </w:t>
      </w:r>
      <w:r>
        <w:rPr>
          <w:rFonts w:ascii="Times New Roman" w:hAnsi="Times New Roman"/>
          <w:sz w:val="28"/>
          <w:szCs w:val="28"/>
          <w:u w:color="024bf0"/>
          <w:rtl w:val="0"/>
          <w:lang w:val="en-US"/>
        </w:rPr>
        <w:t xml:space="preserve">AID Little Library. Bost: USAID. 28 pages. Ditto. (Copy USAID Bost under </w:t>
      </w:r>
      <w:r>
        <w:rPr>
          <w:rFonts w:ascii="Times New Roman" w:hAnsi="Times New Roman" w:hint="default"/>
          <w:sz w:val="28"/>
          <w:szCs w:val="28"/>
          <w:u w:color="024bf0"/>
          <w:rtl w:val="1"/>
          <w:lang w:val="ar-SA" w:bidi="ar-SA"/>
        </w:rPr>
        <w:t>“</w:t>
      </w:r>
      <w:r>
        <w:rPr>
          <w:rFonts w:ascii="Times New Roman" w:hAnsi="Times New Roman"/>
          <w:sz w:val="28"/>
          <w:szCs w:val="28"/>
          <w:u w:color="024bf0"/>
          <w:rtl w:val="0"/>
          <w:lang w:val="en-US"/>
        </w:rPr>
        <w:t>Publications</w:t>
      </w:r>
      <w:r>
        <w:rPr>
          <w:rFonts w:ascii="Times New Roman" w:hAnsi="Times New Roman" w:hint="default"/>
          <w:sz w:val="28"/>
          <w:szCs w:val="28"/>
          <w:u w:color="024bf0"/>
          <w:rtl w:val="0"/>
        </w:rPr>
        <w:t>”</w:t>
      </w:r>
      <w:r>
        <w:rPr>
          <w:rFonts w:ascii="Times New Roman" w:hAnsi="Times New Roman"/>
          <w:sz w:val="28"/>
          <w:szCs w:val="28"/>
          <w:u w:color="024bf0"/>
          <w:rtl w:val="0"/>
        </w:rPr>
        <w:t>).</w:t>
      </w:r>
    </w:p>
    <w:p>
      <w:pPr>
        <w:pStyle w:val="Free Form"/>
        <w:tabs>
          <w:tab w:val="left" w:pos="1134"/>
        </w:tabs>
        <w:spacing w:line="312" w:lineRule="auto"/>
        <w:ind w:left="200"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200" w:right="960" w:firstLine="0"/>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25.</w:t>
        <w:tab/>
        <w:t xml:space="preserve">USAID. 1964. National Development Library. Bost: USAID. 24 pages. Ditto. (Copy USAID Bost under </w:t>
      </w:r>
      <w:r>
        <w:rPr>
          <w:rFonts w:ascii="Times New Roman" w:hAnsi="Times New Roman" w:hint="default"/>
          <w:sz w:val="28"/>
          <w:szCs w:val="28"/>
          <w:u w:color="024bf0"/>
          <w:rtl w:val="1"/>
          <w:lang w:val="ar-SA" w:bidi="ar-SA"/>
        </w:rPr>
        <w:t>“</w:t>
      </w:r>
      <w:r>
        <w:rPr>
          <w:rFonts w:ascii="Times New Roman" w:hAnsi="Times New Roman"/>
          <w:sz w:val="28"/>
          <w:szCs w:val="28"/>
          <w:u w:color="024bf0"/>
          <w:rtl w:val="0"/>
          <w:lang w:val="en-US"/>
        </w:rPr>
        <w:t>Publications</w:t>
      </w:r>
      <w:r>
        <w:rPr>
          <w:rFonts w:ascii="Times New Roman" w:hAnsi="Times New Roman" w:hint="default"/>
          <w:sz w:val="28"/>
          <w:szCs w:val="28"/>
          <w:u w:color="024bf0"/>
          <w:rtl w:val="0"/>
        </w:rPr>
        <w:t>”</w:t>
      </w:r>
      <w:r>
        <w:rPr>
          <w:rFonts w:ascii="Times New Roman" w:hAnsi="Times New Roman"/>
          <w:sz w:val="28"/>
          <w:szCs w:val="28"/>
          <w:u w:color="024bf0"/>
          <w:rtl w:val="0"/>
        </w:rPr>
        <w:t>).</w:t>
      </w:r>
    </w:p>
    <w:p>
      <w:pPr>
        <w:pStyle w:val="Free Form"/>
        <w:tabs>
          <w:tab w:val="left" w:pos="1134"/>
        </w:tabs>
        <w:spacing w:line="312" w:lineRule="auto"/>
        <w:ind w:left="200"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200" w:right="960" w:firstLine="0"/>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26.</w:t>
        <w:tab/>
        <w:t>Wahab, Shaista. 2000. Arthur Paul Afghanistan Collection Bibliography (Monograph). Volume II: Enligh and European Languages. University of Nebraska at Omaha, USA. 458 pages</w:t>
      </w:r>
    </w:p>
    <w:p>
      <w:pPr>
        <w:pStyle w:val="Free Form"/>
        <w:tabs>
          <w:tab w:val="left" w:pos="1134"/>
        </w:tabs>
        <w:spacing w:line="312" w:lineRule="auto"/>
        <w:ind w:left="200"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200" w:right="960" w:firstLine="0"/>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27.</w:t>
        <w:tab/>
        <w:t>Wilber, Donald M. 1962. Annotated Bibliography of Afghanistan; 2</w:t>
      </w:r>
      <w:r>
        <w:rPr>
          <w:rFonts w:ascii="Times New Roman" w:hAnsi="Times New Roman"/>
          <w:sz w:val="28"/>
          <w:szCs w:val="28"/>
          <w:u w:color="024bf0"/>
          <w:vertAlign w:val="superscript"/>
          <w:rtl w:val="0"/>
        </w:rPr>
        <w:t>nd</w:t>
      </w:r>
      <w:r>
        <w:rPr>
          <w:rFonts w:ascii="Times New Roman" w:hAnsi="Times New Roman"/>
          <w:sz w:val="28"/>
          <w:szCs w:val="28"/>
          <w:u w:color="024bf0"/>
          <w:rtl w:val="0"/>
          <w:lang w:val="en-US"/>
        </w:rPr>
        <w:t xml:space="preserve"> ed. New Haven: Human Relations Area Files Press. 259 pages.</w:t>
      </w:r>
    </w:p>
    <w:p>
      <w:pPr>
        <w:pStyle w:val="Free Form"/>
        <w:tabs>
          <w:tab w:val="left" w:pos="1134"/>
        </w:tabs>
        <w:spacing w:line="312" w:lineRule="auto"/>
        <w:ind w:left="200" w:right="960" w:firstLine="0"/>
        <w:rPr>
          <w:rFonts w:ascii="Times New Roman" w:cs="Times New Roman" w:hAnsi="Times New Roman" w:eastAsia="Times New Roman"/>
          <w:outline w:val="0"/>
          <w:color w:val="ff2600"/>
          <w:sz w:val="28"/>
          <w:szCs w:val="28"/>
          <w14:textFill>
            <w14:solidFill>
              <w14:srgbClr w14:val="FF2600"/>
            </w14:solidFill>
          </w14:textFill>
        </w:rPr>
      </w:pPr>
    </w:p>
    <w:p>
      <w:pPr>
        <w:pStyle w:val="Free Form"/>
        <w:tabs>
          <w:tab w:val="left" w:pos="1134"/>
        </w:tabs>
        <w:spacing w:line="312" w:lineRule="auto"/>
        <w:ind w:left="200" w:right="960" w:firstLine="0"/>
        <w:rPr>
          <w:rFonts w:ascii="Times New Roman" w:cs="Times New Roman" w:hAnsi="Times New Roman" w:eastAsia="Times New Roman"/>
          <w:sz w:val="28"/>
          <w:szCs w:val="28"/>
          <w:u w:color="024bf0"/>
        </w:rPr>
      </w:pPr>
      <w:r>
        <w:rPr>
          <w:rFonts w:ascii="Times New Roman" w:hAnsi="Times New Roman"/>
          <w:sz w:val="28"/>
          <w:szCs w:val="28"/>
          <w:rtl w:val="0"/>
          <w:lang w:val="en-US"/>
        </w:rPr>
        <w:t>28.</w:t>
        <w:tab/>
        <w:t xml:space="preserve">Kabul University library. 1967. Checklist Bibliography of books on Afghanistan. Kabul: Kabul University Library. 27 pages. Ditto. </w:t>
      </w:r>
    </w:p>
    <w:p>
      <w:pPr>
        <w:pStyle w:val="Body No Indent"/>
        <w:spacing w:line="312" w:lineRule="auto"/>
        <w:ind w:left="200" w:right="960" w:firstLine="0"/>
        <w:sectPr>
          <w:headerReference w:type="default" r:id="rId16"/>
          <w:pgSz w:w="15360" w:h="20480" w:orient="portrait"/>
          <w:pgMar w:top="1000" w:right="1000" w:bottom="1000" w:left="1000" w:header="400" w:footer="400"/>
          <w:bidi w:val="0"/>
        </w:sectPr>
      </w:pPr>
    </w:p>
    <w:p>
      <w:pPr>
        <w:pStyle w:val="Chapter/Section Number"/>
        <w:bidi w:val="0"/>
      </w:pPr>
      <w:bookmarkStart w:name="Chapter6" w:id="10"/>
      <w:r>
        <w:rPr>
          <w:rFonts w:cs="Arial Unicode MS" w:eastAsia="Arial Unicode MS"/>
          <w:rtl w:val="0"/>
          <w:lang w:val="nl-NL"/>
        </w:rPr>
        <w:t xml:space="preserve">Chapter </w:t>
      </w:r>
      <w:r>
        <w:rPr>
          <w:rFonts w:cs="Arial Unicode MS" w:eastAsia="Arial Unicode MS"/>
          <w:caps w:val="0"/>
          <w:smallCaps w:val="0"/>
          <w:rtl w:val="0"/>
        </w:rPr>
        <w:t>6</w:t>
      </w:r>
      <w:bookmarkEnd w:id="10"/>
    </w:p>
    <w:p>
      <w:pPr>
        <w:pStyle w:val="Chapter/Section Number"/>
        <w:bidi w:val="0"/>
      </w:pPr>
      <w:r>
        <w:drawing xmlns:a="http://schemas.openxmlformats.org/drawingml/2006/main">
          <wp:inline distT="0" distB="0" distL="0" distR="0">
            <wp:extent cx="3175000" cy="178023"/>
            <wp:effectExtent l="0" t="0" r="0" b="0"/>
            <wp:docPr id="1073741847"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47"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spacing w:line="312" w:lineRule="auto"/>
        <w:ind w:left="400" w:right="760" w:firstLine="0"/>
      </w:pPr>
      <w:r>
        <w:rPr>
          <w:rtl w:val="0"/>
        </w:rPr>
        <w:t>BIBLIOGRAPHIES</w:t>
      </w:r>
    </w:p>
    <w:p>
      <w:pPr>
        <w:pStyle w:val="Free Form"/>
        <w:spacing w:line="312" w:lineRule="auto"/>
        <w:ind w:left="400" w:right="760"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fr-FR"/>
        </w:rPr>
        <w:t>Bibliographies</w:t>
      </w:r>
    </w:p>
    <w:p>
      <w:pPr>
        <w:pStyle w:val="Free Form"/>
        <w:tabs>
          <w:tab w:val="left" w:pos="1134"/>
        </w:tabs>
        <w:spacing w:line="312" w:lineRule="auto"/>
        <w:ind w:left="400" w:right="760" w:firstLine="0"/>
        <w:rPr>
          <w:rFonts w:ascii="Times New Roman" w:cs="Times New Roman" w:hAnsi="Times New Roman" w:eastAsia="Times New Roman"/>
          <w:sz w:val="28"/>
          <w:szCs w:val="28"/>
          <w:u w:color="024bf0"/>
        </w:rPr>
      </w:pPr>
      <w:r>
        <w:rPr>
          <w:rFonts w:ascii="Times New Roman" w:hAnsi="Times New Roman"/>
          <w:sz w:val="28"/>
          <w:szCs w:val="28"/>
          <w:rtl w:val="0"/>
          <w:lang w:val="en-US"/>
        </w:rPr>
        <w:t>1.</w:t>
        <w:tab/>
        <w:t xml:space="preserve">Bibliography of materials dealing with agriculture in Afghanistan. Technical Bulletin No. 8, Kabul University, Faculty of Agriculture.March 1968. Prepared by USAID. </w:t>
      </w:r>
      <w:r>
        <w:rPr>
          <w:rStyle w:val="Hyperlink.2"/>
          <w:rFonts w:ascii="Times New Roman" w:cs="Times New Roman" w:hAnsi="Times New Roman" w:eastAsia="Times New Roman"/>
          <w:sz w:val="28"/>
          <w:szCs w:val="28"/>
        </w:rPr>
        <w:fldChar w:fldCharType="begin" w:fldLock="0"/>
      </w:r>
      <w:r>
        <w:rPr>
          <w:rStyle w:val="Hyperlink.2"/>
          <w:rFonts w:ascii="Times New Roman" w:cs="Times New Roman" w:hAnsi="Times New Roman" w:eastAsia="Times New Roman"/>
          <w:sz w:val="28"/>
          <w:szCs w:val="28"/>
        </w:rPr>
        <w:instrText xml:space="preserve"> HYPERLINK "http://www.pdf.usaid.gov"</w:instrText>
      </w:r>
      <w:r>
        <w:rPr>
          <w:rStyle w:val="Hyperlink.2"/>
          <w:rFonts w:ascii="Times New Roman" w:cs="Times New Roman" w:hAnsi="Times New Roman" w:eastAsia="Times New Roman"/>
          <w:sz w:val="28"/>
          <w:szCs w:val="28"/>
        </w:rPr>
        <w:fldChar w:fldCharType="separate" w:fldLock="0"/>
      </w:r>
      <w:r>
        <w:rPr>
          <w:rStyle w:val="Hyperlink.2"/>
          <w:rFonts w:ascii="Times New Roman" w:hAnsi="Times New Roman"/>
          <w:sz w:val="28"/>
          <w:szCs w:val="28"/>
          <w:rtl w:val="0"/>
          <w:lang w:val="en-US"/>
        </w:rPr>
        <w:t>www.pdf.usaid.gov</w:t>
      </w:r>
      <w:r>
        <w:rPr>
          <w:rFonts w:ascii="Times New Roman" w:cs="Times New Roman" w:hAnsi="Times New Roman" w:eastAsia="Times New Roman"/>
          <w:sz w:val="28"/>
          <w:szCs w:val="28"/>
        </w:rPr>
        <w:fldChar w:fldCharType="end" w:fldLock="0"/>
      </w:r>
    </w:p>
    <w:p>
      <w:pPr>
        <w:pStyle w:val="Free Form"/>
        <w:tabs>
          <w:tab w:val="left" w:pos="1134"/>
        </w:tabs>
        <w:spacing w:line="312" w:lineRule="auto"/>
        <w:ind w:left="400" w:right="760" w:firstLine="0"/>
        <w:rPr>
          <w:rFonts w:ascii="Times New Roman" w:cs="Times New Roman" w:hAnsi="Times New Roman" w:eastAsia="Times New Roman"/>
          <w:sz w:val="28"/>
          <w:szCs w:val="28"/>
          <w:u w:color="024bf0"/>
        </w:rPr>
      </w:pPr>
    </w:p>
    <w:p>
      <w:pPr>
        <w:pStyle w:val="Free Form"/>
        <w:tabs>
          <w:tab w:val="left" w:pos="1134"/>
        </w:tabs>
        <w:spacing w:line="312" w:lineRule="auto"/>
        <w:ind w:left="400" w:right="760" w:firstLine="0"/>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2.</w:t>
        <w:tab/>
        <w:t>Bleaney, Heather, and Maria Angeles Galiego. 2006. Afghanistan: A Bibliography. Published: Brill Leiden-Boston. 398 pages.</w:t>
      </w:r>
    </w:p>
    <w:p>
      <w:pPr>
        <w:pStyle w:val="Free Form"/>
        <w:tabs>
          <w:tab w:val="left" w:pos="1134"/>
        </w:tabs>
        <w:spacing w:line="312" w:lineRule="auto"/>
        <w:ind w:left="400" w:right="760" w:firstLine="0"/>
        <w:rPr>
          <w:rFonts w:ascii="Times New Roman" w:cs="Times New Roman" w:hAnsi="Times New Roman" w:eastAsia="Times New Roman"/>
          <w:sz w:val="28"/>
          <w:szCs w:val="28"/>
          <w:u w:color="024bf0"/>
        </w:rPr>
      </w:pPr>
    </w:p>
    <w:p>
      <w:pPr>
        <w:pStyle w:val="Free Form"/>
        <w:tabs>
          <w:tab w:val="left" w:pos="1134"/>
        </w:tabs>
        <w:spacing w:line="312" w:lineRule="auto"/>
        <w:ind w:left="400" w:right="760" w:firstLine="0"/>
        <w:rPr>
          <w:rFonts w:ascii="Times New Roman" w:cs="Times New Roman" w:hAnsi="Times New Roman" w:eastAsia="Times New Roman"/>
          <w:sz w:val="28"/>
          <w:szCs w:val="28"/>
          <w:u w:color="024bf0"/>
        </w:rPr>
      </w:pPr>
      <w:r>
        <w:rPr>
          <w:rFonts w:ascii="Times New Roman" w:hAnsi="Times New Roman"/>
          <w:sz w:val="28"/>
          <w:szCs w:val="28"/>
          <w:u w:color="024bf0"/>
          <w:rtl w:val="0"/>
          <w:lang w:val="de-DE"/>
        </w:rPr>
        <w:t>3.</w:t>
        <w:tab/>
        <w:t>Bleuer, Christian. 2011. The Afghanistan Analyst Bibliography. 6</w:t>
      </w:r>
      <w:r>
        <w:rPr>
          <w:rFonts w:ascii="Times New Roman" w:hAnsi="Times New Roman"/>
          <w:sz w:val="28"/>
          <w:szCs w:val="28"/>
          <w:u w:color="024bf0"/>
          <w:vertAlign w:val="superscript"/>
          <w:rtl w:val="0"/>
          <w:lang w:val="en-US"/>
        </w:rPr>
        <w:t>th</w:t>
      </w:r>
      <w:r>
        <w:rPr>
          <w:rFonts w:ascii="Times New Roman" w:hAnsi="Times New Roman"/>
          <w:sz w:val="28"/>
          <w:szCs w:val="28"/>
          <w:u w:color="024bf0"/>
          <w:rtl w:val="0"/>
          <w:lang w:val="fr-FR"/>
        </w:rPr>
        <w:t xml:space="preserve"> Edition </w:t>
      </w:r>
      <w:r>
        <w:rPr>
          <w:rFonts w:ascii="Times New Roman" w:hAnsi="Times New Roman" w:hint="default"/>
          <w:sz w:val="28"/>
          <w:szCs w:val="28"/>
          <w:u w:color="024bf0"/>
          <w:rtl w:val="0"/>
        </w:rPr>
        <w:t xml:space="preserve">– </w:t>
      </w:r>
      <w:r>
        <w:rPr>
          <w:rFonts w:ascii="Times New Roman" w:hAnsi="Times New Roman"/>
          <w:sz w:val="28"/>
          <w:szCs w:val="28"/>
          <w:u w:color="024bf0"/>
          <w:rtl w:val="0"/>
          <w:lang w:val="en-US"/>
        </w:rPr>
        <w:t>July 2011. Published by: The Afghanistan Analyst, the Australian National University. 240 pages.</w:t>
      </w:r>
    </w:p>
    <w:p>
      <w:pPr>
        <w:pStyle w:val="Free Form"/>
        <w:tabs>
          <w:tab w:val="left" w:pos="1134"/>
        </w:tabs>
        <w:spacing w:line="312" w:lineRule="auto"/>
        <w:ind w:left="400" w:right="760" w:firstLine="0"/>
        <w:rPr>
          <w:rFonts w:ascii="Times New Roman" w:cs="Times New Roman" w:hAnsi="Times New Roman" w:eastAsia="Times New Roman"/>
          <w:sz w:val="28"/>
          <w:szCs w:val="28"/>
          <w:u w:color="024bf0"/>
        </w:rPr>
      </w:pPr>
    </w:p>
    <w:p>
      <w:pPr>
        <w:pStyle w:val="Free Form"/>
        <w:tabs>
          <w:tab w:val="left" w:pos="1134"/>
        </w:tabs>
        <w:spacing w:line="312" w:lineRule="auto"/>
        <w:ind w:left="400" w:right="760" w:firstLine="0"/>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w:t>
        <w:tab/>
        <w:t>Glazer, Sidney. 1961. Bibliography of Periodical Literature. Middle East Journal. Vol. 15. No. 1 (Winter, 1961). Published: Middle East Institute. pp. 11-121.</w:t>
      </w:r>
    </w:p>
    <w:p>
      <w:pPr>
        <w:pStyle w:val="Free Form"/>
        <w:tabs>
          <w:tab w:val="left" w:pos="1134"/>
        </w:tabs>
        <w:spacing w:line="312" w:lineRule="auto"/>
        <w:ind w:left="400" w:right="760" w:firstLine="0"/>
        <w:rPr>
          <w:rFonts w:ascii="Times New Roman" w:cs="Times New Roman" w:hAnsi="Times New Roman" w:eastAsia="Times New Roman"/>
          <w:sz w:val="28"/>
          <w:szCs w:val="28"/>
          <w:u w:color="024bf0"/>
        </w:rPr>
      </w:pPr>
    </w:p>
    <w:p>
      <w:pPr>
        <w:pStyle w:val="Free Form"/>
        <w:tabs>
          <w:tab w:val="left" w:pos="1134"/>
        </w:tabs>
        <w:spacing w:line="312" w:lineRule="auto"/>
        <w:ind w:left="400" w:right="760" w:firstLine="0"/>
        <w:rPr>
          <w:rFonts w:ascii="Times New Roman" w:cs="Times New Roman" w:hAnsi="Times New Roman" w:eastAsia="Times New Roman"/>
          <w:sz w:val="28"/>
          <w:szCs w:val="28"/>
          <w:u w:color="024bf0"/>
        </w:rPr>
      </w:pPr>
      <w:r>
        <w:rPr>
          <w:rFonts w:ascii="Times New Roman" w:hAnsi="Times New Roman"/>
          <w:sz w:val="28"/>
          <w:szCs w:val="28"/>
          <w:rtl w:val="0"/>
          <w:lang w:val="en-US"/>
        </w:rPr>
        <w:t>5.</w:t>
        <w:tab/>
        <w:t>Hadden, Robert L. 2005. Adits, Caves, Karizi-Qanats, and Tunnels in Afghanistan: An Annotated Bibliography. Speleological Society (NSS) Library. 86 pages.</w:t>
      </w:r>
    </w:p>
    <w:p>
      <w:pPr>
        <w:pStyle w:val="Free Form"/>
        <w:tabs>
          <w:tab w:val="left" w:pos="1134"/>
        </w:tabs>
        <w:spacing w:line="312" w:lineRule="auto"/>
        <w:ind w:left="400" w:right="760" w:firstLine="0"/>
        <w:rPr>
          <w:rFonts w:ascii="Times New Roman" w:cs="Times New Roman" w:hAnsi="Times New Roman" w:eastAsia="Times New Roman"/>
          <w:sz w:val="28"/>
          <w:szCs w:val="28"/>
          <w:u w:color="024bf0"/>
        </w:rPr>
      </w:pPr>
    </w:p>
    <w:p>
      <w:pPr>
        <w:pStyle w:val="Free Form"/>
        <w:tabs>
          <w:tab w:val="left" w:pos="1134"/>
        </w:tabs>
        <w:spacing w:line="312" w:lineRule="auto"/>
        <w:ind w:left="400" w:right="760" w:firstLine="0"/>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6.</w:t>
        <w:tab/>
        <w:t>Keith, McLachlan, and William Whittaker. 1983. A Bibliography of Afghanistan: A working bibliography of materials on Afghanistan with special reference to economic and social change in the twentieth century. Publisher: Middle East &amp; North African Stuedis Press Ltd. UK. 671 pages.</w:t>
      </w:r>
    </w:p>
    <w:p>
      <w:pPr>
        <w:pStyle w:val="Free Form"/>
        <w:tabs>
          <w:tab w:val="left" w:pos="1134"/>
        </w:tabs>
        <w:spacing w:line="312" w:lineRule="auto"/>
        <w:ind w:left="400" w:right="760" w:firstLine="0"/>
        <w:rPr>
          <w:rFonts w:ascii="Times New Roman" w:cs="Times New Roman" w:hAnsi="Times New Roman" w:eastAsia="Times New Roman"/>
          <w:sz w:val="28"/>
          <w:szCs w:val="28"/>
          <w:u w:color="024bf0"/>
        </w:rPr>
      </w:pPr>
    </w:p>
    <w:p>
      <w:pPr>
        <w:pStyle w:val="Free Form"/>
        <w:tabs>
          <w:tab w:val="left" w:pos="1134"/>
        </w:tabs>
        <w:spacing w:line="312" w:lineRule="auto"/>
        <w:ind w:left="400" w:right="760" w:firstLine="0"/>
        <w:rPr>
          <w:rFonts w:ascii="Times New Roman" w:cs="Times New Roman" w:hAnsi="Times New Roman" w:eastAsia="Times New Roman"/>
          <w:sz w:val="28"/>
          <w:szCs w:val="28"/>
          <w:u w:color="024bf0"/>
        </w:rPr>
      </w:pPr>
      <w:r>
        <w:rPr>
          <w:rFonts w:ascii="Times New Roman" w:hAnsi="Times New Roman"/>
          <w:sz w:val="28"/>
          <w:szCs w:val="28"/>
          <w:u w:color="024bf0"/>
          <w:rtl w:val="0"/>
          <w:lang w:val="fr-FR"/>
        </w:rPr>
        <w:t>7.</w:t>
        <w:tab/>
        <w:t xml:space="preserve">USAID. 1956. Bibliography </w:t>
      </w:r>
      <w:r>
        <w:rPr>
          <w:rFonts w:ascii="Times New Roman" w:hAnsi="Times New Roman" w:hint="default"/>
          <w:sz w:val="28"/>
          <w:szCs w:val="28"/>
          <w:u w:color="024bf0"/>
          <w:rtl w:val="0"/>
        </w:rPr>
        <w:t xml:space="preserve">– </w:t>
      </w:r>
      <w:r>
        <w:rPr>
          <w:rFonts w:ascii="Times New Roman" w:hAnsi="Times New Roman"/>
          <w:sz w:val="28"/>
          <w:szCs w:val="28"/>
          <w:u w:color="024bf0"/>
          <w:rtl w:val="0"/>
          <w:lang w:val="en-US"/>
        </w:rPr>
        <w:t xml:space="preserve">AID Little Library. Bost: USAID. 28 pages. Ditto. (Copy USAID Bost under </w:t>
      </w:r>
      <w:r>
        <w:rPr>
          <w:rFonts w:ascii="Times New Roman" w:hAnsi="Times New Roman" w:hint="default"/>
          <w:sz w:val="28"/>
          <w:szCs w:val="28"/>
          <w:u w:color="024bf0"/>
          <w:rtl w:val="1"/>
          <w:lang w:val="ar-SA" w:bidi="ar-SA"/>
        </w:rPr>
        <w:t>“</w:t>
      </w:r>
      <w:r>
        <w:rPr>
          <w:rFonts w:ascii="Times New Roman" w:hAnsi="Times New Roman"/>
          <w:sz w:val="28"/>
          <w:szCs w:val="28"/>
          <w:u w:color="024bf0"/>
          <w:rtl w:val="0"/>
          <w:lang w:val="en-US"/>
        </w:rPr>
        <w:t>Publications</w:t>
      </w:r>
      <w:r>
        <w:rPr>
          <w:rFonts w:ascii="Times New Roman" w:hAnsi="Times New Roman" w:hint="default"/>
          <w:sz w:val="28"/>
          <w:szCs w:val="28"/>
          <w:u w:color="024bf0"/>
          <w:rtl w:val="0"/>
        </w:rPr>
        <w:t>”</w:t>
      </w:r>
      <w:r>
        <w:rPr>
          <w:rFonts w:ascii="Times New Roman" w:hAnsi="Times New Roman"/>
          <w:sz w:val="28"/>
          <w:szCs w:val="28"/>
          <w:u w:color="024bf0"/>
          <w:rtl w:val="0"/>
        </w:rPr>
        <w:t>).</w:t>
      </w:r>
    </w:p>
    <w:p>
      <w:pPr>
        <w:pStyle w:val="Free Form"/>
        <w:tabs>
          <w:tab w:val="left" w:pos="1134"/>
        </w:tabs>
        <w:spacing w:line="312" w:lineRule="auto"/>
        <w:ind w:left="400" w:right="760" w:firstLine="0"/>
        <w:rPr>
          <w:rFonts w:ascii="Times New Roman" w:cs="Times New Roman" w:hAnsi="Times New Roman" w:eastAsia="Times New Roman"/>
          <w:sz w:val="28"/>
          <w:szCs w:val="28"/>
          <w:u w:color="024bf0"/>
        </w:rPr>
      </w:pPr>
    </w:p>
    <w:p>
      <w:pPr>
        <w:pStyle w:val="Free Form"/>
        <w:tabs>
          <w:tab w:val="left" w:pos="1134"/>
        </w:tabs>
        <w:spacing w:line="312" w:lineRule="auto"/>
        <w:ind w:left="400" w:right="760" w:firstLine="0"/>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8.</w:t>
        <w:tab/>
        <w:t xml:space="preserve">USAID. 1964. National Development Library. Bost: USAID. 24 pages. Ditto. (Copy USAID Bost under </w:t>
      </w:r>
      <w:r>
        <w:rPr>
          <w:rFonts w:ascii="Times New Roman" w:hAnsi="Times New Roman" w:hint="default"/>
          <w:sz w:val="28"/>
          <w:szCs w:val="28"/>
          <w:u w:color="024bf0"/>
          <w:rtl w:val="1"/>
          <w:lang w:val="ar-SA" w:bidi="ar-SA"/>
        </w:rPr>
        <w:t>“</w:t>
      </w:r>
      <w:r>
        <w:rPr>
          <w:rFonts w:ascii="Times New Roman" w:hAnsi="Times New Roman"/>
          <w:sz w:val="28"/>
          <w:szCs w:val="28"/>
          <w:u w:color="024bf0"/>
          <w:rtl w:val="0"/>
          <w:lang w:val="en-US"/>
        </w:rPr>
        <w:t>Publications</w:t>
      </w:r>
      <w:r>
        <w:rPr>
          <w:rFonts w:ascii="Times New Roman" w:hAnsi="Times New Roman" w:hint="default"/>
          <w:sz w:val="28"/>
          <w:szCs w:val="28"/>
          <w:u w:color="024bf0"/>
          <w:rtl w:val="0"/>
        </w:rPr>
        <w:t>”</w:t>
      </w:r>
      <w:r>
        <w:rPr>
          <w:rFonts w:ascii="Times New Roman" w:hAnsi="Times New Roman"/>
          <w:sz w:val="28"/>
          <w:szCs w:val="28"/>
          <w:u w:color="024bf0"/>
          <w:rtl w:val="0"/>
        </w:rPr>
        <w:t>).</w:t>
      </w:r>
    </w:p>
    <w:p>
      <w:pPr>
        <w:pStyle w:val="Free Form"/>
        <w:tabs>
          <w:tab w:val="left" w:pos="1134"/>
        </w:tabs>
        <w:spacing w:line="312" w:lineRule="auto"/>
        <w:ind w:left="400" w:right="760" w:firstLine="0"/>
        <w:rPr>
          <w:rFonts w:ascii="Times New Roman" w:cs="Times New Roman" w:hAnsi="Times New Roman" w:eastAsia="Times New Roman"/>
          <w:sz w:val="28"/>
          <w:szCs w:val="28"/>
          <w:u w:color="024bf0"/>
        </w:rPr>
      </w:pPr>
    </w:p>
    <w:p>
      <w:pPr>
        <w:pStyle w:val="Free Form"/>
        <w:tabs>
          <w:tab w:val="left" w:pos="1134"/>
        </w:tabs>
        <w:spacing w:line="312" w:lineRule="auto"/>
        <w:ind w:left="400" w:right="760" w:firstLine="0"/>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9.</w:t>
        <w:tab/>
        <w:t>Wahab, Shaista. 2000. Arthur Paul Afghanistan Collection Bibliography (Monograph). Volume II: Enligh and European Languages. University of Nebraska at Omaha, USA. 458 pages</w:t>
      </w:r>
    </w:p>
    <w:p>
      <w:pPr>
        <w:pStyle w:val="Free Form"/>
        <w:tabs>
          <w:tab w:val="left" w:pos="1134"/>
        </w:tabs>
        <w:spacing w:line="312" w:lineRule="auto"/>
        <w:ind w:left="400" w:right="760" w:firstLine="0"/>
        <w:rPr>
          <w:rFonts w:ascii="Times New Roman" w:cs="Times New Roman" w:hAnsi="Times New Roman" w:eastAsia="Times New Roman"/>
          <w:sz w:val="28"/>
          <w:szCs w:val="28"/>
          <w:u w:color="024bf0"/>
        </w:rPr>
      </w:pPr>
    </w:p>
    <w:p>
      <w:pPr>
        <w:pStyle w:val="Free Form"/>
        <w:tabs>
          <w:tab w:val="left" w:pos="1134"/>
        </w:tabs>
        <w:spacing w:line="312" w:lineRule="auto"/>
        <w:ind w:left="400" w:right="760" w:firstLine="0"/>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10.</w:t>
        <w:tab/>
        <w:t>Wilber, Donald M. 1962. Annotated Bibliography of Afghanistan; 2</w:t>
      </w:r>
      <w:r>
        <w:rPr>
          <w:rFonts w:ascii="Times New Roman" w:hAnsi="Times New Roman"/>
          <w:sz w:val="28"/>
          <w:szCs w:val="28"/>
          <w:u w:color="024bf0"/>
          <w:vertAlign w:val="superscript"/>
          <w:rtl w:val="0"/>
        </w:rPr>
        <w:t>nd</w:t>
      </w:r>
      <w:r>
        <w:rPr>
          <w:rFonts w:ascii="Times New Roman" w:hAnsi="Times New Roman"/>
          <w:sz w:val="28"/>
          <w:szCs w:val="28"/>
          <w:u w:color="024bf0"/>
          <w:rtl w:val="0"/>
          <w:lang w:val="en-US"/>
        </w:rPr>
        <w:t xml:space="preserve"> ed. New Haven: Human Relations Area Files Press. 259 pages.</w:t>
      </w:r>
    </w:p>
    <w:p>
      <w:pPr>
        <w:pStyle w:val="Free Form"/>
        <w:tabs>
          <w:tab w:val="left" w:pos="1134"/>
        </w:tabs>
        <w:spacing w:line="312" w:lineRule="auto"/>
        <w:ind w:left="400" w:right="760" w:firstLine="0"/>
        <w:rPr>
          <w:rFonts w:ascii="Times New Roman" w:cs="Times New Roman" w:hAnsi="Times New Roman" w:eastAsia="Times New Roman"/>
          <w:outline w:val="0"/>
          <w:color w:val="ff2600"/>
          <w:sz w:val="28"/>
          <w:szCs w:val="28"/>
          <w14:textFill>
            <w14:solidFill>
              <w14:srgbClr w14:val="FF2600"/>
            </w14:solidFill>
          </w14:textFill>
        </w:rPr>
      </w:pPr>
    </w:p>
    <w:p>
      <w:pPr>
        <w:pStyle w:val="Free Form"/>
        <w:spacing w:after="200" w:line="312" w:lineRule="auto"/>
        <w:ind w:left="400" w:right="760" w:firstLine="0"/>
        <w:jc w:val="left"/>
        <w:sectPr>
          <w:headerReference w:type="default" r:id="rId17"/>
          <w:pgSz w:w="15360" w:h="20480" w:orient="portrait"/>
          <w:pgMar w:top="1000" w:right="1000" w:bottom="1000" w:left="1000" w:header="400" w:footer="400"/>
          <w:bidi w:val="0"/>
        </w:sectPr>
      </w:pPr>
      <w:r>
        <w:rPr>
          <w:rFonts w:ascii="Times New Roman" w:hAnsi="Times New Roman"/>
          <w:sz w:val="28"/>
          <w:szCs w:val="28"/>
          <w:rtl w:val="0"/>
          <w:lang w:val="en-US"/>
        </w:rPr>
        <w:t xml:space="preserve">Kabul University library. 1967. Checklist Bibliography of books on Afghanistan. Kabul: Kabul University Library. 27 pages. Ditto. </w:t>
      </w:r>
    </w:p>
    <w:p>
      <w:pPr>
        <w:pStyle w:val="Chapter/Section Number"/>
        <w:bidi w:val="0"/>
      </w:pPr>
      <w:bookmarkStart w:name="Chapter7" w:id="11"/>
      <w:r>
        <w:rPr>
          <w:rFonts w:cs="Arial Unicode MS" w:eastAsia="Arial Unicode MS"/>
          <w:rtl w:val="0"/>
          <w:lang w:val="nl-NL"/>
        </w:rPr>
        <w:t xml:space="preserve">Chapter </w:t>
      </w:r>
      <w:r>
        <w:rPr>
          <w:rFonts w:cs="Arial Unicode MS" w:eastAsia="Arial Unicode MS"/>
          <w:caps w:val="0"/>
          <w:smallCaps w:val="0"/>
          <w:rtl w:val="0"/>
        </w:rPr>
        <w:t>7</w:t>
      </w:r>
      <w:bookmarkEnd w:id="11"/>
    </w:p>
    <w:p>
      <w:pPr>
        <w:pStyle w:val="Chapter/Section Number"/>
        <w:bidi w:val="0"/>
      </w:pPr>
      <w:r>
        <w:drawing xmlns:a="http://schemas.openxmlformats.org/drawingml/2006/main">
          <wp:inline distT="0" distB="0" distL="0" distR="0">
            <wp:extent cx="3175000" cy="178023"/>
            <wp:effectExtent l="0" t="0" r="0" b="0"/>
            <wp:docPr id="1073741848"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48"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rPr>
        <w:t>AGRICULTURE</w:t>
      </w:r>
    </w:p>
    <w:p>
      <w:pPr>
        <w:pStyle w:val="Free Form"/>
        <w:tabs>
          <w:tab w:val="left" w:pos="567"/>
        </w:tabs>
        <w:spacing w:line="240" w:lineRule="auto"/>
        <w:ind w:left="567" w:firstLine="0"/>
        <w:jc w:val="center"/>
        <w:rPr>
          <w:rFonts w:ascii="Times New Roman" w:cs="Times New Roman" w:hAnsi="Times New Roman" w:eastAsia="Times New Roman"/>
          <w:b w:val="1"/>
          <w:bCs w:val="1"/>
        </w:rPr>
      </w:pPr>
      <w:r>
        <w:rPr>
          <w:rFonts w:ascii="Times New Roman" w:hAnsi="Times New Roman"/>
          <w:b w:val="1"/>
          <w:bCs w:val="1"/>
          <w:rtl w:val="0"/>
          <w:lang w:val="en-US"/>
        </w:rPr>
        <w:t>II.</w:t>
        <w:tab/>
        <w:t xml:space="preserve">   AGRICULTURE, ANIMALS AND FORESTRY</w:t>
      </w: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4"/>
          <w:szCs w:val="24"/>
          <w:u w:color="024bf0"/>
          <w:rtl w:val="0"/>
        </w:rPr>
        <w:t>1.</w:t>
        <w:tab/>
      </w:r>
      <w:r>
        <w:rPr>
          <w:rFonts w:ascii="Times New Roman" w:hAnsi="Times New Roman"/>
          <w:sz w:val="28"/>
          <w:szCs w:val="28"/>
          <w:u w:color="024bf0"/>
          <w:rtl w:val="0"/>
          <w:lang w:val="en-US"/>
        </w:rPr>
        <w:t>ADB. 2003. Rebuilding Afghanistan</w:t>
      </w:r>
      <w:r>
        <w:rPr>
          <w:rFonts w:ascii="Times New Roman" w:hAnsi="Times New Roman" w:hint="default"/>
          <w:sz w:val="28"/>
          <w:szCs w:val="28"/>
          <w:u w:color="024bf0"/>
          <w:rtl w:val="1"/>
        </w:rPr>
        <w:t>’</w:t>
      </w:r>
      <w:r>
        <w:rPr>
          <w:rFonts w:ascii="Times New Roman" w:hAnsi="Times New Roman"/>
          <w:sz w:val="28"/>
          <w:szCs w:val="28"/>
          <w:u w:color="024bf0"/>
          <w:rtl w:val="0"/>
          <w:lang w:val="en-US"/>
        </w:rPr>
        <w:t>s Agriculture Sector. The Asian Development Bank.</w:t>
      </w: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2.</w:t>
        <w:tab/>
        <w:t>Agricultural Survey of Afghanistan. 1992. The farming system of Nad-i-Ali district, Helmand province: 15 report, part VI, August 1992 / [ca. 160 pages]: tables, graphs, Peshawer; [ R 5.11 ASA (2654)].</w:t>
      </w: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w:t>
        <w:tab/>
        <w:t>Agriculture and Agri-Food Canada. 2007. Afghanistan - Past, Present &amp; Future Report. Agriculture and Agri-Food Canada. Afghanistan Country Report. February 2007. 14 pages.</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rPr>
        <w:t>4.</w:t>
        <w:tab/>
        <w:t xml:space="preserve">Anwarzay, Mohammad Omar. 1992. </w:t>
      </w:r>
      <w:r>
        <w:rPr>
          <w:rFonts w:ascii="Times New Roman" w:hAnsi="Times New Roman" w:hint="default"/>
          <w:sz w:val="28"/>
          <w:szCs w:val="28"/>
          <w:rtl w:val="1"/>
          <w:lang w:val="ar-SA" w:bidi="ar-SA"/>
        </w:rPr>
        <w:t>“</w:t>
      </w:r>
      <w:r>
        <w:rPr>
          <w:rFonts w:ascii="Times New Roman" w:hAnsi="Times New Roman"/>
          <w:sz w:val="28"/>
          <w:szCs w:val="28"/>
          <w:rtl w:val="0"/>
          <w:lang w:val="en-US"/>
        </w:rPr>
        <w:t>Farming Systems of Nad-e-Ali District, Helmand Province</w:t>
      </w:r>
      <w:r>
        <w:rPr>
          <w:rFonts w:ascii="Times New Roman" w:hAnsi="Times New Roman" w:hint="default"/>
          <w:sz w:val="28"/>
          <w:szCs w:val="28"/>
          <w:rtl w:val="0"/>
        </w:rPr>
        <w:t>”</w:t>
      </w:r>
      <w:r>
        <w:rPr>
          <w:rFonts w:ascii="Times New Roman" w:hAnsi="Times New Roman"/>
          <w:sz w:val="28"/>
          <w:szCs w:val="28"/>
          <w:rtl w:val="0"/>
          <w:lang w:val="en-US"/>
        </w:rPr>
        <w:t>. Swedish Committee for Afghanistan. 1992.</w:t>
      </w: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5.</w:t>
        <w:tab/>
        <w:t>Baron, Lloyd., and David Levintow. 1973, Sector Analysis: Helmand-Arghandab Valley Region, USAID/Afghanistan, 1973, 146 pages.</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6.</w:t>
        <w:tab/>
        <w:t>Benz, J. S., and E N Holmgreen. 1962. The Helmand Valley, an overall review, report to US agency for international development, Afghanistan, Kabul, USAID, communications media division, 1962. 19 pages.</w:t>
      </w:r>
    </w:p>
    <w:p>
      <w:pPr>
        <w:pStyle w:val="Free Form"/>
        <w:tabs>
          <w:tab w:val="left" w:pos="1134"/>
        </w:tabs>
        <w:spacing w:line="312" w:lineRule="auto"/>
        <w:ind w:right="560" w:firstLine="400"/>
        <w:rPr>
          <w:rFonts w:ascii="Times New Roman" w:cs="Times New Roman" w:hAnsi="Times New Roman" w:eastAsia="Times New Roman"/>
          <w:sz w:val="28"/>
          <w:szCs w:val="28"/>
          <w:u w:color="024bf0"/>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7.</w:t>
        <w:tab/>
        <w:t>Brookshier, Curry C. n. d. Rice production in the Helmand valley, Lashkar Gah, ICA. 4 pages.</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jc w:val="left"/>
        <w:rPr>
          <w:rFonts w:ascii="Times New Roman" w:cs="Times New Roman" w:hAnsi="Times New Roman" w:eastAsia="Times New Roman"/>
          <w:sz w:val="28"/>
          <w:szCs w:val="28"/>
          <w:u w:color="024bf0"/>
        </w:rPr>
      </w:pPr>
      <w:r>
        <w:rPr>
          <w:rFonts w:ascii="Times New Roman" w:hAnsi="Times New Roman"/>
          <w:sz w:val="28"/>
          <w:szCs w:val="28"/>
          <w:rtl w:val="0"/>
          <w:lang w:val="en-US"/>
        </w:rPr>
        <w:t>8.</w:t>
        <w:tab/>
        <w:t xml:space="preserve">Brown, Donald C.1958. Tenninal Heport" May 1958 (Vocational Agricu1ture-- Kandahar). Kabul: Wyoming Temn, 5 pages, ditto. </w:t>
      </w: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9.</w:t>
        <w:tab/>
        <w:t>Burress, C. G. 1967, Program Schedule Shamalon Unit (31,399 Acres), J. G. White Engineering Corp. Dec. 1967, 12 pages.</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10.</w:t>
        <w:tab/>
        <w:t>Cason, Raymond, (Ed.), 1964. Helmand valley agriculture, Bost, USAID, 1964, 18pages. (Contains general information on the Helmand Valley</w:t>
      </w:r>
      <w:r>
        <w:rPr>
          <w:rFonts w:ascii="Times New Roman" w:hAnsi="Times New Roman" w:hint="default"/>
          <w:sz w:val="28"/>
          <w:szCs w:val="28"/>
          <w:rtl w:val="1"/>
        </w:rPr>
        <w:t>’</w:t>
      </w:r>
      <w:r>
        <w:rPr>
          <w:rFonts w:ascii="Times New Roman" w:hAnsi="Times New Roman"/>
          <w:sz w:val="28"/>
          <w:szCs w:val="28"/>
          <w:rtl w:val="0"/>
          <w:lang w:val="en-US"/>
        </w:rPr>
        <w:t xml:space="preserve">s agriculture as compiled by USAID specialists for Hubbell report. </w:t>
      </w:r>
    </w:p>
    <w:p>
      <w:pPr>
        <w:pStyle w:val="Free Form"/>
        <w:tabs>
          <w:tab w:val="left" w:pos="1134"/>
        </w:tabs>
        <w:spacing w:line="312" w:lineRule="auto"/>
        <w:ind w:right="560" w:firstLine="400"/>
        <w:rPr>
          <w:rFonts w:ascii="Times New Roman" w:cs="Times New Roman" w:hAnsi="Times New Roman" w:eastAsia="Times New Roman"/>
          <w:sz w:val="28"/>
          <w:szCs w:val="28"/>
          <w:u w:color="024bf0"/>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11.</w:t>
        <w:tab/>
        <w:t xml:space="preserve">Cason, Raymond. 1964. End of Tour Report, July 1963 </w:t>
      </w:r>
      <w:r>
        <w:rPr>
          <w:rFonts w:ascii="Times New Roman" w:hAnsi="Times New Roman" w:hint="default"/>
          <w:sz w:val="28"/>
          <w:szCs w:val="28"/>
          <w:rtl w:val="0"/>
        </w:rPr>
        <w:t xml:space="preserve">– </w:t>
      </w:r>
      <w:r>
        <w:rPr>
          <w:rFonts w:ascii="Times New Roman" w:hAnsi="Times New Roman"/>
          <w:sz w:val="28"/>
          <w:szCs w:val="28"/>
          <w:rtl w:val="0"/>
          <w:lang w:val="en-US"/>
        </w:rPr>
        <w:t>February 1964 (Area Agricultural Advisor). Bost: USAID. 8 pages, ditto.</w:t>
      </w: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12.</w:t>
        <w:tab/>
        <w:t>Charlotte, Dufour. 2000. Nutritional assessment</w:t>
      </w:r>
      <w:r>
        <w:rPr>
          <w:rFonts w:ascii="Times New Roman" w:hAnsi="Times New Roman" w:hint="default"/>
          <w:sz w:val="28"/>
          <w:szCs w:val="28"/>
          <w:rtl w:val="0"/>
        </w:rPr>
        <w:t> </w:t>
      </w:r>
      <w:r>
        <w:rPr>
          <w:rFonts w:ascii="Times New Roman" w:hAnsi="Times New Roman"/>
          <w:sz w:val="28"/>
          <w:szCs w:val="28"/>
          <w:rtl w:val="0"/>
        </w:rPr>
        <w:t>Kandahar</w:t>
      </w:r>
      <w:r>
        <w:rPr>
          <w:rFonts w:ascii="Times New Roman" w:hAnsi="Times New Roman" w:hint="default"/>
          <w:sz w:val="28"/>
          <w:szCs w:val="28"/>
          <w:rtl w:val="0"/>
        </w:rPr>
        <w:t> </w:t>
      </w:r>
      <w:r>
        <w:rPr>
          <w:rFonts w:ascii="Times New Roman" w:hAnsi="Times New Roman"/>
          <w:sz w:val="28"/>
          <w:szCs w:val="28"/>
          <w:rtl w:val="0"/>
          <w:lang w:val="en-US"/>
        </w:rPr>
        <w:t>city-Afghanistan. Publication:</w:t>
      </w:r>
      <w:r>
        <w:rPr>
          <w:rFonts w:ascii="Times New Roman" w:hAnsi="Times New Roman" w:hint="default"/>
          <w:sz w:val="28"/>
          <w:szCs w:val="28"/>
          <w:rtl w:val="0"/>
        </w:rPr>
        <w:t> </w:t>
      </w:r>
      <w:r>
        <w:rPr>
          <w:rFonts w:ascii="Times New Roman" w:hAnsi="Times New Roman"/>
          <w:sz w:val="28"/>
          <w:szCs w:val="28"/>
          <w:rtl w:val="0"/>
          <w:lang w:val="en-US"/>
        </w:rPr>
        <w:t xml:space="preserve">[Place of publication not identified]: World Food Programme (WFP) and Action FAIM, Afghanistan, May 2000. 6 unnumbered pages. </w:t>
      </w:r>
    </w:p>
    <w:p>
      <w:pPr>
        <w:pStyle w:val="Free Form"/>
        <w:tabs>
          <w:tab w:val="left" w:pos="1134"/>
        </w:tabs>
        <w:spacing w:line="312" w:lineRule="auto"/>
        <w:ind w:right="560" w:firstLine="400"/>
        <w:rPr>
          <w:rFonts w:ascii="Times New Roman" w:cs="Times New Roman" w:hAnsi="Times New Roman" w:eastAsia="Times New Roman"/>
          <w:sz w:val="28"/>
          <w:szCs w:val="28"/>
          <w:u w:color="024bf0"/>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13.</w:t>
        <w:tab/>
        <w:t>Curran, R. T. 1975.Helmand discussions on new project, Curran DCM memos to The Record, February 3, 1975. Participants included: R.H. Nooter, Asst. Adm., AID/SA; R.T. Curran, DCM/Kabul; V. W. Brown, USAID Dir./Kabul; A. M. Sherzai, Helmand Governor; A.T. Assafi, Herat Governor; Z. Tyson, USAID; Formali, HAVA; etc., 5 pages.</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14.</w:t>
        <w:tab/>
        <w:t>DAI/USAID. 1993.Afghanistan Wheat Planting Survey 1992/93: Helmand, Kandahar, Ghazni and Herat Provinces, DAI/USAID. 23 pages.</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15.</w:t>
        <w:tab/>
        <w:t>Dawlaty, Khairullah. 1993. Afghanistan wheat planting survey 1992/93: Cultural practices in Ghazni, Herat, Kandahar and Helmand provinces. 42 pages: tables, graphs.  Islamabad. 1993. Development Alternatives Inc., USAID Afghanistan Agriculture, [R 5.1411 DAW (3697)].</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16.</w:t>
        <w:tab/>
        <w:t>Development Alternatives Inc. 1993. Afghanistan wheat planting survey, 1992/93: Helmand, Kandahar, Ghazni, and Herat province / Development Alternatives, Inc. prepared for office of the Aid Representative for Afghanistan Islamabad 1993; USAID Afghanistan Agriculture [R 5.1411 DIA (3071)].</w:t>
      </w:r>
    </w:p>
    <w:p>
      <w:pPr>
        <w:pStyle w:val="Free Form"/>
        <w:tabs>
          <w:tab w:val="left" w:pos="1134"/>
        </w:tabs>
        <w:spacing w:line="312" w:lineRule="auto"/>
        <w:ind w:right="560" w:firstLine="400"/>
        <w:rPr>
          <w:rFonts w:ascii="Times New Roman" w:cs="Times New Roman" w:hAnsi="Times New Roman" w:eastAsia="Times New Roman"/>
          <w:sz w:val="28"/>
          <w:szCs w:val="28"/>
          <w:u w:color="024bf0"/>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17.</w:t>
        <w:tab/>
        <w:t>Ellerton, S. 1965. Impressions of the possibility of establishing a beet sugar industry in the Helmand valley, Afghanistan, Kabul, British Embassy, 1965. 7 pages.</w:t>
      </w:r>
    </w:p>
    <w:p>
      <w:pPr>
        <w:pStyle w:val="Free Form"/>
        <w:tabs>
          <w:tab w:val="left" w:pos="1134"/>
        </w:tabs>
        <w:spacing w:line="312" w:lineRule="auto"/>
        <w:ind w:right="560" w:firstLine="400"/>
        <w:rPr>
          <w:rFonts w:ascii="Times New Roman" w:cs="Times New Roman" w:hAnsi="Times New Roman" w:eastAsia="Times New Roman"/>
          <w:sz w:val="28"/>
          <w:szCs w:val="28"/>
          <w:u w:color="024bf0"/>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18.</w:t>
        <w:tab/>
        <w:t>English, M. J. W. 1969. Cotton Research Bolan and Darweshan. By MJW English, Cotton Adviser. Lashkargah, 12 pages.</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19.</w:t>
        <w:tab/>
        <w:t>FAO. 1994. Agricultural rehabilitation in southwestern and eastern Afghanistan (crop production). Progress report: January 1</w:t>
      </w:r>
      <w:r>
        <w:rPr>
          <w:rFonts w:ascii="Times New Roman" w:hAnsi="Times New Roman"/>
          <w:sz w:val="28"/>
          <w:szCs w:val="28"/>
          <w:vertAlign w:val="superscript"/>
          <w:rtl w:val="0"/>
        </w:rPr>
        <w:t>st</w:t>
      </w:r>
      <w:r>
        <w:rPr>
          <w:rFonts w:ascii="Times New Roman" w:hAnsi="Times New Roman"/>
          <w:sz w:val="28"/>
          <w:szCs w:val="28"/>
          <w:rtl w:val="0"/>
          <w:lang w:val="en-US"/>
        </w:rPr>
        <w:t xml:space="preserve"> to June 30</w:t>
      </w:r>
      <w:r>
        <w:rPr>
          <w:rFonts w:ascii="Times New Roman" w:hAnsi="Times New Roman"/>
          <w:sz w:val="28"/>
          <w:szCs w:val="28"/>
          <w:vertAlign w:val="superscript"/>
          <w:rtl w:val="0"/>
          <w:lang w:val="en-US"/>
        </w:rPr>
        <w:t>th</w:t>
      </w:r>
      <w:r>
        <w:rPr>
          <w:rFonts w:ascii="Times New Roman" w:hAnsi="Times New Roman"/>
          <w:sz w:val="28"/>
          <w:szCs w:val="28"/>
          <w:rtl w:val="0"/>
          <w:lang w:val="en-US"/>
        </w:rPr>
        <w:t xml:space="preserve"> 1993. Prepared by the UN Food and Agriculture Organization, December 1</w:t>
      </w:r>
      <w:r>
        <w:rPr>
          <w:rFonts w:ascii="Times New Roman" w:hAnsi="Times New Roman"/>
          <w:sz w:val="28"/>
          <w:szCs w:val="28"/>
          <w:vertAlign w:val="superscript"/>
          <w:rtl w:val="0"/>
        </w:rPr>
        <w:t>st</w:t>
      </w:r>
      <w:r>
        <w:rPr>
          <w:rFonts w:ascii="Times New Roman" w:hAnsi="Times New Roman"/>
          <w:sz w:val="28"/>
          <w:szCs w:val="28"/>
          <w:rtl w:val="0"/>
          <w:lang w:val="pt-PT"/>
        </w:rPr>
        <w:t xml:space="preserve"> 1994. 99 pages.</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20.</w:t>
        <w:tab/>
        <w:t>Farouq (Azaam), Ghulam. 1969. The production of wheat in the Helmand Valley (Pashto). Planning &amp; Statistics Department, HAVA, Bost, 1967. 4 pages.</w:t>
      </w: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21.</w:t>
        <w:tab/>
        <w:t xml:space="preserve">First, J. K., Azam Gul, T. Loudon, and G. Owens.1966. Kandahar and Bost Field Trip. Kabul: Faculty of Agriculture, 8 pages, ditto. </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22.</w:t>
        <w:tab/>
        <w:t>Godden, Kate. 1995. An assessment of the food and nutrition situation of</w:t>
      </w:r>
      <w:r>
        <w:rPr>
          <w:rFonts w:ascii="Times New Roman" w:hAnsi="Times New Roman" w:hint="default"/>
          <w:sz w:val="28"/>
          <w:szCs w:val="28"/>
          <w:rtl w:val="0"/>
        </w:rPr>
        <w:t> </w:t>
      </w:r>
      <w:r>
        <w:rPr>
          <w:rFonts w:ascii="Times New Roman" w:hAnsi="Times New Roman"/>
          <w:sz w:val="28"/>
          <w:szCs w:val="28"/>
          <w:rtl w:val="0"/>
          <w:lang w:val="en-US"/>
        </w:rPr>
        <w:t xml:space="preserve">Kandahar, South East Afghanistan (15 May </w:t>
      </w:r>
      <w:r>
        <w:rPr>
          <w:rFonts w:ascii="Times New Roman" w:hAnsi="Times New Roman" w:hint="default"/>
          <w:sz w:val="28"/>
          <w:szCs w:val="28"/>
          <w:rtl w:val="0"/>
        </w:rPr>
        <w:t xml:space="preserve">– </w:t>
      </w:r>
      <w:r>
        <w:rPr>
          <w:rFonts w:ascii="Times New Roman" w:hAnsi="Times New Roman"/>
          <w:sz w:val="28"/>
          <w:szCs w:val="28"/>
          <w:rtl w:val="0"/>
          <w:lang w:val="en-US"/>
        </w:rPr>
        <w:t>15 June 1995). Publication: Merlin, London, 1995. 23 pages.</w:t>
      </w:r>
    </w:p>
    <w:p>
      <w:pPr>
        <w:pStyle w:val="Free Form"/>
        <w:tabs>
          <w:tab w:val="left" w:pos="1134"/>
        </w:tabs>
        <w:spacing w:line="312" w:lineRule="auto"/>
        <w:ind w:right="560" w:firstLine="400"/>
        <w:rPr>
          <w:rFonts w:ascii="Times New Roman" w:cs="Times New Roman" w:hAnsi="Times New Roman" w:eastAsia="Times New Roman"/>
          <w:sz w:val="28"/>
          <w:szCs w:val="28"/>
          <w:u w:color="024bf0"/>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23.</w:t>
        <w:tab/>
        <w:t>Growdon, J. P. 1955. Report on Darweshan Project. Kandahar: M-K, 11 pages. (copy HAVA Engr Dept.)</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24.</w:t>
        <w:tab/>
        <w:t xml:space="preserve">Gul, Azam. 1988. The Agricultural survey of Afghanistan. Publisher: Swedish Committee for Afghanistan, Peshawar. </w:t>
      </w:r>
    </w:p>
    <w:p>
      <w:pPr>
        <w:pStyle w:val="Free Form"/>
        <w:tabs>
          <w:tab w:val="left" w:pos="1134"/>
        </w:tabs>
        <w:spacing w:line="312" w:lineRule="auto"/>
        <w:ind w:right="560" w:firstLine="400"/>
        <w:rPr>
          <w:rFonts w:ascii="Times New Roman" w:cs="Times New Roman" w:hAnsi="Times New Roman" w:eastAsia="Times New Roman"/>
          <w:sz w:val="28"/>
          <w:szCs w:val="28"/>
          <w:u w:color="024bf0"/>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25.</w:t>
        <w:tab/>
        <w:t>Harvey, B. 1971.Shamalan Project, Harvey memo to Scott DP, March 22, 1971. 1 page.</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26.</w:t>
        <w:tab/>
        <w:t xml:space="preserve">HAVA and USAID. 1964. Wheat yields in Nad-i-Ali, 1964: case study of five fields, Bost, USAID, 1964. 4 pages.  </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27.</w:t>
        <w:tab/>
        <w:t>HAVA and Wyoming Research Team. 1958. Sugarbeet production in the Helmand valley, Afghanistan, bulletin 101H, Lashkar Gah, HVA, 1958.</w:t>
      </w:r>
    </w:p>
    <w:p>
      <w:pPr>
        <w:pStyle w:val="Free Form"/>
        <w:tabs>
          <w:tab w:val="left" w:pos="1134"/>
        </w:tabs>
        <w:spacing w:line="312" w:lineRule="auto"/>
        <w:ind w:right="560" w:firstLine="400"/>
        <w:rPr>
          <w:rFonts w:ascii="Times New Roman" w:cs="Times New Roman" w:hAnsi="Times New Roman" w:eastAsia="Times New Roman"/>
          <w:sz w:val="28"/>
          <w:szCs w:val="28"/>
          <w:u w:color="024bf0"/>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28.</w:t>
        <w:tab/>
        <w:t>HAVA. 1969. A comparative fertilizer test on 17778 and Farah Awned Wheat. Bolan Research Station. 4 pages with tables.</w:t>
      </w:r>
    </w:p>
    <w:p>
      <w:pPr>
        <w:pStyle w:val="Free Form"/>
        <w:tabs>
          <w:tab w:val="left" w:pos="1134"/>
        </w:tabs>
        <w:spacing w:line="312" w:lineRule="auto"/>
        <w:ind w:right="560" w:firstLine="400"/>
        <w:rPr>
          <w:rFonts w:ascii="Times New Roman" w:cs="Times New Roman" w:hAnsi="Times New Roman" w:eastAsia="Times New Roman"/>
          <w:sz w:val="28"/>
          <w:szCs w:val="28"/>
          <w:u w:color="024bf0"/>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29.</w:t>
        <w:tab/>
        <w:t>HAVA. 1969. An experiment in minor plant nutrient elements. Study No. 6. Bolan Research Station. 5 September 1969.  3 pages with a table.</w:t>
      </w:r>
    </w:p>
    <w:p>
      <w:pPr>
        <w:pStyle w:val="Free Form"/>
        <w:tabs>
          <w:tab w:val="left" w:pos="1134"/>
        </w:tabs>
        <w:spacing w:line="312" w:lineRule="auto"/>
        <w:ind w:right="560" w:firstLine="400"/>
        <w:rPr>
          <w:rFonts w:ascii="Times New Roman" w:cs="Times New Roman" w:hAnsi="Times New Roman" w:eastAsia="Times New Roman"/>
          <w:sz w:val="28"/>
          <w:szCs w:val="28"/>
          <w:u w:color="024bf0"/>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30.</w:t>
        <w:tab/>
        <w:t>HAVA. 1969. Winter wheat rate of seeding experiments.. Study No. 7. Bolan Research Station. 4 September 1969.  4 pages with a table.</w:t>
      </w:r>
    </w:p>
    <w:p>
      <w:pPr>
        <w:pStyle w:val="Free Form"/>
        <w:tabs>
          <w:tab w:val="left" w:pos="1134"/>
        </w:tabs>
        <w:spacing w:line="312" w:lineRule="auto"/>
        <w:ind w:right="560" w:firstLine="400"/>
        <w:rPr>
          <w:rFonts w:ascii="Times New Roman" w:cs="Times New Roman" w:hAnsi="Times New Roman" w:eastAsia="Times New Roman"/>
          <w:sz w:val="28"/>
          <w:szCs w:val="28"/>
          <w:u w:color="024bf0"/>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31.</w:t>
        <w:tab/>
        <w:t>HAVA. 1969. An experiment in minor plant nutrient elements. Study No. 6. Bolan Research Station. 5 September 1969.  3 pages with tables.</w:t>
      </w: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32.</w:t>
        <w:tab/>
        <w:t>HAVA. 1969. Corn research experiments (1967-69). Study No. 8. Bolan Research Station. 25 September 1969.  15 pages with tables.</w:t>
      </w:r>
    </w:p>
    <w:p>
      <w:pPr>
        <w:pStyle w:val="Free Form"/>
        <w:tabs>
          <w:tab w:val="left" w:pos="1134"/>
        </w:tabs>
        <w:spacing w:line="312" w:lineRule="auto"/>
        <w:ind w:right="560" w:firstLine="400"/>
        <w:rPr>
          <w:rFonts w:ascii="Times New Roman" w:cs="Times New Roman" w:hAnsi="Times New Roman" w:eastAsia="Times New Roman"/>
          <w:sz w:val="28"/>
          <w:szCs w:val="28"/>
          <w:u w:color="024bf0"/>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u w:color="024bf0"/>
          <w:rtl w:val="0"/>
        </w:rPr>
        <w:t>33.</w:t>
        <w:tab/>
        <w:t xml:space="preserve">HAVA. n.d. </w:t>
      </w:r>
      <w:r>
        <w:rPr>
          <w:rFonts w:ascii="Times New Roman" w:hAnsi="Times New Roman"/>
          <w:sz w:val="28"/>
          <w:szCs w:val="28"/>
          <w:rtl w:val="0"/>
          <w:lang w:val="en-US"/>
        </w:rPr>
        <w:t>Report on agriculture in the Helmand Valley (untitled). Bost: HAVA Ag. Dept., 27 pages in Dari. (Copy HAVA Agriculture Department).</w:t>
      </w:r>
    </w:p>
    <w:p>
      <w:pPr>
        <w:pStyle w:val="Free Form"/>
        <w:tabs>
          <w:tab w:val="left" w:pos="1134"/>
        </w:tabs>
        <w:spacing w:line="312" w:lineRule="auto"/>
        <w:ind w:right="560" w:firstLine="400"/>
        <w:rPr>
          <w:rFonts w:ascii="Times New Roman" w:cs="Times New Roman" w:hAnsi="Times New Roman" w:eastAsia="Times New Roman"/>
          <w:sz w:val="28"/>
          <w:szCs w:val="28"/>
          <w:u w:color="024bf0"/>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nl-NL"/>
        </w:rPr>
        <w:t>34.</w:t>
        <w:tab/>
        <w:t xml:space="preserve">Hubbell, R. </w:t>
      </w:r>
      <w:r>
        <w:rPr>
          <w:rFonts w:ascii="Times New Roman" w:hAnsi="Times New Roman"/>
          <w:sz w:val="28"/>
          <w:szCs w:val="28"/>
          <w:rtl w:val="0"/>
          <w:lang w:val="en-US"/>
        </w:rPr>
        <w:t>L., and USAID. 1964. Collection of Materials on Helmand Valley Agriculture. Kabul: USAID, approx. 50 pages. (Questions and specialists' replies containing a great deal of semi-technical information).</w:t>
      </w:r>
    </w:p>
    <w:p>
      <w:pPr>
        <w:pStyle w:val="Free Form"/>
        <w:tabs>
          <w:tab w:val="left" w:pos="1134"/>
        </w:tabs>
        <w:spacing w:line="312" w:lineRule="auto"/>
        <w:ind w:right="560" w:firstLine="400"/>
        <w:rPr>
          <w:rFonts w:ascii="Times New Roman" w:cs="Times New Roman" w:hAnsi="Times New Roman" w:eastAsia="Times New Roman"/>
          <w:sz w:val="28"/>
          <w:szCs w:val="28"/>
          <w:u w:color="024bf0"/>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35.</w:t>
        <w:tab/>
        <w:t xml:space="preserve">ICARDA. 2002. Needs Assessment on Soil and Water in Afghanistan </w:t>
      </w:r>
      <w:r>
        <w:rPr>
          <w:rFonts w:ascii="Times New Roman" w:hAnsi="Times New Roman" w:hint="default"/>
          <w:sz w:val="28"/>
          <w:szCs w:val="28"/>
          <w:rtl w:val="0"/>
        </w:rPr>
        <w:t xml:space="preserve">– </w:t>
      </w:r>
      <w:r>
        <w:rPr>
          <w:rFonts w:ascii="Times New Roman" w:hAnsi="Times New Roman"/>
          <w:sz w:val="28"/>
          <w:szCs w:val="28"/>
          <w:rtl w:val="0"/>
          <w:lang w:val="en-US"/>
        </w:rPr>
        <w:t>Future Harvest Consortium to Rebuild Agriculture in Afghanistan. Coordinated by the International Center for Agricultural Research in the Dry Areas (ICARDA), Aleppo, Syria. Sponsored by: USAID. September 2002. 97 pages.</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36.</w:t>
        <w:tab/>
        <w:t>JICA. 2004. The study on urgent rehabilitation support program of agriculture in</w:t>
      </w:r>
      <w:r>
        <w:rPr>
          <w:rFonts w:ascii="Times New Roman" w:hAnsi="Times New Roman" w:hint="default"/>
          <w:sz w:val="28"/>
          <w:szCs w:val="28"/>
          <w:rtl w:val="0"/>
        </w:rPr>
        <w:t> </w:t>
      </w:r>
      <w:r>
        <w:rPr>
          <w:rFonts w:ascii="Times New Roman" w:hAnsi="Times New Roman"/>
          <w:sz w:val="28"/>
          <w:szCs w:val="28"/>
          <w:rtl w:val="0"/>
          <w:lang w:val="en-US"/>
        </w:rPr>
        <w:t>Kandahar, Afghanistan: final report [Pashtu] / Japan International Cooperation Agency (JICA), Islamic Republic of Afghanistan, Ministry of Irrigation, Water Resources and Environment.</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rPr>
        <w:t xml:space="preserve">Tokyo, Japan, September 2004 </w:t>
      </w:r>
      <w:r>
        <w:rPr>
          <w:rFonts w:ascii="Times New Roman" w:hAnsi="Times New Roman" w:hint="default"/>
          <w:sz w:val="28"/>
          <w:szCs w:val="28"/>
          <w:rtl w:val="1"/>
          <w:lang w:val="ar-SA" w:bidi="ar-SA"/>
        </w:rPr>
        <w:t>“</w:t>
      </w:r>
      <w:r>
        <w:rPr>
          <w:rFonts w:ascii="Times New Roman" w:hAnsi="Times New Roman"/>
          <w:sz w:val="28"/>
          <w:szCs w:val="28"/>
          <w:rtl w:val="0"/>
          <w:lang w:val="it-IT"/>
        </w:rPr>
        <w:t>No. 35</w:t>
      </w:r>
      <w:r>
        <w:rPr>
          <w:rFonts w:ascii="Times New Roman" w:hAnsi="Times New Roman" w:hint="default"/>
          <w:sz w:val="28"/>
          <w:szCs w:val="28"/>
          <w:rtl w:val="0"/>
        </w:rPr>
        <w:t>”</w:t>
      </w:r>
      <w:r>
        <w:rPr>
          <w:rFonts w:ascii="Times New Roman" w:hAnsi="Times New Roman"/>
          <w:sz w:val="28"/>
          <w:szCs w:val="28"/>
          <w:rtl w:val="0"/>
          <w:lang w:val="pt-PT"/>
        </w:rPr>
        <w:t>. 279 pages.</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37.</w:t>
        <w:tab/>
        <w:t>JICA. 2004. The study on urgent rehabilitation support program of agriculture in</w:t>
      </w:r>
      <w:r>
        <w:rPr>
          <w:rFonts w:ascii="Times New Roman" w:hAnsi="Times New Roman" w:hint="default"/>
          <w:sz w:val="28"/>
          <w:szCs w:val="28"/>
          <w:rtl w:val="0"/>
        </w:rPr>
        <w:t> </w:t>
      </w:r>
      <w:r>
        <w:rPr>
          <w:rFonts w:ascii="Times New Roman" w:hAnsi="Times New Roman"/>
          <w:sz w:val="28"/>
          <w:szCs w:val="28"/>
          <w:rtl w:val="0"/>
          <w:lang w:val="en-US"/>
        </w:rPr>
        <w:t>Kandahar, Afghanistan: final report [Pashtu] / Japan International Cooperation Agency (JICA), Islamic Republic of Afghanistan, Ministry of Irrigation, Water Resources and Environment.</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rPr>
        <w:t xml:space="preserve">Tokyo, Japan, September 2004 </w:t>
      </w:r>
      <w:r>
        <w:rPr>
          <w:rFonts w:ascii="Times New Roman" w:hAnsi="Times New Roman" w:hint="default"/>
          <w:sz w:val="28"/>
          <w:szCs w:val="28"/>
          <w:rtl w:val="1"/>
          <w:lang w:val="ar-SA" w:bidi="ar-SA"/>
        </w:rPr>
        <w:t>“</w:t>
      </w:r>
      <w:r>
        <w:rPr>
          <w:rFonts w:ascii="Times New Roman" w:hAnsi="Times New Roman"/>
          <w:sz w:val="28"/>
          <w:szCs w:val="28"/>
          <w:rtl w:val="0"/>
          <w:lang w:val="it-IT"/>
        </w:rPr>
        <w:t>No. 54</w:t>
      </w:r>
      <w:r>
        <w:rPr>
          <w:rFonts w:ascii="Times New Roman" w:hAnsi="Times New Roman" w:hint="default"/>
          <w:sz w:val="28"/>
          <w:szCs w:val="28"/>
          <w:rtl w:val="0"/>
        </w:rPr>
        <w:t>”</w:t>
      </w:r>
      <w:r>
        <w:rPr>
          <w:rFonts w:ascii="Times New Roman" w:hAnsi="Times New Roman"/>
          <w:sz w:val="28"/>
          <w:szCs w:val="28"/>
          <w:rtl w:val="0"/>
          <w:lang w:val="pt-PT"/>
        </w:rPr>
        <w:t>. 282 pages.</w:t>
      </w: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38.</w:t>
        <w:tab/>
        <w:t>Johnson, Charles. 1973. Internal USAID/A comment on Shamalan Project, Charles Johnson AD/DP, 6 December 1973. 1 page.</w:t>
      </w:r>
    </w:p>
    <w:p>
      <w:pPr>
        <w:pStyle w:val="Free Form"/>
        <w:tabs>
          <w:tab w:val="left" w:pos="1134"/>
        </w:tabs>
        <w:spacing w:line="312" w:lineRule="auto"/>
        <w:ind w:right="560" w:firstLine="400"/>
        <w:rPr>
          <w:rFonts w:ascii="Times New Roman" w:cs="Times New Roman" w:hAnsi="Times New Roman" w:eastAsia="Times New Roman"/>
          <w:sz w:val="28"/>
          <w:szCs w:val="28"/>
          <w:u w:color="024bf0"/>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39.</w:t>
        <w:tab/>
        <w:t>Kershinsnik, Frank J. 1956. Memorandum, October 27, 1956 (Result of Sweet Potato Incease Project for 1956) to Frank O. Youngs. Lashkar Gah</w:t>
      </w:r>
      <w:r>
        <w:rPr>
          <w:rFonts w:ascii="Times New Roman" w:hAnsi="Times New Roman" w:hint="default"/>
          <w:sz w:val="28"/>
          <w:szCs w:val="28"/>
          <w:u w:color="024bf0"/>
          <w:rtl w:val="0"/>
        </w:rPr>
        <w:t> </w:t>
      </w:r>
      <w:r>
        <w:rPr>
          <w:rFonts w:ascii="Times New Roman" w:hAnsi="Times New Roman"/>
          <w:sz w:val="28"/>
          <w:szCs w:val="28"/>
          <w:u w:color="024bf0"/>
          <w:rtl w:val="0"/>
          <w:lang w:val="pt-PT"/>
        </w:rPr>
        <w:t>: ICA. 2 pages. Typed.</w:t>
      </w:r>
    </w:p>
    <w:p>
      <w:pPr>
        <w:pStyle w:val="Free Form"/>
        <w:tabs>
          <w:tab w:val="left" w:pos="1134"/>
        </w:tabs>
        <w:spacing w:line="312" w:lineRule="auto"/>
        <w:ind w:right="560" w:firstLine="400"/>
        <w:rPr>
          <w:rFonts w:ascii="Times New Roman" w:cs="Times New Roman" w:hAnsi="Times New Roman" w:eastAsia="Times New Roman"/>
          <w:sz w:val="28"/>
          <w:szCs w:val="28"/>
          <w:u w:color="024bf0"/>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u w:color="024bf0"/>
          <w:rtl w:val="0"/>
        </w:rPr>
        <w:t>40.</w:t>
        <w:tab/>
        <w:t xml:space="preserve">Kershinsnik, Frank J. 1957. </w:t>
      </w:r>
      <w:r>
        <w:rPr>
          <w:rFonts w:ascii="Times New Roman" w:hAnsi="Times New Roman"/>
          <w:sz w:val="28"/>
          <w:szCs w:val="28"/>
          <w:rtl w:val="0"/>
          <w:lang w:val="fr-FR"/>
        </w:rPr>
        <w:t xml:space="preserve">Terminal Report, Septomber </w:t>
      </w:r>
      <w:r>
        <w:rPr>
          <w:rFonts w:ascii="Helvetica" w:hAnsi="Helvetica"/>
          <w:sz w:val="28"/>
          <w:szCs w:val="28"/>
          <w:rtl w:val="0"/>
        </w:rPr>
        <w:t>1</w:t>
      </w:r>
      <w:r>
        <w:rPr>
          <w:rFonts w:ascii="Times New Roman" w:hAnsi="Times New Roman"/>
          <w:sz w:val="28"/>
          <w:szCs w:val="28"/>
          <w:rtl w:val="0"/>
          <w:lang w:val="en-US"/>
        </w:rPr>
        <w:t xml:space="preserve">955-October 1957 (Extension Advisor in Horticulture). Lashkar Gah: ICA, 23 pages plus attachments, typed. </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41.</w:t>
        <w:tab/>
        <w:t>Lateef, Victor, and Payenda Mohammad. 1969. All Experiment in methods of wheat seedings. The bolan Experiment Station, HAVA &amp; USAID, Washington DC. 20 August 1969. Study No. 2. 5 pages with tables.</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42.</w:t>
        <w:tab/>
        <w:t xml:space="preserve">Lateef, Victor, and Payenda Mohammad. 1969. Winter wheat variety experiments. The bolan Experiment Station, HAVA &amp; USAID, Washington DC. 20 August 1969. (5 Reports + tables). </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43.</w:t>
        <w:tab/>
        <w:t xml:space="preserve">Lateef, Victor, and Payenda Mohammad. 1969. Winter wheat variety experiments: Date of Planting Experiments. The bolan Experiment Station, HAVA &amp; USAID, Washington DC.  Study No. 4. 3 September 1969. 3 pages + tables.  </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44.</w:t>
        <w:tab/>
        <w:t xml:space="preserve">Lateef, Victor, and Payenda Mohammad. 1970. Frequency of irrigation experiments on local and improved wheat varieties. The bolan Experiment Station, HAVA, 27 July 1970. 6 pages with tables. </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45.</w:t>
        <w:tab/>
        <w:t xml:space="preserve">Logan, Sam T. 1962. Memorandum, March 1, 1962 (Tudor Report, Progress Maade on Agricultural Recommendations) to R. K. Durant. Lashkar Gah: USAID, 4 pages. </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46.</w:t>
        <w:tab/>
        <w:t xml:space="preserve">Logan, Sam T. 1964. End of Tour Report. September 1962 </w:t>
      </w:r>
      <w:r>
        <w:rPr>
          <w:rFonts w:ascii="Times New Roman" w:hAnsi="Times New Roman" w:hint="default"/>
          <w:sz w:val="28"/>
          <w:szCs w:val="28"/>
          <w:rtl w:val="0"/>
        </w:rPr>
        <w:t xml:space="preserve">– </w:t>
      </w:r>
      <w:r>
        <w:rPr>
          <w:rFonts w:ascii="Times New Roman" w:hAnsi="Times New Roman"/>
          <w:sz w:val="28"/>
          <w:szCs w:val="28"/>
          <w:rtl w:val="0"/>
          <w:lang w:val="en-US"/>
        </w:rPr>
        <w:t xml:space="preserve">September 1964 (Area Agriculturist and Deputy Chief). Kabul: USAID, 9 pages. </w:t>
      </w:r>
    </w:p>
    <w:p>
      <w:pPr>
        <w:pStyle w:val="Free Form"/>
        <w:tabs>
          <w:tab w:val="left" w:pos="1134"/>
        </w:tabs>
        <w:spacing w:line="312" w:lineRule="auto"/>
        <w:ind w:right="560" w:firstLine="400"/>
        <w:rPr>
          <w:rFonts w:ascii="Times New Roman" w:cs="Times New Roman" w:hAnsi="Times New Roman" w:eastAsia="Times New Roman"/>
          <w:sz w:val="28"/>
          <w:szCs w:val="28"/>
          <w:u w:color="024bf0"/>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47.</w:t>
        <w:tab/>
        <w:t>Maguire, Sarah. 2007. The pomegranates of Kandahar. Publisher</w:t>
      </w:r>
      <w:r>
        <w:rPr>
          <w:rFonts w:ascii="Times New Roman" w:hAnsi="Times New Roman" w:hint="default"/>
          <w:sz w:val="28"/>
          <w:szCs w:val="28"/>
          <w:u w:color="024bf0"/>
          <w:rtl w:val="0"/>
        </w:rPr>
        <w:t> </w:t>
      </w:r>
      <w:r>
        <w:rPr>
          <w:rFonts w:ascii="Times New Roman" w:hAnsi="Times New Roman"/>
          <w:sz w:val="28"/>
          <w:szCs w:val="28"/>
          <w:u w:color="024bf0"/>
          <w:rtl w:val="0"/>
          <w:lang w:val="it-IT"/>
        </w:rPr>
        <w:t>: Chatto &amp; Windus, London. 72 pages.</w:t>
      </w:r>
    </w:p>
    <w:p>
      <w:pPr>
        <w:pStyle w:val="Free Form"/>
        <w:tabs>
          <w:tab w:val="left" w:pos="1134"/>
        </w:tabs>
        <w:spacing w:line="312" w:lineRule="auto"/>
        <w:ind w:right="560" w:firstLine="400"/>
        <w:rPr>
          <w:rFonts w:ascii="Times New Roman" w:cs="Times New Roman" w:hAnsi="Times New Roman" w:eastAsia="Times New Roman"/>
          <w:sz w:val="28"/>
          <w:szCs w:val="28"/>
          <w:u w:color="024bf0"/>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48.</w:t>
        <w:tab/>
        <w:t>Mayer, Raymond T. 1967. Materials dealing with the January, 1967 Seminar on Agriculture held in the Helmand Valley. Bost</w:t>
      </w:r>
      <w:r>
        <w:rPr>
          <w:rFonts w:ascii="Times New Roman" w:hAnsi="Times New Roman" w:hint="default"/>
          <w:sz w:val="28"/>
          <w:szCs w:val="28"/>
          <w:u w:color="024bf0"/>
          <w:rtl w:val="0"/>
        </w:rPr>
        <w:t> </w:t>
      </w:r>
      <w:r>
        <w:rPr>
          <w:rFonts w:ascii="Times New Roman" w:hAnsi="Times New Roman"/>
          <w:sz w:val="28"/>
          <w:szCs w:val="28"/>
          <w:u w:color="024bf0"/>
          <w:rtl w:val="0"/>
          <w:lang w:val="en-US"/>
        </w:rPr>
        <w:t>: USAID &amp; HAVA, approx. 30 pages, ditto.</w:t>
      </w:r>
    </w:p>
    <w:p>
      <w:pPr>
        <w:pStyle w:val="Free Form"/>
        <w:tabs>
          <w:tab w:val="left" w:pos="1134"/>
        </w:tabs>
        <w:spacing w:line="312" w:lineRule="auto"/>
        <w:ind w:right="560" w:firstLine="400"/>
        <w:rPr>
          <w:rFonts w:ascii="Times New Roman" w:cs="Times New Roman" w:hAnsi="Times New Roman" w:eastAsia="Times New Roman"/>
          <w:sz w:val="28"/>
          <w:szCs w:val="28"/>
          <w:u w:color="024bf0"/>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49.</w:t>
        <w:tab/>
        <w:t xml:space="preserve">Mitchell, Louis L., and D. A. Garner. 1974. A survey of the Helmand-Arghandab Valley region. Kabul 1974. </w:t>
      </w:r>
    </w:p>
    <w:p>
      <w:pPr>
        <w:pStyle w:val="Free Form"/>
        <w:tabs>
          <w:tab w:val="left" w:pos="1134"/>
        </w:tabs>
        <w:spacing w:line="312" w:lineRule="auto"/>
        <w:ind w:right="560" w:firstLine="400"/>
        <w:rPr>
          <w:rFonts w:ascii="Times New Roman" w:cs="Times New Roman" w:hAnsi="Times New Roman" w:eastAsia="Times New Roman"/>
          <w:sz w:val="28"/>
          <w:szCs w:val="28"/>
          <w:u w:color="024bf0"/>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50.</w:t>
        <w:tab/>
        <w:t xml:space="preserve">Mitchell, Louis L., and David A. Garner. 1974. </w:t>
      </w:r>
      <w:r>
        <w:rPr>
          <w:rFonts w:ascii="Times New Roman" w:hAnsi="Times New Roman" w:hint="default"/>
          <w:sz w:val="28"/>
          <w:szCs w:val="28"/>
          <w:rtl w:val="1"/>
          <w:lang w:val="ar-SA" w:bidi="ar-SA"/>
        </w:rPr>
        <w:t>“</w:t>
      </w:r>
      <w:r>
        <w:rPr>
          <w:rFonts w:ascii="Times New Roman" w:hAnsi="Times New Roman"/>
          <w:sz w:val="28"/>
          <w:szCs w:val="28"/>
          <w:rtl w:val="0"/>
          <w:lang w:val="en-US"/>
        </w:rPr>
        <w:t>An Assessment of the Helmand-Arghandab Valley Region: A First Draft for Comments by HAVA and USAID,</w:t>
      </w:r>
      <w:r>
        <w:rPr>
          <w:rFonts w:ascii="Times New Roman" w:hAnsi="Times New Roman" w:hint="default"/>
          <w:sz w:val="28"/>
          <w:szCs w:val="28"/>
          <w:rtl w:val="0"/>
        </w:rPr>
        <w:t xml:space="preserve">” </w:t>
      </w:r>
      <w:r>
        <w:rPr>
          <w:rFonts w:ascii="Times New Roman" w:hAnsi="Times New Roman"/>
          <w:sz w:val="28"/>
          <w:szCs w:val="28"/>
          <w:rtl w:val="0"/>
          <w:lang w:val="en-US"/>
        </w:rPr>
        <w:t>2 Sawer 1353. 30 pages.</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51.</w:t>
        <w:tab/>
        <w:t>Mohammad, Shah. 1960. Development of the Agriculture Extension Program in the Helmand Valley Authority, Afghanistan. NESA Regional Extension Seminar, New Delhi, 1960. New Delhi: ICA &amp; Gov. of India. 19-21 pages.</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52.</w:t>
        <w:tab/>
        <w:t>Mohammad, Shah, and Carter, D.P. 1967. Report of HAVA</w:t>
      </w:r>
      <w:r>
        <w:rPr>
          <w:rFonts w:ascii="Times New Roman" w:hAnsi="Times New Roman" w:hint="default"/>
          <w:sz w:val="28"/>
          <w:szCs w:val="28"/>
          <w:rtl w:val="1"/>
        </w:rPr>
        <w:t>’</w:t>
      </w:r>
      <w:r>
        <w:rPr>
          <w:rFonts w:ascii="Times New Roman" w:hAnsi="Times New Roman"/>
          <w:sz w:val="28"/>
          <w:szCs w:val="28"/>
          <w:rtl w:val="0"/>
          <w:lang w:val="en-US"/>
        </w:rPr>
        <w:t>s 150-wheat demonstration for 1966-1967, Bost, Helmand-Arghandab valley Authority, 1967. 19 pages.</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53.</w:t>
        <w:tab/>
        <w:t>Mortensen, Ernest. 1963. Agricultural research program for the Helmand Valley, Afghanistan, Lashkar Gah, USAID, 1963. 8 pages.</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54.</w:t>
        <w:tab/>
        <w:t>Moyer, Raymond T. 1966. A proposed plan for an accelerated wheat improvement program in the Helmand-Arghandab region, Bost, J. G. White Team, 1966. 8 pages.</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55.</w:t>
        <w:tab/>
        <w:t>Moyer, Raymond T. 1967. Materials dealing with the Jan. 1967 seminar on agriculture held in the Helmand Valley, Bost, USAID and Helmand-Arghandab Valley Authority, 1967. 30 pages.</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56.</w:t>
        <w:tab/>
        <w:t xml:space="preserve">Moyer, Raymond T. 1969. The impact of MaxiPak </w:t>
      </w:r>
      <w:r>
        <w:rPr>
          <w:rFonts w:ascii="Times New Roman" w:hAnsi="Times New Roman" w:hint="default"/>
          <w:sz w:val="28"/>
          <w:szCs w:val="28"/>
          <w:rtl w:val="0"/>
        </w:rPr>
        <w:t xml:space="preserve">– </w:t>
      </w:r>
      <w:r>
        <w:rPr>
          <w:rFonts w:ascii="Times New Roman" w:hAnsi="Times New Roman"/>
          <w:sz w:val="28"/>
          <w:szCs w:val="28"/>
          <w:rtl w:val="0"/>
          <w:lang w:val="en-US"/>
        </w:rPr>
        <w:t>Helmand Valley project (Pashto), Planning &amp; Statistics Department, HAVA, Bost, 1969, 3 pages.</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57.</w:t>
        <w:tab/>
        <w:t>Newell, Robert G. 1958. Observation on grass and grass legume mixtures on the Marja soils, Lashkar Gah, HVA and Wyoming team, 1958, 5 pages.</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58.</w:t>
        <w:tab/>
        <w:t>Nolan, James C., and Payenda Mohammad., 1962. Agricultural research, 6-months report, Kabul, Wyoming Team and Helmand Valley Authority, 1962, 2 pages.</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59.</w:t>
        <w:tab/>
        <w:t>Ott, E. C. 1972.Cotton Demonstration Farm, Ott/HAVR letter to Gov. Mir Mohd Akbar Reza HAVA, 19 Dec 1972. 2 pages.</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60.</w:t>
        <w:tab/>
        <w:t xml:space="preserve">Owens, G.P. 1971. 1970 Farm Economic Survey: Helmand-Arghandab Valley of Afghanistan. Kabul, Wyoming team and USAID, 1971 [r 5.10 OWE (4373)]. 101 pages. </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61.</w:t>
        <w:tab/>
        <w:t xml:space="preserve">Pacific Consultants International. 2003. Urgent rehabilitation support programme in Kandahar (URSP-KDH). Final Report Part1, covering sector conditions and urgent programme list. Japan Internationl Cooperation Agency (JICA), February 2003. 129 pages. </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62.</w:t>
        <w:tab/>
        <w:t xml:space="preserve">Pacific Consultants International. 2003. Urgent rehabilitation support programme in Kandahar (URSP-KDH). Appendices of Final Report Part 1, covering sector conditions and urgent programme list. Japan Internationl Cooperation Agency (JICA), February 2003. 124 pages. </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63.</w:t>
        <w:tab/>
        <w:t xml:space="preserve">Payenda, Mohammad, Shirindil Safi, E. Mortensen. 1965. Agricultural research report for 1965, Bost, Helmand Valley Authority, 1965, 148 pages. (Report of Bolan Research Station). </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64.</w:t>
        <w:tab/>
        <w:t xml:space="preserve">Pillsbury, H. W. 1974. A detailed outline procedure for developing fruit production in the Helmand </w:t>
      </w:r>
      <w:r>
        <w:rPr>
          <w:rFonts w:ascii="Times New Roman" w:hAnsi="Times New Roman" w:hint="default"/>
          <w:sz w:val="28"/>
          <w:szCs w:val="28"/>
          <w:rtl w:val="0"/>
        </w:rPr>
        <w:t xml:space="preserve">– </w:t>
      </w:r>
      <w:r>
        <w:rPr>
          <w:rFonts w:ascii="Times New Roman" w:hAnsi="Times New Roman"/>
          <w:sz w:val="28"/>
          <w:szCs w:val="28"/>
          <w:rtl w:val="0"/>
          <w:lang w:val="en-US"/>
        </w:rPr>
        <w:t>Arghandab valley region, Kabul, USAID, 1971, 53 pages.</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65.</w:t>
        <w:tab/>
        <w:t xml:space="preserve">Pruthi, S. S. 1965, Report of the special survey of South Western Afghanistan, April </w:t>
      </w:r>
      <w:r>
        <w:rPr>
          <w:rFonts w:ascii="Times New Roman" w:hAnsi="Times New Roman" w:hint="default"/>
          <w:sz w:val="28"/>
          <w:szCs w:val="28"/>
          <w:rtl w:val="0"/>
        </w:rPr>
        <w:t xml:space="preserve">– </w:t>
      </w:r>
      <w:r>
        <w:rPr>
          <w:rFonts w:ascii="Times New Roman" w:hAnsi="Times New Roman"/>
          <w:sz w:val="28"/>
          <w:szCs w:val="28"/>
          <w:rtl w:val="0"/>
          <w:lang w:val="fr-FR"/>
        </w:rPr>
        <w:t>June 1965, Rome, Plant production and protection division, 1965, 42 pages.</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66.</w:t>
        <w:tab/>
        <w:t xml:space="preserve">Pruthi, S. S. 1965, Report of the special survey of South Western Afghanistan, Desert locust control, Rome, Plant production and protection division, FAO, 1965 </w:t>
      </w:r>
      <w:r>
        <w:rPr>
          <w:rFonts w:ascii="Times New Roman" w:hAnsi="Times New Roman" w:hint="default"/>
          <w:sz w:val="28"/>
          <w:szCs w:val="28"/>
          <w:rtl w:val="0"/>
        </w:rPr>
        <w:t xml:space="preserve">– </w:t>
      </w:r>
      <w:r>
        <w:rPr>
          <w:rFonts w:ascii="Times New Roman" w:hAnsi="Times New Roman"/>
          <w:sz w:val="28"/>
          <w:szCs w:val="28"/>
          <w:rtl w:val="0"/>
        </w:rPr>
        <w:t>1974.</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67.</w:t>
        <w:tab/>
        <w:t>Rollins, W. L. 1966. Report of Dr Wayne L. Rollins on Activities and Recommendations on a Two-week Assignment in Lashkar Gah as requested by James A. Urano, Acting Area Agricultureist. Kabul: faculty of Agriculture. 4 pages. Typed.</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68.</w:t>
        <w:tab/>
        <w:t>Sanyu Consultants Inc. 2004. The study on urgent rehabilitation support program of agriculture in Kandahar, Afghanistan, Final Report (Main). Japan International Cooperation Agency (JICA). September 2004. 276 pages.</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69.</w:t>
        <w:tab/>
        <w:t>Sanyu Consultants Inc. 2004. The study on urgent rehabilitation support program of agriculture in Kandahar, Afghanistan, Final Report (Annexes). Japan International Cooperation Agency (JICA). September 2004. 776 pages.</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70.</w:t>
        <w:tab/>
        <w:t>Scott, Richard B. 1973.Helmand Valley Wheat Crop 1973 (Price and Expectations) and Other Crops, Scott to R. Hooker Memo, USAID/Kabul, 27 Nov 73, 4 pages.</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71.</w:t>
        <w:tab/>
        <w:t>Scott. Richard B. 1974.The Switch from Mexipak to Local Varieties of Wheat: Interviews in the Shamalan (Nawa), February 1974, Helmand Valley, Scott to R. Hooker Memo, USAID/Kabul, 2 March 74, 4 pages.</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72.</w:t>
        <w:tab/>
        <w:t>Scott, Richard B. 1974.Variations in Adoption of Mexipak wheat and Fertilizer in the upper and lower Helmand, Scott to R. Hooker Memo, USAID/Kabul, 1 May 74, 5 pages.</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73.</w:t>
        <w:tab/>
        <w:t>Shankland, J. K.1972. Cotton Demonstration Farm - Shamalan Project, Bur Rec. memo to D. Levintow HAVR, 18 Dec 1972, 5 pages w/maps.</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74.</w:t>
        <w:tab/>
        <w:t>UNICEF and Ministry of Public Health. 2002. Summary of main results: Health and nutrition survey in Panjwyi IDP camp in Kandahar and in Zabul rural population.</w:t>
      </w:r>
    </w:p>
    <w:p>
      <w:pPr>
        <w:pStyle w:val="Free Form"/>
        <w:tabs>
          <w:tab w:val="left" w:pos="1134"/>
        </w:tabs>
        <w:spacing w:line="312" w:lineRule="auto"/>
        <w:ind w:right="560" w:firstLine="400"/>
        <w:rPr>
          <w:rFonts w:ascii="Times New Roman" w:cs="Times New Roman" w:hAnsi="Times New Roman" w:eastAsia="Times New Roman"/>
          <w:outline w:val="0"/>
          <w:color w:val="1c1c1c"/>
          <w:sz w:val="28"/>
          <w:szCs w:val="28"/>
          <w14:textFill>
            <w14:solidFill>
              <w14:srgbClr w14:val="1D1D1D"/>
            </w14:solidFill>
          </w14:textFill>
        </w:rPr>
      </w:pPr>
    </w:p>
    <w:p>
      <w:pPr>
        <w:pStyle w:val="Free Form"/>
        <w:tabs>
          <w:tab w:val="left" w:pos="1134"/>
        </w:tabs>
        <w:spacing w:line="312" w:lineRule="auto"/>
        <w:ind w:left="1134" w:right="560" w:hanging="734"/>
        <w:rPr>
          <w:rFonts w:ascii="Times New Roman" w:cs="Times New Roman" w:hAnsi="Times New Roman" w:eastAsia="Times New Roman"/>
          <w:i w:val="0"/>
          <w:iCs w:val="0"/>
          <w:outline w:val="0"/>
          <w:color w:val="000000"/>
          <w:sz w:val="28"/>
          <w:szCs w:val="28"/>
          <w:u w:color="024bf0"/>
          <w14:textFill>
            <w14:solidFill>
              <w14:srgbClr w14:val="000000"/>
            </w14:solidFill>
          </w14:textFill>
        </w:rPr>
      </w:pPr>
      <w:r>
        <w:rPr>
          <w:rFonts w:ascii="Times New Roman" w:hAnsi="Times New Roman"/>
          <w:i w:val="0"/>
          <w:iCs w:val="0"/>
          <w:outline w:val="0"/>
          <w:color w:val="000000"/>
          <w:sz w:val="28"/>
          <w:szCs w:val="28"/>
          <w:rtl w:val="0"/>
          <w14:textFill>
            <w14:solidFill>
              <w14:srgbClr w14:val="000000"/>
            </w14:solidFill>
          </w14:textFill>
        </w:rPr>
        <w:t>75.</w:t>
        <w:tab/>
      </w:r>
      <w:r>
        <w:rPr>
          <w:rFonts w:ascii="Times New Roman" w:hAnsi="Times New Roman"/>
          <w:i w:val="0"/>
          <w:iCs w:val="0"/>
          <w:outline w:val="0"/>
          <w:color w:val="1c1c1c"/>
          <w:sz w:val="28"/>
          <w:szCs w:val="28"/>
          <w:rtl w:val="0"/>
          <w:lang w:val="en-US"/>
          <w14:textFill>
            <w14:solidFill>
              <w14:srgbClr w14:val="1D1D1D"/>
            </w14:solidFill>
          </w14:textFill>
        </w:rPr>
        <w:t xml:space="preserve">Youngs, Frank 0. 1948. </w:t>
      </w:r>
      <w:r>
        <w:rPr>
          <w:rFonts w:ascii="Times New Roman" w:hAnsi="Times New Roman"/>
          <w:i w:val="1"/>
          <w:iCs w:val="1"/>
          <w:outline w:val="0"/>
          <w:color w:val="1c1c1c"/>
          <w:sz w:val="28"/>
          <w:szCs w:val="28"/>
          <w:rtl w:val="0"/>
          <w:lang w:val="en-US"/>
          <w14:textFill>
            <w14:solidFill>
              <w14:srgbClr w14:val="1D1D1D"/>
            </w14:solidFill>
          </w14:textFill>
        </w:rPr>
        <w:t xml:space="preserve">Possibilities of Agricultural  Development  in the Helmand Valley, </w:t>
      </w:r>
      <w:r>
        <w:rPr>
          <w:rFonts w:ascii="Helvetica" w:hAnsi="Helvetica"/>
          <w:i w:val="0"/>
          <w:iCs w:val="0"/>
          <w:outline w:val="0"/>
          <w:color w:val="1c1c1c"/>
          <w:sz w:val="28"/>
          <w:szCs w:val="28"/>
          <w:rtl w:val="0"/>
          <w:lang w:val="de-DE"/>
          <w14:textFill>
            <w14:solidFill>
              <w14:srgbClr w14:val="1D1D1D"/>
            </w14:solidFill>
          </w14:textFill>
        </w:rPr>
        <w:t>FONKabul,Afghanistan.</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76.</w:t>
        <w:tab/>
        <w:t xml:space="preserve">Youngs, Frank O. 1949. Report on Three Years of Agriculutral Surveys and Experimental Work. Kandahar: MK. 56 pages. Ditto. (Includes a summary of preliminary crops research and expected yields and income). </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77.</w:t>
        <w:tab/>
        <w:t>Youngs, Frank O. 1952. Report on 5 Years Agriculutral Work in Afghanistan. Lashkar Gah: MK. 30 pages.</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78.</w:t>
        <w:tab/>
        <w:t>Youngs, Frank O. 1955. Memorandum. March 14, 1955 (observations on agricultural development, Helmand Valley) to E. A. Reeves, Lashkar Gah, FOA, 1955, 5 pages.</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it-IT"/>
        </w:rPr>
        <w:t>79.</w:t>
        <w:tab/>
        <w:t>Youngs, Frank O. 1956. Sweet Potato Growing. Lashkar Gah: ICA &amp; HVA. 3 pages. Ditto.</w:t>
      </w:r>
    </w:p>
    <w:p>
      <w:pPr>
        <w:pStyle w:val="Free Form"/>
        <w:tabs>
          <w:tab w:val="left" w:pos="1134"/>
        </w:tabs>
        <w:spacing w:line="312" w:lineRule="auto"/>
        <w:ind w:right="560" w:firstLine="400"/>
        <w:rPr>
          <w:rFonts w:ascii="Times New Roman" w:cs="Times New Roman" w:hAnsi="Times New Roman" w:eastAsia="Times New Roman"/>
          <w:sz w:val="28"/>
          <w:szCs w:val="28"/>
        </w:rPr>
      </w:pPr>
    </w:p>
    <w:p>
      <w:pPr>
        <w:pStyle w:val="Free Form"/>
        <w:tabs>
          <w:tab w:val="left" w:pos="1134"/>
        </w:tabs>
        <w:spacing w:line="312" w:lineRule="auto"/>
        <w:ind w:left="1134" w:right="5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80.</w:t>
        <w:tab/>
        <w:t xml:space="preserve">Young, John, and Ministry of Agriculture. 1965. Wheat trials, Kokran Station, Kandahar 1965 </w:t>
      </w:r>
      <w:r>
        <w:rPr>
          <w:rFonts w:ascii="Times New Roman" w:hAnsi="Times New Roman" w:hint="default"/>
          <w:sz w:val="28"/>
          <w:szCs w:val="28"/>
          <w:rtl w:val="0"/>
        </w:rPr>
        <w:t xml:space="preserve">– </w:t>
      </w:r>
      <w:r>
        <w:rPr>
          <w:rFonts w:ascii="Times New Roman" w:hAnsi="Times New Roman"/>
          <w:sz w:val="28"/>
          <w:szCs w:val="28"/>
          <w:rtl w:val="0"/>
        </w:rPr>
        <w:t>1966, Kandahar, USAID, 1966, 5 pages.</w:t>
      </w:r>
    </w:p>
    <w:p>
      <w:pPr>
        <w:pStyle w:val="Body No Indent"/>
        <w:spacing w:line="312" w:lineRule="auto"/>
        <w:ind w:right="560" w:firstLine="400"/>
        <w:sectPr>
          <w:headerReference w:type="default" r:id="rId18"/>
          <w:pgSz w:w="15360" w:h="20480" w:orient="portrait"/>
          <w:pgMar w:top="1000" w:right="1000" w:bottom="1000" w:left="1000" w:header="400" w:footer="400"/>
          <w:bidi w:val="0"/>
        </w:sectPr>
      </w:pPr>
    </w:p>
    <w:p>
      <w:pPr>
        <w:pStyle w:val="Chapter/Section Number"/>
        <w:bidi w:val="0"/>
      </w:pPr>
      <w:bookmarkStart w:name="Chapter8" w:id="12"/>
      <w:r>
        <w:rPr>
          <w:rFonts w:cs="Arial Unicode MS" w:eastAsia="Arial Unicode MS"/>
          <w:rtl w:val="0"/>
          <w:lang w:val="nl-NL"/>
        </w:rPr>
        <w:t xml:space="preserve">Chapter </w:t>
      </w:r>
      <w:r>
        <w:rPr>
          <w:rFonts w:cs="Arial Unicode MS" w:eastAsia="Arial Unicode MS"/>
          <w:caps w:val="0"/>
          <w:smallCaps w:val="0"/>
          <w:rtl w:val="0"/>
        </w:rPr>
        <w:t>8</w:t>
      </w:r>
      <w:bookmarkEnd w:id="12"/>
    </w:p>
    <w:p>
      <w:pPr>
        <w:pStyle w:val="Chapter/Section Number"/>
        <w:bidi w:val="0"/>
      </w:pPr>
      <w:r>
        <w:drawing xmlns:a="http://schemas.openxmlformats.org/drawingml/2006/main">
          <wp:inline distT="0" distB="0" distL="0" distR="0">
            <wp:extent cx="3175000" cy="178023"/>
            <wp:effectExtent l="0" t="0" r="0" b="0"/>
            <wp:docPr id="1073741849"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49"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en-US"/>
        </w:rPr>
        <w:t>Agricultural cooperatives and credit</w:t>
      </w:r>
    </w:p>
    <w:p>
      <w:pPr>
        <w:pStyle w:val="Body No Indent"/>
        <w:bidi w:val="0"/>
      </w:pP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en-US"/>
        </w:rPr>
        <w:t>Agricultural cooperatives and credit</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p>
    <w:p>
      <w:pPr>
        <w:pStyle w:val="Free Form"/>
        <w:tabs>
          <w:tab w:val="left" w:pos="1134"/>
        </w:tabs>
        <w:spacing w:line="312" w:lineRule="auto"/>
        <w:ind w:left="1134" w:right="760" w:hanging="734"/>
        <w:rPr>
          <w:rFonts w:ascii="Times New Roman" w:cs="Times New Roman" w:hAnsi="Times New Roman" w:eastAsia="Times New Roman"/>
          <w:sz w:val="28"/>
          <w:szCs w:val="28"/>
          <w:u w:color="024bf0"/>
        </w:rPr>
      </w:pPr>
      <w:r>
        <w:rPr>
          <w:rFonts w:ascii="Times New Roman" w:hAnsi="Times New Roman"/>
          <w:sz w:val="24"/>
          <w:szCs w:val="24"/>
          <w:rtl w:val="0"/>
        </w:rPr>
        <w:t>1.</w:t>
        <w:tab/>
      </w:r>
      <w:r>
        <w:rPr>
          <w:rFonts w:ascii="Times New Roman" w:hAnsi="Times New Roman"/>
          <w:sz w:val="28"/>
          <w:szCs w:val="28"/>
          <w:rtl w:val="0"/>
          <w:lang w:val="en-US"/>
        </w:rPr>
        <w:t>Dunn, Darrel A. 1966. Proposal for an agriculture credit program in the Helmand Valley, Kabul, USAID, 1966, 17 pages.</w:t>
      </w:r>
    </w:p>
    <w:p>
      <w:pPr>
        <w:pStyle w:val="Free Form"/>
        <w:tabs>
          <w:tab w:val="left" w:pos="1134"/>
        </w:tabs>
        <w:spacing w:line="312" w:lineRule="auto"/>
        <w:ind w:right="760" w:firstLine="400"/>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2.</w:t>
        <w:tab/>
        <w:t xml:space="preserve">Farouq (Azam), Ghulam. 1977. The first agricultural cooperative in Helmand. HAVA, Bost, 1977. </w:t>
      </w:r>
    </w:p>
    <w:p>
      <w:pPr>
        <w:pStyle w:val="Free Form"/>
        <w:tabs>
          <w:tab w:val="left" w:pos="1134"/>
        </w:tabs>
        <w:spacing w:line="312" w:lineRule="auto"/>
        <w:ind w:right="760" w:firstLine="400"/>
        <w:rPr>
          <w:rFonts w:ascii="Times New Roman" w:cs="Times New Roman" w:hAnsi="Times New Roman" w:eastAsia="Times New Roman"/>
          <w:sz w:val="28"/>
          <w:szCs w:val="28"/>
        </w:rPr>
      </w:pPr>
    </w:p>
    <w:p>
      <w:pPr>
        <w:pStyle w:val="Free Form"/>
        <w:tabs>
          <w:tab w:val="left" w:pos="1134"/>
        </w:tabs>
        <w:spacing w:line="312" w:lineRule="auto"/>
        <w:ind w:left="1134" w:right="7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w:t>
        <w:tab/>
        <w:t>HAVA. 1951. Frist 4-H or young farmer</w:t>
      </w:r>
      <w:r>
        <w:rPr>
          <w:rFonts w:ascii="Times New Roman" w:hAnsi="Times New Roman" w:hint="default"/>
          <w:sz w:val="28"/>
          <w:szCs w:val="28"/>
          <w:rtl w:val="1"/>
        </w:rPr>
        <w:t>’</w:t>
      </w:r>
      <w:r>
        <w:rPr>
          <w:rFonts w:ascii="Times New Roman" w:hAnsi="Times New Roman"/>
          <w:sz w:val="28"/>
          <w:szCs w:val="28"/>
          <w:rtl w:val="0"/>
          <w:lang w:val="en-US"/>
        </w:rPr>
        <w:t>s club organized in Helmand Valley, Afghanistan, Lashkar Gah, HVA, 1951, 1 pages.</w:t>
      </w:r>
    </w:p>
    <w:p>
      <w:pPr>
        <w:pStyle w:val="Free Form"/>
        <w:tabs>
          <w:tab w:val="left" w:pos="1134"/>
        </w:tabs>
        <w:spacing w:line="312" w:lineRule="auto"/>
        <w:ind w:right="760" w:firstLine="400"/>
        <w:rPr>
          <w:rFonts w:ascii="Times New Roman" w:cs="Times New Roman" w:hAnsi="Times New Roman" w:eastAsia="Times New Roman"/>
          <w:sz w:val="28"/>
          <w:szCs w:val="28"/>
        </w:rPr>
      </w:pPr>
    </w:p>
    <w:p>
      <w:pPr>
        <w:pStyle w:val="Free Form"/>
        <w:tabs>
          <w:tab w:val="left" w:pos="1134"/>
        </w:tabs>
        <w:spacing w:line="312" w:lineRule="auto"/>
        <w:ind w:left="1134" w:right="7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w:t>
        <w:tab/>
        <w:t>Kraus, R.W.H. 1971. Land settlement in Afghanistan: Nad-Ali and Marja. Two land settlement projects in the Helmand province, land reform land settlement and cooperatives, 1971, pp. 29-35.</w:t>
      </w:r>
    </w:p>
    <w:p>
      <w:pPr>
        <w:pStyle w:val="Free Form"/>
        <w:tabs>
          <w:tab w:val="left" w:pos="1134"/>
        </w:tabs>
        <w:spacing w:line="312" w:lineRule="auto"/>
        <w:ind w:right="760" w:firstLine="400"/>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5.</w:t>
        <w:tab/>
        <w:t xml:space="preserve">Mansfield, David. 1999. </w:t>
      </w:r>
      <w:r>
        <w:rPr>
          <w:rFonts w:ascii="Times New Roman" w:hAnsi="Times New Roman" w:hint="default"/>
          <w:sz w:val="28"/>
          <w:szCs w:val="28"/>
          <w:rtl w:val="1"/>
        </w:rPr>
        <w:t>‘</w:t>
      </w:r>
      <w:r>
        <w:rPr>
          <w:rFonts w:ascii="Times New Roman" w:hAnsi="Times New Roman"/>
          <w:sz w:val="28"/>
          <w:szCs w:val="28"/>
          <w:rtl w:val="0"/>
          <w:lang w:val="en-US"/>
        </w:rPr>
        <w:t>Strategic Study No. 3: Preliminary Report, January 1999. The Role of Opium as a source of Informal Credit</w:t>
      </w:r>
      <w:r>
        <w:rPr>
          <w:rFonts w:ascii="Times New Roman" w:hAnsi="Times New Roman" w:hint="default"/>
          <w:sz w:val="28"/>
          <w:szCs w:val="28"/>
          <w:rtl w:val="1"/>
        </w:rPr>
        <w:t>’</w:t>
      </w:r>
      <w:r>
        <w:rPr>
          <w:rFonts w:ascii="Times New Roman" w:hAnsi="Times New Roman"/>
          <w:sz w:val="28"/>
          <w:szCs w:val="28"/>
          <w:rtl w:val="0"/>
        </w:rPr>
        <w:t xml:space="preserve">, UNODC. </w:t>
      </w:r>
    </w:p>
    <w:p>
      <w:pPr>
        <w:pStyle w:val="Free Form"/>
        <w:tabs>
          <w:tab w:val="left" w:pos="1134"/>
        </w:tabs>
        <w:spacing w:line="312" w:lineRule="auto"/>
        <w:ind w:right="760" w:firstLine="400"/>
        <w:rPr>
          <w:rFonts w:ascii="Times New Roman" w:cs="Times New Roman" w:hAnsi="Times New Roman" w:eastAsia="Times New Roman"/>
          <w:sz w:val="28"/>
          <w:szCs w:val="28"/>
        </w:rPr>
      </w:pPr>
    </w:p>
    <w:p>
      <w:pPr>
        <w:pStyle w:val="Free Form"/>
        <w:tabs>
          <w:tab w:val="left" w:pos="1134"/>
        </w:tabs>
        <w:spacing w:line="312" w:lineRule="auto"/>
        <w:ind w:left="1134" w:right="7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6.</w:t>
        <w:tab/>
        <w:t>Moyer, Raymond T. 1965. A farmer</w:t>
      </w:r>
      <w:r>
        <w:rPr>
          <w:rFonts w:ascii="Times New Roman" w:hAnsi="Times New Roman" w:hint="default"/>
          <w:sz w:val="28"/>
          <w:szCs w:val="28"/>
          <w:rtl w:val="1"/>
        </w:rPr>
        <w:t>’</w:t>
      </w:r>
      <w:r>
        <w:rPr>
          <w:rFonts w:ascii="Times New Roman" w:hAnsi="Times New Roman"/>
          <w:sz w:val="28"/>
          <w:szCs w:val="28"/>
          <w:rtl w:val="0"/>
          <w:lang w:val="en-US"/>
        </w:rPr>
        <w:t>s organization for the Helmand-Arghandab region, Bost, J.G. White Team, 1965, 5 pages.</w:t>
      </w:r>
    </w:p>
    <w:p>
      <w:pPr>
        <w:pStyle w:val="Free Form"/>
        <w:tabs>
          <w:tab w:val="left" w:pos="1134"/>
        </w:tabs>
        <w:spacing w:line="312" w:lineRule="auto"/>
        <w:ind w:right="760" w:firstLine="400"/>
        <w:rPr>
          <w:rFonts w:ascii="Times New Roman" w:cs="Times New Roman" w:hAnsi="Times New Roman" w:eastAsia="Times New Roman"/>
          <w:sz w:val="28"/>
          <w:szCs w:val="28"/>
        </w:rPr>
      </w:pPr>
    </w:p>
    <w:p>
      <w:pPr>
        <w:pStyle w:val="Free Form"/>
        <w:tabs>
          <w:tab w:val="left" w:pos="1134"/>
        </w:tabs>
        <w:spacing w:line="312" w:lineRule="auto"/>
        <w:ind w:left="1134" w:right="7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7.</w:t>
        <w:tab/>
        <w:t>Moyer, Raymond T. 1965. A proposal for immediate steps in plan of action for developing a Helmand region rural credit program, Bost, J.G. White Team, 1965, 10 pages.</w:t>
      </w:r>
    </w:p>
    <w:p>
      <w:pPr>
        <w:pStyle w:val="Free Form"/>
        <w:tabs>
          <w:tab w:val="left" w:pos="1134"/>
        </w:tabs>
        <w:spacing w:line="312" w:lineRule="auto"/>
        <w:ind w:right="760" w:firstLine="400"/>
        <w:rPr>
          <w:rFonts w:ascii="Times New Roman" w:cs="Times New Roman" w:hAnsi="Times New Roman" w:eastAsia="Times New Roman"/>
          <w:sz w:val="28"/>
          <w:szCs w:val="28"/>
        </w:rPr>
      </w:pPr>
    </w:p>
    <w:p>
      <w:pPr>
        <w:pStyle w:val="Free Form"/>
        <w:tabs>
          <w:tab w:val="left" w:pos="1134"/>
        </w:tabs>
        <w:spacing w:line="312" w:lineRule="auto"/>
        <w:ind w:left="1134" w:right="7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8.</w:t>
        <w:tab/>
        <w:t>Moyer, Raymond T. 1965. Memorandum, June 23, 1965 (A rural credit program for Helmand Valley) to Mr Abdul Hakim, Bost, J.G. White Team, 1965, 5 pages.</w:t>
      </w:r>
    </w:p>
    <w:p>
      <w:pPr>
        <w:pStyle w:val="Free Form"/>
        <w:tabs>
          <w:tab w:val="left" w:pos="1134"/>
        </w:tabs>
        <w:spacing w:line="312" w:lineRule="auto"/>
        <w:ind w:right="760" w:firstLine="400"/>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9.</w:t>
        <w:tab/>
        <w:t xml:space="preserve">Nervik, Ottar. 1965. Irrigation Development. R Nathan Associates. Kabul 1965. </w:t>
      </w:r>
    </w:p>
    <w:p>
      <w:pPr>
        <w:pStyle w:val="Free Form"/>
        <w:tabs>
          <w:tab w:val="left" w:pos="1134"/>
        </w:tabs>
        <w:spacing w:line="312" w:lineRule="auto"/>
        <w:ind w:right="760" w:firstLine="400"/>
        <w:rPr>
          <w:rFonts w:ascii="Times New Roman" w:cs="Times New Roman" w:hAnsi="Times New Roman" w:eastAsia="Times New Roman"/>
          <w:sz w:val="28"/>
          <w:szCs w:val="28"/>
        </w:rPr>
      </w:pPr>
    </w:p>
    <w:p>
      <w:pPr>
        <w:pStyle w:val="Free Form"/>
        <w:tabs>
          <w:tab w:val="left" w:pos="1134"/>
        </w:tabs>
        <w:spacing w:line="312" w:lineRule="auto"/>
        <w:ind w:left="1134" w:right="7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10.</w:t>
        <w:tab/>
        <w:t xml:space="preserve">Nervik, Ottar, and Vakil Noory. 1964. Report on Helmand Valley. Kabul: Nathan Association &amp; Ministry of Planning. 8 pages (in Dari). </w:t>
      </w:r>
    </w:p>
    <w:p>
      <w:pPr>
        <w:pStyle w:val="Free Form"/>
        <w:tabs>
          <w:tab w:val="left" w:pos="1134"/>
        </w:tabs>
        <w:spacing w:line="312" w:lineRule="auto"/>
        <w:ind w:right="760" w:firstLine="400"/>
        <w:rPr>
          <w:rFonts w:ascii="Times New Roman" w:cs="Times New Roman" w:hAnsi="Times New Roman" w:eastAsia="Times New Roman"/>
          <w:sz w:val="28"/>
          <w:szCs w:val="28"/>
        </w:rPr>
      </w:pPr>
    </w:p>
    <w:p>
      <w:pPr>
        <w:pStyle w:val="Free Form"/>
        <w:tabs>
          <w:tab w:val="left" w:pos="1134"/>
        </w:tabs>
        <w:spacing w:line="312" w:lineRule="auto"/>
        <w:ind w:left="1134" w:right="7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11.</w:t>
        <w:tab/>
        <w:t xml:space="preserve">Noory, Vakil, and Ottar Narvik. 1964. Report on Field Trip to helmand Valley. Kabul: Ministry of Planning. 8 pages. </w:t>
      </w:r>
    </w:p>
    <w:p>
      <w:pPr>
        <w:pStyle w:val="Free Form"/>
        <w:tabs>
          <w:tab w:val="left" w:pos="1134"/>
        </w:tabs>
        <w:spacing w:line="312" w:lineRule="auto"/>
        <w:ind w:right="760" w:firstLine="400"/>
        <w:rPr>
          <w:rFonts w:ascii="Times New Roman" w:cs="Times New Roman" w:hAnsi="Times New Roman" w:eastAsia="Times New Roman"/>
          <w:sz w:val="28"/>
          <w:szCs w:val="28"/>
        </w:rPr>
      </w:pPr>
    </w:p>
    <w:p>
      <w:pPr>
        <w:pStyle w:val="Free Form"/>
        <w:tabs>
          <w:tab w:val="left" w:pos="1134"/>
        </w:tabs>
        <w:spacing w:line="312" w:lineRule="auto"/>
        <w:ind w:left="1134" w:right="7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12.</w:t>
        <w:tab/>
        <w:t>Scott, Richard B. 2003. Helmand Follow Up II. 13 Oct 2003. A Farmer Cotton Committee.</w:t>
      </w:r>
    </w:p>
    <w:p>
      <w:pPr>
        <w:pStyle w:val="Body No Indent"/>
        <w:spacing w:line="312" w:lineRule="auto"/>
        <w:ind w:right="760" w:firstLine="400"/>
        <w:sectPr>
          <w:headerReference w:type="default" r:id="rId19"/>
          <w:pgSz w:w="15360" w:h="20480" w:orient="portrait"/>
          <w:pgMar w:top="1000" w:right="1000" w:bottom="1000" w:left="1000" w:header="400" w:footer="400"/>
          <w:bidi w:val="0"/>
        </w:sectPr>
      </w:pPr>
    </w:p>
    <w:p>
      <w:pPr>
        <w:pStyle w:val="Chapter/Section Number"/>
        <w:bidi w:val="0"/>
      </w:pPr>
      <w:bookmarkStart w:name="Chapter9" w:id="13"/>
      <w:r>
        <w:rPr>
          <w:rFonts w:cs="Arial Unicode MS" w:eastAsia="Arial Unicode MS"/>
          <w:rtl w:val="0"/>
          <w:lang w:val="nl-NL"/>
        </w:rPr>
        <w:t xml:space="preserve">Chapter </w:t>
      </w:r>
      <w:r>
        <w:rPr>
          <w:rFonts w:cs="Arial Unicode MS" w:eastAsia="Arial Unicode MS"/>
          <w:caps w:val="0"/>
          <w:smallCaps w:val="0"/>
          <w:rtl w:val="0"/>
        </w:rPr>
        <w:t>9</w:t>
      </w:r>
      <w:bookmarkEnd w:id="13"/>
    </w:p>
    <w:p>
      <w:pPr>
        <w:pStyle w:val="Chapter/Section Number"/>
        <w:bidi w:val="0"/>
      </w:pPr>
      <w:r>
        <w:drawing xmlns:a="http://schemas.openxmlformats.org/drawingml/2006/main">
          <wp:inline distT="0" distB="0" distL="0" distR="0">
            <wp:extent cx="3175000" cy="178023"/>
            <wp:effectExtent l="0" t="0" r="0" b="0"/>
            <wp:docPr id="1073741850"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50"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en-US"/>
        </w:rPr>
        <w:t>Agricultural education and vocational training</w:t>
      </w:r>
    </w:p>
    <w:p>
      <w:pPr>
        <w:pStyle w:val="Body No Indent"/>
        <w:bidi w:val="0"/>
      </w:pP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en-US"/>
        </w:rPr>
        <w:t>Agricultural education and vocational training</w:t>
      </w:r>
    </w:p>
    <w:p>
      <w:pPr>
        <w:pStyle w:val="Free Form"/>
        <w:tabs>
          <w:tab w:val="left" w:pos="1134"/>
        </w:tabs>
        <w:spacing w:line="240" w:lineRule="auto"/>
        <w:rPr>
          <w:rFonts w:ascii="Times New Roman" w:cs="Times New Roman" w:hAnsi="Times New Roman" w:eastAsia="Times New Roman"/>
          <w:sz w:val="24"/>
          <w:szCs w:val="24"/>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4"/>
          <w:szCs w:val="24"/>
          <w:rtl w:val="0"/>
        </w:rPr>
        <w:t>1.</w:t>
        <w:tab/>
      </w:r>
      <w:r>
        <w:rPr>
          <w:rFonts w:ascii="Times New Roman" w:hAnsi="Times New Roman"/>
          <w:sz w:val="28"/>
          <w:szCs w:val="28"/>
          <w:rtl w:val="0"/>
          <w:lang w:val="en-US"/>
        </w:rPr>
        <w:t>Carter, Donald P, and Baz, M. Faizi. 1966. Instructions to HAVA extension agents for conducting HAVA wheat result demonstration meetings, Bost, USAID and Helmand-Arghandab Valley Authority, 1966. 4 pages.</w:t>
      </w: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2.</w:t>
        <w:tab/>
        <w:t>Carter, Donald P., and HAVA, 1967. Helmand</w:t>
      </w:r>
      <w:r>
        <w:rPr>
          <w:rFonts w:ascii="Times New Roman" w:hAnsi="Times New Roman" w:hint="default"/>
          <w:sz w:val="28"/>
          <w:szCs w:val="28"/>
          <w:rtl w:val="0"/>
        </w:rPr>
        <w:t>–</w:t>
      </w:r>
      <w:r>
        <w:rPr>
          <w:rFonts w:ascii="Times New Roman" w:hAnsi="Times New Roman"/>
          <w:sz w:val="28"/>
          <w:szCs w:val="28"/>
          <w:rtl w:val="0"/>
          <w:lang w:val="en-US"/>
        </w:rPr>
        <w:t>Arghandab Valley Authority</w:t>
      </w:r>
      <w:r>
        <w:rPr>
          <w:rFonts w:ascii="Times New Roman" w:hAnsi="Times New Roman" w:hint="default"/>
          <w:sz w:val="28"/>
          <w:szCs w:val="28"/>
          <w:rtl w:val="1"/>
        </w:rPr>
        <w:t>’</w:t>
      </w:r>
      <w:r>
        <w:rPr>
          <w:rFonts w:ascii="Times New Roman" w:hAnsi="Times New Roman"/>
          <w:sz w:val="28"/>
          <w:szCs w:val="28"/>
          <w:rtl w:val="0"/>
          <w:lang w:val="en-US"/>
        </w:rPr>
        <w:t>s extension-sponsored corn demonstration report, Bost. HAVA and USAID, 1967, 8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w:t>
        <w:tab/>
        <w:t>Faizi, Baz Mohammad, and Donald P. Carter. 1967. Corn research and extension work in Helmand-Arghandab Valley Authority, Afghanistan, Boston, HAVA and USAID, 1967, 5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w:t>
        <w:tab/>
        <w:t xml:space="preserve">Faizi, Baz Mohammad, and J. L. Rann. 1967. Fourth inter-Asian maize improvement workshop, Oct. 8 </w:t>
      </w:r>
      <w:r>
        <w:rPr>
          <w:rFonts w:ascii="Times New Roman" w:hAnsi="Times New Roman" w:hint="default"/>
          <w:sz w:val="28"/>
          <w:szCs w:val="28"/>
          <w:rtl w:val="0"/>
        </w:rPr>
        <w:t xml:space="preserve">– </w:t>
      </w:r>
      <w:r>
        <w:rPr>
          <w:rFonts w:ascii="Times New Roman" w:hAnsi="Times New Roman"/>
          <w:sz w:val="28"/>
          <w:szCs w:val="28"/>
          <w:rtl w:val="0"/>
          <w:lang w:val="en-US"/>
        </w:rPr>
        <w:t xml:space="preserve">14, 1967 and study of West Pakistan Northern region forest areas, Oct. 15 </w:t>
      </w:r>
      <w:r>
        <w:rPr>
          <w:rFonts w:ascii="Times New Roman" w:hAnsi="Times New Roman" w:hint="default"/>
          <w:sz w:val="28"/>
          <w:szCs w:val="28"/>
          <w:rtl w:val="0"/>
        </w:rPr>
        <w:t xml:space="preserve">– </w:t>
      </w:r>
      <w:r>
        <w:rPr>
          <w:rFonts w:ascii="Times New Roman" w:hAnsi="Times New Roman"/>
          <w:sz w:val="28"/>
          <w:szCs w:val="28"/>
          <w:rtl w:val="0"/>
          <w:lang w:val="en-US"/>
        </w:rPr>
        <w:t>21,1967, Bost, HAVA and USAID, 1967, 9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5.</w:t>
        <w:tab/>
        <w:t>Faizi, Baz Mohammad. 1969. Supervision in the extension service in Helmand Arghandab Valley Authority, Afghanistan. Bost.</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6.</w:t>
        <w:tab/>
        <w:t>Faulkner, B. 1957. Termination of assignment report, May 1953 - Aug 1957 (chief of training Helmand Valley), Lashkar Gah, USOM, 1957, 9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7.</w:t>
        <w:tab/>
        <w:t>Fritz, Dale B. 1963. Memorandum, February 26, 1963 (plans for vocational agriculture program in Lashkar Gah High school) to M. J. Safi, Lashkar Gah, USAID, 1963, 17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8.</w:t>
        <w:tab/>
        <w:t>Fritz, Dale B. 1964. Vocational agriculture suggestions, Bost, USAID, 1964, 60pages. (Contains ideas and study units for elementary and junior high grades).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9.</w:t>
        <w:tab/>
        <w:t>Fritz, Dale B. 1965. End of tour report (Agricultural extension advisor, Bost), Bost, USAID, 1965, 5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10.</w:t>
        <w:tab/>
        <w:t>Fritz, Dale B. 1965. Memorandum, March 15, 1965 (Report of extension short course critique) to Raymond G. Cason, Bost, USAID, 1965, 4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11.</w:t>
        <w:tab/>
        <w:t>HAVA. 1967. Instructions to the Helmand-Arghandab Valley Authority extension staff for 1967-1968 wheat trials and demonstrations on farmers</w:t>
      </w:r>
      <w:r>
        <w:rPr>
          <w:rFonts w:ascii="Times New Roman" w:hAnsi="Times New Roman" w:hint="default"/>
          <w:sz w:val="28"/>
          <w:szCs w:val="28"/>
          <w:rtl w:val="1"/>
        </w:rPr>
        <w:t xml:space="preserve">’ </w:t>
      </w:r>
      <w:r>
        <w:rPr>
          <w:rFonts w:ascii="Times New Roman" w:hAnsi="Times New Roman"/>
          <w:sz w:val="28"/>
          <w:szCs w:val="28"/>
          <w:rtl w:val="0"/>
          <w:lang w:val="en-US"/>
        </w:rPr>
        <w:t>fields, Bost, HAVA and USAID, 1967, 7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12.</w:t>
        <w:tab/>
        <w:t>HAVA. n.d. Extension in Helmand Valley maize or corn growing, Lashkar Gah, HAVA Extension Service, 5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13.</w:t>
        <w:tab/>
        <w:t xml:space="preserve">HAVA. n.d. Agricultural Extention and Agronomy, Helmand Valley Authority. Bost: HVA, 5 pages, typed. (Copy USAID Bost). </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14.</w:t>
        <w:tab/>
        <w:t>HAVA. 1976. Corn research and extension work in Helmand- Arghandab Valley Authority, Afghanistan, Bost, HAVA, 1967, 5 pages.</w:t>
      </w: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15.</w:t>
        <w:tab/>
        <w:t xml:space="preserve">HAVA. n.d. Using a measuring </w:t>
      </w:r>
      <w:r>
        <w:rPr>
          <w:rFonts w:ascii="Times New Roman" w:hAnsi="Times New Roman" w:hint="default"/>
          <w:sz w:val="28"/>
          <w:szCs w:val="28"/>
          <w:rtl w:val="1"/>
          <w:lang w:val="ar-SA" w:bidi="ar-SA"/>
        </w:rPr>
        <w:t>“</w:t>
      </w:r>
      <w:r>
        <w:rPr>
          <w:rFonts w:ascii="Times New Roman" w:hAnsi="Times New Roman"/>
          <w:sz w:val="28"/>
          <w:szCs w:val="28"/>
          <w:rtl w:val="0"/>
        </w:rPr>
        <w:t>A</w:t>
      </w:r>
      <w:r>
        <w:rPr>
          <w:rFonts w:ascii="Times New Roman" w:hAnsi="Times New Roman" w:hint="default"/>
          <w:sz w:val="28"/>
          <w:szCs w:val="28"/>
          <w:rtl w:val="0"/>
        </w:rPr>
        <w:t xml:space="preserve">” </w:t>
      </w:r>
      <w:r>
        <w:rPr>
          <w:rFonts w:ascii="Times New Roman" w:hAnsi="Times New Roman"/>
          <w:sz w:val="28"/>
          <w:szCs w:val="28"/>
          <w:rtl w:val="0"/>
          <w:lang w:val="en-US"/>
        </w:rPr>
        <w:t>stick, Extension bulletin no.115, Lashkar Gah, Agricultural Department, HAVA, 3 papes.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16.</w:t>
        <w:tab/>
        <w:t>HAVA. n.d. Using a moldboard plow, extension bulletin no.101, Bost, Agricultural Department, HAVA, 3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17.</w:t>
        <w:tab/>
        <w:t>Johnson, C. E.  1955. Final report or summary report, Jan. 15, 1955 (General extension advisor), Lashkar Gah, FOA, 1955, 19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18.</w:t>
        <w:tab/>
        <w:t>Mohammad, Shah. 1960. Development of the Agriculture extension program in the Helmand Valley Authority, Afghanistan, NESA, Regional extension seminar, New Delhi, 1969, New Delhi, ICA and Government of India, pp.19-21.</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19.</w:t>
        <w:tab/>
        <w:t>Mohammad, Shah,and Donald P. Carter. 1967. Report of HAVA</w:t>
      </w:r>
      <w:r>
        <w:rPr>
          <w:rFonts w:ascii="Times New Roman" w:hAnsi="Times New Roman" w:hint="default"/>
          <w:sz w:val="28"/>
          <w:szCs w:val="28"/>
          <w:rtl w:val="1"/>
        </w:rPr>
        <w:t>’</w:t>
      </w:r>
      <w:r>
        <w:rPr>
          <w:rFonts w:ascii="Times New Roman" w:hAnsi="Times New Roman"/>
          <w:sz w:val="28"/>
          <w:szCs w:val="28"/>
          <w:rtl w:val="0"/>
          <w:lang w:val="en-US"/>
        </w:rPr>
        <w:t>s 150 Wheat Demonstrations for 1966-67. Bost: HAVA. 19 pages. Mimeo.</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20.</w:t>
        <w:tab/>
        <w:t>Mohammad, Shah, Baz M. Faizi, Dost M. Rahin,Sayed M. Nazir, and Donald P. Carter. 1967. Plan for HAVA extension, farmer corn result demonstration, Bost, Helmand-Arghandab Valley Authority and USAID, 1967, 6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21.</w:t>
        <w:tab/>
        <w:t>Nelson, R. L. 1958. Excerpts on Extension Organization in Relation to Land Settlement. Gal Oya, Ceylon: Centre on Principles and Policies of Land Settlemnt for Asia and the Far East. 9 pages. Mimeo. (Discusses the Helmand Valley Extension Service. Copy USAID Kabul or Bost).</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22.</w:t>
        <w:tab/>
        <w:t xml:space="preserve">Nelson R. L. 1958. Trip Report (Center on Principles and Policies of Land Settlement in Asia and the Far East, 14 November to 5 December 1958). Lashkar Gah: USOM &amp; HVA, 4 pages. Ditto (copy USAID Kabul or Bost). </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23.</w:t>
        <w:tab/>
        <w:t>Nelson, R. L. 1960. Extension workers</w:t>
      </w:r>
      <w:r>
        <w:rPr>
          <w:rFonts w:ascii="Times New Roman" w:hAnsi="Times New Roman" w:hint="default"/>
          <w:sz w:val="28"/>
          <w:szCs w:val="28"/>
          <w:rtl w:val="1"/>
        </w:rPr>
        <w:t xml:space="preserve">’ </w:t>
      </w:r>
      <w:r>
        <w:rPr>
          <w:rFonts w:ascii="Times New Roman" w:hAnsi="Times New Roman"/>
          <w:sz w:val="28"/>
          <w:szCs w:val="28"/>
          <w:rtl w:val="0"/>
          <w:lang w:val="en-US"/>
        </w:rPr>
        <w:t>handbook and guide, Lashkar Gah, USOM, 1960, 21; 49p.</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24.</w:t>
        <w:tab/>
        <w:t>Nelson, R. L. 1960. Termination of assignment report (Area extension advisor), Lashkar Gah, USOM, 1960, 20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25.</w:t>
        <w:tab/>
        <w:t>Ott, E. C. 1972. Cotton Demonstration Farm, Ott/HAVR letter to Gov. Mir Mohd Akbar Reza HAVA, 19 Dec 72, 2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26.</w:t>
        <w:tab/>
        <w:t>United States Operations Mission. 1954. Training and development project, Helmand valley, Curriculum for the training of extension workers at the extension training center, Nad-Ali, Lashkar Gah, USOM, 1954, 36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27.</w:t>
        <w:tab/>
        <w:t>Urano, James A. 1963. Memorandum, August 14, 1963 (Helmand Valley Authority agricultural extension) to P. R. Nalder, Lashkar Gah, USAID, 1963, 19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28.</w:t>
        <w:tab/>
        <w:t xml:space="preserve">Urano, James A. 1965. End of tour report, March 1963 </w:t>
      </w:r>
      <w:r>
        <w:rPr>
          <w:rFonts w:ascii="Times New Roman" w:hAnsi="Times New Roman" w:hint="default"/>
          <w:sz w:val="28"/>
          <w:szCs w:val="28"/>
          <w:rtl w:val="0"/>
        </w:rPr>
        <w:t xml:space="preserve">– </w:t>
      </w:r>
      <w:r>
        <w:rPr>
          <w:rFonts w:ascii="Times New Roman" w:hAnsi="Times New Roman"/>
          <w:sz w:val="28"/>
          <w:szCs w:val="28"/>
          <w:rtl w:val="0"/>
          <w:lang w:val="en-US"/>
        </w:rPr>
        <w:t>May 1965, (Extension advisor), Bost, USAID, 1965, 19p.</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29.</w:t>
        <w:tab/>
        <w:t xml:space="preserve">Wright, John L. 1962. End of tour report, May 1960 </w:t>
      </w:r>
      <w:r>
        <w:rPr>
          <w:rFonts w:ascii="Times New Roman" w:hAnsi="Times New Roman" w:hint="default"/>
          <w:sz w:val="28"/>
          <w:szCs w:val="28"/>
          <w:rtl w:val="0"/>
        </w:rPr>
        <w:t xml:space="preserve">– </w:t>
      </w:r>
      <w:r>
        <w:rPr>
          <w:rFonts w:ascii="Times New Roman" w:hAnsi="Times New Roman"/>
          <w:sz w:val="28"/>
          <w:szCs w:val="28"/>
          <w:rtl w:val="0"/>
          <w:lang w:val="en-US"/>
        </w:rPr>
        <w:t>May 1962 (Extension advisor) Lashkar Gah, USAID, 1962, 10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30.</w:t>
        <w:tab/>
        <w:t>Wright, John L. n. d. Agricultural extension in the Helmand valley, Lashkar Gah, USAID, 4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31.</w:t>
        <w:tab/>
        <w:t>Wyoming University Team. 1955. Annual and Semi-Annual Reports. Kabul: Wyoming Team.</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32.</w:t>
        <w:tab/>
        <w:t>Wyoming University Team. 1956. A suggested program of agricultural education in the Ahmad Shah Baba College, Kandahar, Afghanistan, Kabul, Wyoming, Team, 1956, 42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spacing w:after="200" w:line="312" w:lineRule="auto"/>
        <w:ind w:right="960" w:firstLine="400"/>
        <w:jc w:val="left"/>
        <w:sectPr>
          <w:headerReference w:type="default" r:id="rId20"/>
          <w:pgSz w:w="15360" w:h="20480" w:orient="portrait"/>
          <w:pgMar w:top="1000" w:right="1000" w:bottom="1000" w:left="1000" w:header="400" w:footer="400"/>
          <w:bidi w:val="0"/>
        </w:sectPr>
      </w:pPr>
      <w:r>
        <w:rPr>
          <w:rFonts w:ascii="Times New Roman" w:hAnsi="Times New Roman"/>
          <w:sz w:val="28"/>
          <w:szCs w:val="28"/>
          <w:rtl w:val="0"/>
          <w:lang w:val="en-US"/>
        </w:rPr>
        <w:t>Youngs, Frank O. 1947. Report on the development of Helmand Valley, Agricultural Training Manual. Lashkar Gah: Tudor engineering Co. &amp; International Cooperation Administration, 1947.</w:t>
      </w:r>
    </w:p>
    <w:p>
      <w:pPr>
        <w:pStyle w:val="Chapter/Section Number"/>
        <w:bidi w:val="0"/>
      </w:pPr>
      <w:bookmarkStart w:name="Chapter10" w:id="14"/>
      <w:r>
        <w:rPr>
          <w:rFonts w:cs="Arial Unicode MS" w:eastAsia="Arial Unicode MS"/>
          <w:rtl w:val="0"/>
          <w:lang w:val="nl-NL"/>
        </w:rPr>
        <w:t xml:space="preserve">Chapter </w:t>
      </w:r>
      <w:r>
        <w:rPr>
          <w:rFonts w:cs="Arial Unicode MS" w:eastAsia="Arial Unicode MS"/>
          <w:caps w:val="0"/>
          <w:smallCaps w:val="0"/>
          <w:rtl w:val="0"/>
        </w:rPr>
        <w:t>10</w:t>
      </w:r>
      <w:bookmarkEnd w:id="14"/>
    </w:p>
    <w:p>
      <w:pPr>
        <w:pStyle w:val="Chapter/Section Number"/>
        <w:bidi w:val="0"/>
      </w:pPr>
      <w:r>
        <w:drawing xmlns:a="http://schemas.openxmlformats.org/drawingml/2006/main">
          <wp:inline distT="0" distB="0" distL="0" distR="0">
            <wp:extent cx="3175000" cy="178023"/>
            <wp:effectExtent l="0" t="0" r="0" b="0"/>
            <wp:docPr id="1073741851"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51"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en-US"/>
        </w:rPr>
        <w:t>Agricultural machinery</w:t>
      </w:r>
    </w:p>
    <w:p>
      <w:pPr>
        <w:pStyle w:val="Body No Indent"/>
        <w:bidi w:val="0"/>
      </w:pP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en-US"/>
        </w:rPr>
        <w:t>Agricultural machinery</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4"/>
          <w:szCs w:val="24"/>
          <w:rtl w:val="0"/>
        </w:rPr>
        <w:t>1.</w:t>
        <w:tab/>
      </w:r>
      <w:r>
        <w:rPr>
          <w:rFonts w:ascii="Times New Roman" w:hAnsi="Times New Roman"/>
          <w:sz w:val="28"/>
          <w:szCs w:val="28"/>
          <w:rtl w:val="0"/>
          <w:lang w:val="en-US"/>
        </w:rPr>
        <w:t>Burress, C. G. 1967. Inventory of major items of HAVA tractors and implements, May 1967, Bost, J. G. White Team, 1967, 12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w:t>
        <w:tab/>
        <w:t>Fritz, D. B. n.d. A program to provide simple implements for the farmers of Asia. Lashkar Gah, USAID, 22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3.</w:t>
        <w:tab/>
        <w:t>Myer, F. E. 1962. Purchasing recommendation for farm equipment related to mechanical farm proposal, Lashkar Gah, USAID, 1962, 4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spacing w:after="200" w:line="312" w:lineRule="auto"/>
        <w:ind w:right="960" w:firstLine="400"/>
        <w:jc w:val="left"/>
        <w:sectPr>
          <w:headerReference w:type="default" r:id="rId21"/>
          <w:pgSz w:w="15360" w:h="20480" w:orient="portrait"/>
          <w:pgMar w:top="1000" w:right="1000" w:bottom="1000" w:left="1000" w:header="400" w:footer="400"/>
          <w:bidi w:val="0"/>
        </w:sectPr>
      </w:pPr>
      <w:r>
        <w:rPr>
          <w:rFonts w:ascii="Times New Roman" w:hAnsi="Times New Roman"/>
          <w:sz w:val="28"/>
          <w:szCs w:val="28"/>
          <w:rtl w:val="0"/>
        </w:rPr>
        <w:t>O</w:t>
      </w:r>
      <w:r>
        <w:rPr>
          <w:rFonts w:ascii="Times New Roman" w:hAnsi="Times New Roman" w:hint="default"/>
          <w:sz w:val="28"/>
          <w:szCs w:val="28"/>
          <w:rtl w:val="1"/>
        </w:rPr>
        <w:t>’</w:t>
      </w:r>
      <w:r>
        <w:rPr>
          <w:rFonts w:ascii="Times New Roman" w:hAnsi="Times New Roman"/>
          <w:sz w:val="28"/>
          <w:szCs w:val="28"/>
          <w:rtl w:val="0"/>
          <w:lang w:val="en-US"/>
        </w:rPr>
        <w:t>Nians, N. E. 1958. Report on mechanized farm of 10,000 acres for the Marja Area, Bost, HAVA, and Massey-Harris-Ferguson, 1958, 34 pages.</w:t>
      </w:r>
    </w:p>
    <w:p>
      <w:pPr>
        <w:pStyle w:val="Chapter/Section Number"/>
        <w:bidi w:val="0"/>
      </w:pPr>
      <w:bookmarkStart w:name="Chapter11" w:id="15"/>
      <w:r>
        <w:rPr>
          <w:rFonts w:cs="Arial Unicode MS" w:eastAsia="Arial Unicode MS"/>
          <w:rtl w:val="0"/>
          <w:lang w:val="nl-NL"/>
        </w:rPr>
        <w:t xml:space="preserve">Chapter </w:t>
      </w:r>
      <w:r>
        <w:rPr>
          <w:rFonts w:cs="Arial Unicode MS" w:eastAsia="Arial Unicode MS"/>
          <w:caps w:val="0"/>
          <w:smallCaps w:val="0"/>
          <w:rtl w:val="0"/>
        </w:rPr>
        <w:t>11</w:t>
      </w:r>
      <w:bookmarkEnd w:id="15"/>
    </w:p>
    <w:p>
      <w:pPr>
        <w:pStyle w:val="Chapter/Section Number"/>
        <w:bidi w:val="0"/>
      </w:pPr>
      <w:r>
        <w:drawing xmlns:a="http://schemas.openxmlformats.org/drawingml/2006/main">
          <wp:inline distT="0" distB="0" distL="0" distR="0">
            <wp:extent cx="3175000" cy="178023"/>
            <wp:effectExtent l="0" t="0" r="0" b="0"/>
            <wp:docPr id="1073741852"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52"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en-US"/>
        </w:rPr>
        <w:t>Animal husbandry</w:t>
      </w:r>
    </w:p>
    <w:p>
      <w:pPr>
        <w:pStyle w:val="Body No Indent"/>
        <w:bidi w:val="0"/>
      </w:pP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en-US"/>
        </w:rPr>
        <w:t>Animal husbandry</w:t>
      </w: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4"/>
          <w:szCs w:val="24"/>
          <w:rtl w:val="0"/>
        </w:rPr>
        <w:t>1.</w:t>
        <w:tab/>
      </w:r>
      <w:r>
        <w:rPr>
          <w:rFonts w:ascii="Times New Roman" w:hAnsi="Times New Roman"/>
          <w:sz w:val="28"/>
          <w:szCs w:val="28"/>
          <w:rtl w:val="0"/>
          <w:lang w:val="en-US"/>
        </w:rPr>
        <w:t>Brookshier, Curry C. 1956. Feeding livestock, Afghanistan, Lashkar Gah, USAID, 1956, 6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w:t>
        <w:tab/>
        <w:t>Brookshier, Curry C. n. d. Sheep - a proposal for Nad-i-Ali and similar lands. Lashkar Gah, USAID and HAVA, 6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3.</w:t>
        <w:tab/>
        <w:t xml:space="preserve">Dada, Hnbibullah, and L. C. Parker. 1965. 1965 Survey of HVA Ghiljai Flock of Sheep. Kabul: F'aculty of Agriculture. 6 pages, ditto. </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w:t>
        <w:tab/>
        <w:t>HAVA. 1961. Helmand-Arghandab Valley Authority livestock and poultry plan, Lashkar Gah, HAVA, 1961, 4p. (in English and Dari).</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w:t>
        <w:tab/>
        <w:t>HAVA, and United States Operation Mission. 1961. Helmand Valley Authority livestock progress, Lashkar Gah, Helmand Valley Authority, 1961, 10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6.</w:t>
        <w:tab/>
        <w:t>HAVA. n.d. Progress Report of Livestock Department. Bost: HAVA</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7.</w:t>
        <w:tab/>
        <w:t xml:space="preserve">Hudson, Leonard F. 1963. End of tour report, April 1961 </w:t>
      </w:r>
      <w:r>
        <w:rPr>
          <w:rFonts w:ascii="Times New Roman" w:hAnsi="Times New Roman" w:hint="default"/>
          <w:sz w:val="28"/>
          <w:szCs w:val="28"/>
          <w:rtl w:val="0"/>
        </w:rPr>
        <w:t xml:space="preserve">– </w:t>
      </w:r>
      <w:r>
        <w:rPr>
          <w:rFonts w:ascii="Times New Roman" w:hAnsi="Times New Roman"/>
          <w:sz w:val="28"/>
          <w:szCs w:val="28"/>
          <w:rtl w:val="0"/>
          <w:lang w:val="en-US"/>
        </w:rPr>
        <w:t>April 1963 (Livestock advisor), Bost, USAID, 1963, 15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8.</w:t>
        <w:tab/>
        <w:t>Hudson, Leonard F. 1965. End of Tour Report. August 1963-August 1965 (Livestock Advisor). Bost: USAID. 14 pages, ditto.</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9.</w:t>
        <w:tab/>
        <w:t xml:space="preserve">Hudson, Leonard F. 1965. Premliminary Report on Liverfluke Control in the Helmand Valley. Bost; USAID, 3 pages. Ditto. </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10.</w:t>
        <w:tab/>
        <w:t>Grange, Mark D la. 2005. Feed mill production feasibility study for southern Afghanistan: commercial feed mill project &amp; implementation with supporting livestock &amp; poultry feeding systems: analysis and recommendations. Geographic coverage: Helmand and Kandahar Provinces; prepared by Mark D. La Grange, February 2005. USAID/Afghanistan; Chemonics. 69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11.</w:t>
        <w:tab/>
        <w:t xml:space="preserve">Masody, Musa. 1958. Report of Observation on Livestock in Helmand Valley. Lashkar Gah: HVA. 1337 (1958). 5 pages. (in Dari). </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12.</w:t>
        <w:tab/>
        <w:t>Masody, Musa. 1962. The livestock program in the Helmand Valley, Lashkar Gah, Helmand Valley Authority, 1962, 10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13.</w:t>
        <w:tab/>
        <w:t>Masody, Musa, Mirajuddin, and L. F. Hudson. 1965. A progress report of the HAVA livestock department, Bost, Helmand Valley Authority, 1965, 9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14.</w:t>
        <w:tab/>
        <w:t>Masody, Mosa, Baz M. Faizi, and W. R. Teeter. 1967. Objectives for HAVA livestock and poultry with financial analysis attached, Bost, Helmand</w:t>
      </w:r>
      <w:r>
        <w:rPr>
          <w:rFonts w:ascii="Times New Roman" w:hAnsi="Times New Roman" w:hint="default"/>
          <w:sz w:val="28"/>
          <w:szCs w:val="28"/>
          <w:rtl w:val="0"/>
        </w:rPr>
        <w:t>–</w:t>
      </w:r>
      <w:r>
        <w:rPr>
          <w:rFonts w:ascii="Times New Roman" w:hAnsi="Times New Roman"/>
          <w:sz w:val="28"/>
          <w:szCs w:val="28"/>
          <w:rtl w:val="0"/>
          <w:lang w:val="en-US"/>
        </w:rPr>
        <w:t>Arghandab Valley Authority, 1976 15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15.</w:t>
        <w:tab/>
        <w:t>McKeller, E. K. 1966. Memorandum. May 3, 1966 (Report on HVA, dairy herd) to James Urano, Kabul, Wyoming Team, 1966, 3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16.</w:t>
        <w:tab/>
        <w:t>Stevens, Ira Moore, and HAVA. 1963. HVA sheep pasture and fattening program, Lashkar Gah, HAVA, 1963, 3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17.</w:t>
        <w:tab/>
        <w:t>Stevens, Ira Moore. 1964. Kochi livestock operation in the Helmand Valley, Bost, USAID, Helmand Valley Authority, 1964, 11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18.</w:t>
        <w:tab/>
        <w:t>Teeter, William R. 1966. Memorandum. June 15, 1966 (Resume, livestock projects, HAVA), to Raymond G. Cason, Head USAID/Agr., Bost, USAID, 1966, 6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19.</w:t>
        <w:tab/>
        <w:t>Teeter, William R. 1967. Memorandum. June.11, 1967 (Animal health program) to Raymond G. Cason, Head USAID/Agr., Bost, USAID 1967, 6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20.</w:t>
        <w:tab/>
        <w:t>Teeter, William R. 1967. Memorandum. Aug.14, 1967 (Treatment of sheep for liver fluke control using US - made carbon tetrachloride capsules) to Raymond G. Cason, Bost, USAID, 1967, 6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21.</w:t>
        <w:tab/>
        <w:t>Torbert, E. N. n. d. Memorandum (Plan for improvement of livestock, Helmand Valley). Lashkar Gah, USAID, and Helmand Valley Authority, 6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22.</w:t>
        <w:tab/>
        <w:t>USAID. 1965. A progress report of the Helmand Valley Authority livestock department, Kabul, USAID, 1965, 9 pages.</w:t>
      </w:r>
    </w:p>
    <w:p>
      <w:pPr>
        <w:pStyle w:val="Body No Indent"/>
        <w:spacing w:line="312" w:lineRule="auto"/>
        <w:ind w:right="960" w:firstLine="400"/>
        <w:sectPr>
          <w:headerReference w:type="default" r:id="rId22"/>
          <w:pgSz w:w="15360" w:h="20480" w:orient="portrait"/>
          <w:pgMar w:top="1000" w:right="1000" w:bottom="1000" w:left="1000" w:header="400" w:footer="400"/>
          <w:bidi w:val="0"/>
        </w:sectPr>
      </w:pPr>
    </w:p>
    <w:p>
      <w:pPr>
        <w:pStyle w:val="Chapter/Section Number"/>
        <w:bidi w:val="0"/>
      </w:pPr>
      <w:bookmarkStart w:name="Chapter12" w:id="16"/>
      <w:r>
        <w:rPr>
          <w:rFonts w:cs="Arial Unicode MS" w:eastAsia="Arial Unicode MS"/>
          <w:rtl w:val="0"/>
          <w:lang w:val="nl-NL"/>
        </w:rPr>
        <w:t xml:space="preserve">Chapter </w:t>
      </w:r>
      <w:r>
        <w:rPr>
          <w:rFonts w:cs="Arial Unicode MS" w:eastAsia="Arial Unicode MS"/>
          <w:caps w:val="0"/>
          <w:smallCaps w:val="0"/>
          <w:rtl w:val="0"/>
        </w:rPr>
        <w:t>12</w:t>
      </w:r>
      <w:bookmarkEnd w:id="16"/>
    </w:p>
    <w:p>
      <w:pPr>
        <w:pStyle w:val="Chapter/Section Number"/>
        <w:bidi w:val="0"/>
      </w:pPr>
      <w:r>
        <w:drawing xmlns:a="http://schemas.openxmlformats.org/drawingml/2006/main">
          <wp:inline distT="0" distB="0" distL="0" distR="0">
            <wp:extent cx="3175000" cy="178023"/>
            <wp:effectExtent l="0" t="0" r="0" b="0"/>
            <wp:docPr id="1073741853"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53"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en-US"/>
        </w:rPr>
        <w:t>Birds, fish and poultry</w:t>
      </w:r>
    </w:p>
    <w:p>
      <w:pPr>
        <w:pStyle w:val="Body No Indent"/>
        <w:bidi w:val="0"/>
      </w:pP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en-US"/>
        </w:rPr>
        <w:t>Birds, fish and poultry</w:t>
      </w:r>
    </w:p>
    <w:p>
      <w:pPr>
        <w:pStyle w:val="Free Form"/>
        <w:tabs>
          <w:tab w:val="left" w:pos="1134"/>
        </w:tabs>
        <w:spacing w:line="240" w:lineRule="auto"/>
        <w:ind w:left="720" w:firstLine="0"/>
        <w:rPr>
          <w:rFonts w:ascii="Times New Roman" w:cs="Times New Roman" w:hAnsi="Times New Roman" w:eastAsia="Times New Roman"/>
          <w:sz w:val="24"/>
          <w:szCs w:val="24"/>
          <w:u w:color="024bf0"/>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4"/>
          <w:szCs w:val="24"/>
          <w:rtl w:val="0"/>
        </w:rPr>
        <w:t>1.</w:t>
        <w:tab/>
      </w:r>
      <w:r>
        <w:rPr>
          <w:rFonts w:ascii="Times New Roman" w:hAnsi="Times New Roman"/>
          <w:sz w:val="28"/>
          <w:szCs w:val="28"/>
          <w:rtl w:val="0"/>
          <w:lang w:val="en-US"/>
        </w:rPr>
        <w:t>Cumming, J.W.N 1905. Birds of Seistan, being a list of the Birds shot or seen in Seistan by members of the Seistan Arbitration Commission, 1903-1905.  Journal of the Bombay Natural History Society, 1905, pp. 686-699.</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w:t>
        <w:tab/>
        <w:t>Finn, F. n.d. List of the birds collected by the Afghan-Baluch Boundary, Journal of the Asiatic society of Bengal, 65.  pp. 566-567.</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3.</w:t>
        <w:tab/>
        <w:t>Fritz, Dale B. n.d. Making a beehive building, Bulletin no.110, Lashkar Gah, Agricultural Department, HAVA, 6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w:t>
        <w:tab/>
        <w:t xml:space="preserve">Fuqua, Charles L. n. d. Survey of Arghandab and Kajakai Reservoirs. Afghanistan. Report prepared by Charles L. Fuqua (Fisheries Consultant). n. p.: no pub., 8 pages, mimeo and ditto. </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w:t>
        <w:tab/>
        <w:t>Grange, Mark D la. 2005. Feed mill production feasibility study for southern Afghanistan: commercial feed mill project &amp; implementation with supporting livestock &amp; poultry feeding systems: analysis and recommendations. Geographic coverage: Helmand and Kandahar Provinces; prepared by Mark D. La Grange, February 2005. USAID/Afghanistan; Chemonics. 69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6.</w:t>
        <w:tab/>
        <w:t>HAVA. 1961. Helmand-Arghandab Valley Authority livestock and poultry plan, Lashkar Gah, HAVA, 1961, 4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7.</w:t>
        <w:tab/>
        <w:t>Masody, Mosa, Baz M. Faizi, and W. R. Teeter. 1967. Objectives for HAVA livestock and poultry with financial analysis attached, Bost, Helmand</w:t>
      </w:r>
      <w:r>
        <w:rPr>
          <w:rFonts w:ascii="Times New Roman" w:hAnsi="Times New Roman" w:hint="default"/>
          <w:sz w:val="28"/>
          <w:szCs w:val="28"/>
          <w:rtl w:val="0"/>
        </w:rPr>
        <w:t>–</w:t>
      </w:r>
      <w:r>
        <w:rPr>
          <w:rFonts w:ascii="Times New Roman" w:hAnsi="Times New Roman"/>
          <w:sz w:val="28"/>
          <w:szCs w:val="28"/>
          <w:rtl w:val="0"/>
          <w:lang w:val="en-US"/>
        </w:rPr>
        <w:t>Arghandab Valley Authority, 1976, 15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8.</w:t>
        <w:tab/>
        <w:t>Petocz, R. G. 1976. The birds of Hamun-i-Puzak. By R.G. Petocz, W.F. Rodenburg, and K. Habibi.</w:t>
      </w:r>
      <w:r>
        <w:rPr>
          <w:rFonts w:ascii="Times New Roman" w:hAnsi="Times New Roman" w:hint="default"/>
          <w:sz w:val="28"/>
          <w:szCs w:val="28"/>
          <w:rtl w:val="0"/>
        </w:rPr>
        <w:t> </w:t>
      </w:r>
      <w:r>
        <w:rPr>
          <w:rFonts w:ascii="Times New Roman" w:hAnsi="Times New Roman"/>
          <w:sz w:val="28"/>
          <w:szCs w:val="28"/>
          <w:rtl w:val="0"/>
          <w:lang w:val="en-US"/>
        </w:rPr>
        <w:t>Publication: United Nations Development Programme (UNDP/Kabul), 1976. 7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9.</w:t>
        <w:tab/>
        <w:t xml:space="preserve">Scully, J.On some mammals from Kandahar. Publication: Journal of Natural History Series 5, Vol. 8, No. 45 (188109): pp. 222-229. </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10.</w:t>
        <w:tab/>
        <w:t>Vijayalakshaman, M.A. 1950. A note on the fishes from the Helmand River in Afghanistan, with a description of a new loach, Indian museum records, 47, 1950, pp.217-224.</w:t>
      </w:r>
    </w:p>
    <w:p>
      <w:pPr>
        <w:pStyle w:val="Body No Indent"/>
        <w:spacing w:line="312" w:lineRule="auto"/>
        <w:ind w:right="960" w:firstLine="400"/>
        <w:sectPr>
          <w:headerReference w:type="default" r:id="rId23"/>
          <w:pgSz w:w="15360" w:h="20480" w:orient="portrait"/>
          <w:pgMar w:top="1000" w:right="1000" w:bottom="1000" w:left="1000" w:header="400" w:footer="400"/>
          <w:bidi w:val="0"/>
        </w:sectPr>
      </w:pPr>
    </w:p>
    <w:p>
      <w:pPr>
        <w:pStyle w:val="Chapter/Section Number"/>
        <w:bidi w:val="0"/>
      </w:pPr>
      <w:bookmarkStart w:name="Chapter13" w:id="17"/>
      <w:r>
        <w:rPr>
          <w:rFonts w:cs="Arial Unicode MS" w:eastAsia="Arial Unicode MS"/>
          <w:rtl w:val="0"/>
          <w:lang w:val="nl-NL"/>
        </w:rPr>
        <w:t xml:space="preserve">Chapter </w:t>
      </w:r>
      <w:r>
        <w:rPr>
          <w:rFonts w:cs="Arial Unicode MS" w:eastAsia="Arial Unicode MS"/>
          <w:caps w:val="0"/>
          <w:smallCaps w:val="0"/>
          <w:rtl w:val="0"/>
        </w:rPr>
        <w:t>13</w:t>
      </w:r>
      <w:bookmarkEnd w:id="17"/>
    </w:p>
    <w:p>
      <w:pPr>
        <w:pStyle w:val="Chapter/Section Number"/>
        <w:bidi w:val="0"/>
      </w:pPr>
      <w:r>
        <w:drawing xmlns:a="http://schemas.openxmlformats.org/drawingml/2006/main">
          <wp:inline distT="0" distB="0" distL="0" distR="0">
            <wp:extent cx="3175000" cy="178023"/>
            <wp:effectExtent l="0" t="0" r="0" b="0"/>
            <wp:docPr id="1073741854"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54"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en-US"/>
        </w:rPr>
        <w:t>Chemicals for agriculture</w:t>
      </w:r>
    </w:p>
    <w:p>
      <w:pPr>
        <w:pStyle w:val="Body No Indent"/>
        <w:bidi w:val="0"/>
      </w:pP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en-US"/>
        </w:rPr>
        <w:t>Chemicals for agriculture</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4"/>
          <w:szCs w:val="24"/>
          <w:rtl w:val="0"/>
        </w:rPr>
        <w:t>1.</w:t>
        <w:tab/>
      </w:r>
      <w:r>
        <w:rPr>
          <w:rFonts w:ascii="Times New Roman" w:hAnsi="Times New Roman"/>
          <w:sz w:val="28"/>
          <w:szCs w:val="28"/>
          <w:rtl w:val="0"/>
          <w:lang w:val="en-US"/>
        </w:rPr>
        <w:t xml:space="preserve">Farouq (Azam), Ghulam. 1970. The application of chemical fertilizer to MaxiPak and local varieties of wheat in lower Darweshan. Planning &amp; Statistics Department, HAVA, Bost, 1970. </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w:t>
        <w:tab/>
        <w:t>Nielsen, G. A. 1966. Memorandum. Oct. 7, 1966 (Fertilizer application, Shamalan area) to James Urano, Kabul, Faculty of Agriculture, 1966 2 pages.</w:t>
      </w:r>
    </w:p>
    <w:p>
      <w:pPr>
        <w:pStyle w:val="Body No Indent"/>
        <w:spacing w:line="312" w:lineRule="auto"/>
        <w:ind w:right="960" w:firstLine="400"/>
        <w:sectPr>
          <w:headerReference w:type="default" r:id="rId24"/>
          <w:pgSz w:w="15360" w:h="20480" w:orient="portrait"/>
          <w:pgMar w:top="1000" w:right="1000" w:bottom="1000" w:left="1000" w:header="400" w:footer="400"/>
          <w:bidi w:val="0"/>
        </w:sectPr>
      </w:pPr>
    </w:p>
    <w:p>
      <w:pPr>
        <w:pStyle w:val="Chapter/Section Number"/>
        <w:bidi w:val="0"/>
      </w:pPr>
      <w:bookmarkStart w:name="Chapter14" w:id="18"/>
      <w:r>
        <w:rPr>
          <w:rFonts w:cs="Arial Unicode MS" w:eastAsia="Arial Unicode MS"/>
          <w:rtl w:val="0"/>
          <w:lang w:val="nl-NL"/>
        </w:rPr>
        <w:t xml:space="preserve">Chapter </w:t>
      </w:r>
      <w:r>
        <w:rPr>
          <w:rFonts w:cs="Arial Unicode MS" w:eastAsia="Arial Unicode MS"/>
          <w:caps w:val="0"/>
          <w:smallCaps w:val="0"/>
          <w:rtl w:val="0"/>
        </w:rPr>
        <w:t>14</w:t>
      </w:r>
      <w:bookmarkEnd w:id="18"/>
    </w:p>
    <w:p>
      <w:pPr>
        <w:pStyle w:val="Chapter/Section Number"/>
        <w:bidi w:val="0"/>
      </w:pPr>
      <w:r>
        <w:drawing xmlns:a="http://schemas.openxmlformats.org/drawingml/2006/main">
          <wp:inline distT="0" distB="0" distL="0" distR="0">
            <wp:extent cx="3175000" cy="178023"/>
            <wp:effectExtent l="0" t="0" r="0" b="0"/>
            <wp:docPr id="1073741855"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55"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fr-FR"/>
        </w:rPr>
        <w:t>Commercial crop production</w:t>
      </w:r>
    </w:p>
    <w:p>
      <w:pPr>
        <w:pStyle w:val="Body No Indent"/>
        <w:bidi w:val="0"/>
      </w:pP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fr-FR"/>
        </w:rPr>
        <w:t>Commercial crop production</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p>
    <w:p>
      <w:pPr>
        <w:pStyle w:val="Free Form"/>
        <w:tabs>
          <w:tab w:val="left" w:pos="1134"/>
        </w:tabs>
        <w:spacing w:line="312" w:lineRule="auto"/>
        <w:ind w:left="1134" w:right="960" w:hanging="534"/>
        <w:rPr>
          <w:rFonts w:ascii="Times New Roman" w:cs="Times New Roman" w:hAnsi="Times New Roman" w:eastAsia="Times New Roman"/>
          <w:sz w:val="28"/>
          <w:szCs w:val="28"/>
          <w:u w:color="024bf0"/>
        </w:rPr>
      </w:pPr>
      <w:r>
        <w:rPr>
          <w:rFonts w:ascii="Times New Roman" w:hAnsi="Times New Roman"/>
          <w:sz w:val="24"/>
          <w:szCs w:val="24"/>
          <w:u w:color="024bf0"/>
          <w:rtl w:val="0"/>
        </w:rPr>
        <w:t>1.</w:t>
        <w:tab/>
      </w:r>
      <w:r>
        <w:rPr>
          <w:rFonts w:ascii="Times New Roman" w:hAnsi="Times New Roman"/>
          <w:sz w:val="28"/>
          <w:szCs w:val="28"/>
          <w:u w:color="024bf0"/>
          <w:rtl w:val="0"/>
          <w:lang w:val="en-US"/>
        </w:rPr>
        <w:t>CADG. 2002. Helmand Cotton Project Concept Paper, Central Asia Development Group, February 2002, 3 pages.</w:t>
      </w:r>
    </w:p>
    <w:p>
      <w:pPr>
        <w:pStyle w:val="Free Form"/>
        <w:tabs>
          <w:tab w:val="left" w:pos="1134"/>
        </w:tabs>
        <w:spacing w:line="312" w:lineRule="auto"/>
        <w:ind w:left="1134" w:right="960" w:hanging="534"/>
        <w:rPr>
          <w:rFonts w:ascii="Times New Roman" w:cs="Times New Roman" w:hAnsi="Times New Roman" w:eastAsia="Times New Roman"/>
          <w:sz w:val="28"/>
          <w:szCs w:val="28"/>
        </w:rPr>
      </w:pPr>
    </w:p>
    <w:p>
      <w:pPr>
        <w:pStyle w:val="Free Form"/>
        <w:tabs>
          <w:tab w:val="left" w:pos="1134"/>
        </w:tabs>
        <w:spacing w:line="312" w:lineRule="auto"/>
        <w:ind w:left="1134" w:right="960" w:hanging="534"/>
        <w:rPr>
          <w:rFonts w:ascii="Times New Roman" w:cs="Times New Roman" w:hAnsi="Times New Roman" w:eastAsia="Times New Roman"/>
          <w:sz w:val="28"/>
          <w:szCs w:val="28"/>
        </w:rPr>
      </w:pPr>
      <w:r>
        <w:rPr>
          <w:rFonts w:ascii="Times New Roman" w:hAnsi="Times New Roman"/>
          <w:sz w:val="28"/>
          <w:szCs w:val="28"/>
          <w:rtl w:val="0"/>
          <w:lang w:val="en-US"/>
        </w:rPr>
        <w:t>2.</w:t>
        <w:tab/>
        <w:t>Carter, Donald P. 1965. Gross Value per Jirib of crops for Helmand Valley. Bost: USAID. 2 pages. Ditto.</w:t>
      </w:r>
    </w:p>
    <w:p>
      <w:pPr>
        <w:pStyle w:val="Free Form"/>
        <w:tabs>
          <w:tab w:val="left" w:pos="1134"/>
        </w:tabs>
        <w:spacing w:line="312" w:lineRule="auto"/>
        <w:ind w:right="960" w:firstLine="600"/>
        <w:rPr>
          <w:rFonts w:ascii="Times New Roman" w:cs="Times New Roman" w:hAnsi="Times New Roman" w:eastAsia="Times New Roman"/>
          <w:sz w:val="28"/>
          <w:szCs w:val="28"/>
        </w:rPr>
      </w:pPr>
    </w:p>
    <w:p>
      <w:pPr>
        <w:pStyle w:val="Free Form"/>
        <w:tabs>
          <w:tab w:val="left" w:pos="1134"/>
        </w:tabs>
        <w:spacing w:line="312" w:lineRule="auto"/>
        <w:ind w:left="1134" w:right="960" w:hanging="534"/>
        <w:rPr>
          <w:rFonts w:ascii="Times New Roman" w:cs="Times New Roman" w:hAnsi="Times New Roman" w:eastAsia="Times New Roman"/>
          <w:sz w:val="28"/>
          <w:szCs w:val="28"/>
        </w:rPr>
      </w:pPr>
      <w:r>
        <w:rPr>
          <w:rFonts w:ascii="Times New Roman" w:hAnsi="Times New Roman"/>
          <w:sz w:val="28"/>
          <w:szCs w:val="28"/>
          <w:rtl w:val="0"/>
          <w:lang w:val="en-US"/>
        </w:rPr>
        <w:t>3.</w:t>
        <w:tab/>
        <w:t>Carter, Donald P. and HAVA. 1966. Helmand</w:t>
      </w:r>
      <w:r>
        <w:rPr>
          <w:rFonts w:ascii="Times New Roman" w:hAnsi="Times New Roman" w:hint="default"/>
          <w:sz w:val="28"/>
          <w:szCs w:val="28"/>
          <w:rtl w:val="0"/>
        </w:rPr>
        <w:t>–</w:t>
      </w:r>
      <w:r>
        <w:rPr>
          <w:rFonts w:ascii="Times New Roman" w:hAnsi="Times New Roman"/>
          <w:sz w:val="28"/>
          <w:szCs w:val="28"/>
          <w:rtl w:val="0"/>
          <w:lang w:val="en-US"/>
        </w:rPr>
        <w:t>Arghandab Valley Authority, Extension Department: Cotton production records 1957</w:t>
      </w:r>
      <w:r>
        <w:rPr>
          <w:rFonts w:ascii="Times New Roman" w:hAnsi="Times New Roman" w:hint="default"/>
          <w:sz w:val="28"/>
          <w:szCs w:val="28"/>
          <w:rtl w:val="0"/>
        </w:rPr>
        <w:t>–</w:t>
      </w:r>
      <w:r>
        <w:rPr>
          <w:rFonts w:ascii="Times New Roman" w:hAnsi="Times New Roman"/>
          <w:sz w:val="28"/>
          <w:szCs w:val="28"/>
          <w:rtl w:val="0"/>
          <w:lang w:val="en-US"/>
        </w:rPr>
        <w:t>1966, Bost, USAID, 1966, 2 pages.</w:t>
      </w:r>
    </w:p>
    <w:p>
      <w:pPr>
        <w:pStyle w:val="Free Form"/>
        <w:tabs>
          <w:tab w:val="left" w:pos="1134"/>
        </w:tabs>
        <w:spacing w:line="312" w:lineRule="auto"/>
        <w:ind w:right="960" w:firstLine="600"/>
        <w:rPr>
          <w:rFonts w:ascii="Times New Roman" w:cs="Times New Roman" w:hAnsi="Times New Roman" w:eastAsia="Times New Roman"/>
          <w:sz w:val="28"/>
          <w:szCs w:val="28"/>
        </w:rPr>
      </w:pPr>
    </w:p>
    <w:p>
      <w:pPr>
        <w:pStyle w:val="Free Form"/>
        <w:tabs>
          <w:tab w:val="left" w:pos="1134"/>
        </w:tabs>
        <w:spacing w:line="312" w:lineRule="auto"/>
        <w:ind w:left="1134" w:right="960" w:hanging="534"/>
        <w:rPr>
          <w:rFonts w:ascii="Times New Roman" w:cs="Times New Roman" w:hAnsi="Times New Roman" w:eastAsia="Times New Roman"/>
          <w:sz w:val="28"/>
          <w:szCs w:val="28"/>
        </w:rPr>
      </w:pPr>
      <w:r>
        <w:rPr>
          <w:rFonts w:ascii="Times New Roman" w:hAnsi="Times New Roman"/>
          <w:sz w:val="28"/>
          <w:szCs w:val="28"/>
          <w:rtl w:val="0"/>
          <w:lang w:val="en-US"/>
        </w:rPr>
        <w:t>4.</w:t>
        <w:tab/>
        <w:t>Carter, Donald P, and HAVA. 1966. HAVA cotton production data, Lashkar Gah, USAID, 1966, 3 pages.</w:t>
      </w:r>
    </w:p>
    <w:p>
      <w:pPr>
        <w:pStyle w:val="Free Form"/>
        <w:tabs>
          <w:tab w:val="left" w:pos="1134"/>
        </w:tabs>
        <w:spacing w:line="312" w:lineRule="auto"/>
        <w:ind w:right="960" w:firstLine="600"/>
        <w:rPr>
          <w:rFonts w:ascii="Times New Roman" w:cs="Times New Roman" w:hAnsi="Times New Roman" w:eastAsia="Times New Roman"/>
          <w:sz w:val="28"/>
          <w:szCs w:val="28"/>
        </w:rPr>
      </w:pPr>
    </w:p>
    <w:p>
      <w:pPr>
        <w:pStyle w:val="Free Form"/>
        <w:tabs>
          <w:tab w:val="left" w:pos="1134"/>
        </w:tabs>
        <w:spacing w:line="312" w:lineRule="auto"/>
        <w:ind w:left="1134" w:right="960" w:hanging="534"/>
        <w:rPr>
          <w:rFonts w:ascii="Times New Roman" w:cs="Times New Roman" w:hAnsi="Times New Roman" w:eastAsia="Times New Roman"/>
          <w:sz w:val="28"/>
          <w:szCs w:val="28"/>
        </w:rPr>
      </w:pPr>
      <w:r>
        <w:rPr>
          <w:rFonts w:ascii="Times New Roman" w:hAnsi="Times New Roman"/>
          <w:sz w:val="28"/>
          <w:szCs w:val="28"/>
          <w:rtl w:val="0"/>
          <w:lang w:val="en-US"/>
        </w:rPr>
        <w:t>5.</w:t>
        <w:tab/>
        <w:t>Carter, Donald P, and HAVA. 1966. HAVA cotton production records 1957-1966. Bost, USAID &amp; HAVA, 1966, 2 pages.</w:t>
      </w:r>
    </w:p>
    <w:p>
      <w:pPr>
        <w:pStyle w:val="Free Form"/>
        <w:tabs>
          <w:tab w:val="left" w:pos="1134"/>
        </w:tabs>
        <w:spacing w:line="312" w:lineRule="auto"/>
        <w:ind w:right="960" w:firstLine="600"/>
        <w:rPr>
          <w:rFonts w:ascii="Times New Roman" w:cs="Times New Roman" w:hAnsi="Times New Roman" w:eastAsia="Times New Roman"/>
          <w:sz w:val="28"/>
          <w:szCs w:val="28"/>
        </w:rPr>
      </w:pPr>
    </w:p>
    <w:p>
      <w:pPr>
        <w:pStyle w:val="Free Form"/>
        <w:tabs>
          <w:tab w:val="left" w:pos="1134"/>
        </w:tabs>
        <w:spacing w:line="312" w:lineRule="auto"/>
        <w:ind w:left="1134" w:right="960" w:hanging="5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6.</w:t>
        <w:tab/>
        <w:t xml:space="preserve">Farouq (Azam), Ghulam, and Kevin Shea. 1971. 1970 Cotton Survey: Helmand-Arghandab Valley. 1971. HAVA/USAID. </w:t>
      </w:r>
    </w:p>
    <w:p>
      <w:pPr>
        <w:pStyle w:val="Free Form"/>
        <w:tabs>
          <w:tab w:val="left" w:pos="1134"/>
        </w:tabs>
        <w:spacing w:line="312" w:lineRule="auto"/>
        <w:ind w:right="960" w:firstLine="600"/>
        <w:rPr>
          <w:rFonts w:ascii="Times New Roman" w:cs="Times New Roman" w:hAnsi="Times New Roman" w:eastAsia="Times New Roman"/>
          <w:sz w:val="28"/>
          <w:szCs w:val="28"/>
        </w:rPr>
      </w:pPr>
    </w:p>
    <w:p>
      <w:pPr>
        <w:pStyle w:val="Free Form"/>
        <w:tabs>
          <w:tab w:val="left" w:pos="1134"/>
        </w:tabs>
        <w:spacing w:line="312" w:lineRule="auto"/>
        <w:ind w:left="1134" w:right="960" w:hanging="534"/>
        <w:rPr>
          <w:rFonts w:ascii="Times New Roman" w:cs="Times New Roman" w:hAnsi="Times New Roman" w:eastAsia="Times New Roman"/>
          <w:sz w:val="28"/>
          <w:szCs w:val="28"/>
        </w:rPr>
      </w:pPr>
      <w:r>
        <w:rPr>
          <w:rFonts w:ascii="Times New Roman" w:hAnsi="Times New Roman"/>
          <w:sz w:val="28"/>
          <w:szCs w:val="28"/>
          <w:rtl w:val="0"/>
          <w:lang w:val="en-US"/>
        </w:rPr>
        <w:t>7.</w:t>
        <w:tab/>
        <w:t xml:space="preserve">HAVA. n.d. How to produce more cotton. Lashkar Gah: HVA, 3 pages. (in Dari). </w:t>
      </w:r>
    </w:p>
    <w:p>
      <w:pPr>
        <w:pStyle w:val="Free Form"/>
        <w:tabs>
          <w:tab w:val="left" w:pos="1134"/>
        </w:tabs>
        <w:spacing w:line="312" w:lineRule="auto"/>
        <w:ind w:right="960" w:firstLine="600"/>
        <w:rPr>
          <w:rFonts w:ascii="Times New Roman" w:cs="Times New Roman" w:hAnsi="Times New Roman" w:eastAsia="Times New Roman"/>
          <w:sz w:val="28"/>
          <w:szCs w:val="28"/>
        </w:rPr>
      </w:pPr>
    </w:p>
    <w:p>
      <w:pPr>
        <w:pStyle w:val="Free Form"/>
        <w:tabs>
          <w:tab w:val="left" w:pos="1134"/>
        </w:tabs>
        <w:spacing w:line="312" w:lineRule="auto"/>
        <w:ind w:left="1134" w:right="960" w:hanging="5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8.</w:t>
        <w:tab/>
        <w:t>Neils, Kenneth, and Mohammad Usman. 2003.Policy Issues and Recommendations for the Cotton Subsector in Afghanistan, RAMP/USAID, Nov. 2003, Kabul, 3 pages.</w:t>
      </w:r>
    </w:p>
    <w:p>
      <w:pPr>
        <w:pStyle w:val="Free Form"/>
        <w:tabs>
          <w:tab w:val="left" w:pos="1134"/>
        </w:tabs>
        <w:spacing w:line="312" w:lineRule="auto"/>
        <w:ind w:right="960" w:firstLine="600"/>
        <w:rPr>
          <w:rFonts w:ascii="Times New Roman" w:cs="Times New Roman" w:hAnsi="Times New Roman" w:eastAsia="Times New Roman"/>
          <w:sz w:val="28"/>
          <w:szCs w:val="28"/>
        </w:rPr>
      </w:pPr>
    </w:p>
    <w:p>
      <w:pPr>
        <w:pStyle w:val="Free Form"/>
        <w:tabs>
          <w:tab w:val="left" w:pos="1134"/>
        </w:tabs>
        <w:spacing w:line="312" w:lineRule="auto"/>
        <w:ind w:left="1134" w:right="960" w:hanging="534"/>
        <w:rPr>
          <w:rFonts w:ascii="Times New Roman" w:cs="Times New Roman" w:hAnsi="Times New Roman" w:eastAsia="Times New Roman"/>
          <w:sz w:val="28"/>
          <w:szCs w:val="28"/>
        </w:rPr>
      </w:pPr>
      <w:r>
        <w:rPr>
          <w:rFonts w:ascii="Times New Roman" w:hAnsi="Times New Roman"/>
          <w:sz w:val="28"/>
          <w:szCs w:val="28"/>
          <w:rtl w:val="0"/>
          <w:lang w:val="en-US"/>
        </w:rPr>
        <w:t>9.</w:t>
        <w:tab/>
        <w:t xml:space="preserve">RAMP/CADG. 2006. Final Project Report: Alternative Livelihood Quick Impact Program, Kandahar and </w:t>
      </w:r>
      <w:r>
        <w:rPr>
          <w:rFonts w:ascii="Times New Roman" w:cs="Times New Roman" w:hAnsi="Times New Roman" w:eastAsia="Times New Roman"/>
          <w:sz w:val="28"/>
          <w:szCs w:val="28"/>
        </w:rPr>
        <w:br w:type="textWrapping"/>
      </w:r>
      <w:r>
        <w:rPr>
          <w:rFonts w:ascii="Times New Roman" w:hAnsi="Times New Roman"/>
          <w:sz w:val="28"/>
          <w:szCs w:val="28"/>
          <w:rtl w:val="0"/>
          <w:lang w:val="en-US"/>
        </w:rPr>
        <w:t>Helmand Provinces in Afghanistan, Central Asia Development Group, RAMP-CLIN. June 2006.</w:t>
      </w:r>
    </w:p>
    <w:p>
      <w:pPr>
        <w:pStyle w:val="Free Form"/>
        <w:tabs>
          <w:tab w:val="left" w:pos="1134"/>
        </w:tabs>
        <w:spacing w:line="312" w:lineRule="auto"/>
        <w:ind w:right="960" w:firstLine="600"/>
        <w:rPr>
          <w:rFonts w:ascii="Times New Roman" w:cs="Times New Roman" w:hAnsi="Times New Roman" w:eastAsia="Times New Roman"/>
          <w:sz w:val="28"/>
          <w:szCs w:val="28"/>
        </w:rPr>
      </w:pPr>
    </w:p>
    <w:p>
      <w:pPr>
        <w:pStyle w:val="Free Form"/>
        <w:tabs>
          <w:tab w:val="left" w:pos="1134"/>
        </w:tabs>
        <w:spacing w:line="312" w:lineRule="auto"/>
        <w:ind w:left="1134" w:right="960" w:hanging="5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10.</w:t>
        <w:tab/>
        <w:t>Scott, Richard B. 1999. Nemo to M. Pont, MCI, 1998-99 Cotton Production, 26 March 99, 5 pages.</w:t>
      </w:r>
    </w:p>
    <w:p>
      <w:pPr>
        <w:pStyle w:val="Free Form"/>
        <w:tabs>
          <w:tab w:val="left" w:pos="1134"/>
        </w:tabs>
        <w:spacing w:line="312" w:lineRule="auto"/>
        <w:ind w:right="960" w:firstLine="600"/>
        <w:rPr>
          <w:rFonts w:ascii="Times New Roman" w:cs="Times New Roman" w:hAnsi="Times New Roman" w:eastAsia="Times New Roman"/>
          <w:sz w:val="28"/>
          <w:szCs w:val="28"/>
        </w:rPr>
      </w:pPr>
    </w:p>
    <w:p>
      <w:pPr>
        <w:pStyle w:val="Free Form"/>
        <w:tabs>
          <w:tab w:val="left" w:pos="1134"/>
        </w:tabs>
        <w:spacing w:line="312" w:lineRule="auto"/>
        <w:ind w:left="1134" w:right="960" w:hanging="5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11.</w:t>
        <w:tab/>
        <w:t>Scott, Richard B. 2003. Helmand Privately Owned Cotton Gins, Central Helmand Drainage Project letter to Minister Ashraf Ghani Minister of Finance, 1 Jan 03, 1 pages.</w:t>
      </w:r>
    </w:p>
    <w:p>
      <w:pPr>
        <w:pStyle w:val="Free Form"/>
        <w:tabs>
          <w:tab w:val="left" w:pos="1134"/>
        </w:tabs>
        <w:spacing w:line="312" w:lineRule="auto"/>
        <w:ind w:right="960" w:firstLine="600"/>
        <w:rPr>
          <w:rFonts w:ascii="Times New Roman" w:cs="Times New Roman" w:hAnsi="Times New Roman" w:eastAsia="Times New Roman"/>
          <w:sz w:val="28"/>
          <w:szCs w:val="28"/>
        </w:rPr>
      </w:pPr>
    </w:p>
    <w:p>
      <w:pPr>
        <w:pStyle w:val="Free Form"/>
        <w:tabs>
          <w:tab w:val="left" w:pos="1134"/>
        </w:tabs>
        <w:spacing w:line="312" w:lineRule="auto"/>
        <w:ind w:left="1134" w:right="960" w:hanging="5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12.</w:t>
        <w:tab/>
        <w:t>Scott. Richard B. 2010. (Cotton) An Alternative to Opium Poppy in Central Helmand, (Abstract), Afghan Energy Project presentation, October 2010.</w:t>
      </w:r>
    </w:p>
    <w:p>
      <w:pPr>
        <w:pStyle w:val="Free Form"/>
        <w:tabs>
          <w:tab w:val="left" w:pos="1134"/>
        </w:tabs>
        <w:spacing w:line="312" w:lineRule="auto"/>
        <w:ind w:right="960" w:firstLine="600"/>
        <w:rPr>
          <w:rFonts w:ascii="Times New Roman" w:cs="Times New Roman" w:hAnsi="Times New Roman" w:eastAsia="Times New Roman"/>
          <w:sz w:val="28"/>
          <w:szCs w:val="28"/>
        </w:rPr>
      </w:pPr>
    </w:p>
    <w:p>
      <w:pPr>
        <w:pStyle w:val="Free Form"/>
        <w:tabs>
          <w:tab w:val="left" w:pos="1134"/>
        </w:tabs>
        <w:spacing w:line="312" w:lineRule="auto"/>
        <w:ind w:left="1134" w:right="960" w:hanging="534"/>
        <w:rPr>
          <w:rFonts w:ascii="Times New Roman" w:cs="Times New Roman" w:hAnsi="Times New Roman" w:eastAsia="Times New Roman"/>
          <w:sz w:val="28"/>
          <w:szCs w:val="28"/>
        </w:rPr>
      </w:pPr>
      <w:r>
        <w:rPr>
          <w:rFonts w:ascii="Times New Roman" w:hAnsi="Times New Roman"/>
          <w:sz w:val="28"/>
          <w:szCs w:val="28"/>
          <w:rtl w:val="0"/>
          <w:lang w:val="en-US"/>
        </w:rPr>
        <w:t>13.</w:t>
        <w:tab/>
        <w:t xml:space="preserve">Scott, Richard B. Cotton (8 reports): </w:t>
      </w:r>
    </w:p>
    <w:p>
      <w:pPr>
        <w:pStyle w:val="Free Form"/>
        <w:tabs>
          <w:tab w:val="left" w:pos="1985"/>
        </w:tabs>
        <w:spacing w:line="312" w:lineRule="auto"/>
        <w:ind w:left="1985" w:right="960" w:hanging="1385"/>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a.</w:t>
        <w:tab/>
        <w:t>Helmand Follow Up II. 13 Oct 2003. A            Farmer Cotton Committee.</w:t>
      </w:r>
    </w:p>
    <w:p>
      <w:pPr>
        <w:pStyle w:val="Free Form"/>
        <w:tabs>
          <w:tab w:val="left" w:pos="1985"/>
        </w:tabs>
        <w:spacing w:line="312" w:lineRule="auto"/>
        <w:ind w:left="1985" w:right="960" w:hanging="1385"/>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b</w:t>
        <w:tab/>
        <w:t>Helmand Follow Up IX. 6 July 2004 - Cotton.</w:t>
      </w:r>
    </w:p>
    <w:p>
      <w:pPr>
        <w:pStyle w:val="Free Form"/>
        <w:tabs>
          <w:tab w:val="left" w:pos="1985"/>
        </w:tabs>
        <w:spacing w:line="312" w:lineRule="auto"/>
        <w:ind w:left="1964" w:right="960" w:hanging="136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c.</w:t>
        <w:tab/>
        <w:t>Helmand Follow Up XII. 31 Aug 2004, Cotton...Again.</w:t>
      </w:r>
    </w:p>
    <w:p>
      <w:pPr>
        <w:pStyle w:val="Free Form"/>
        <w:tabs>
          <w:tab w:val="left" w:pos="1985"/>
        </w:tabs>
        <w:spacing w:line="312" w:lineRule="auto"/>
        <w:ind w:left="1985" w:right="960" w:hanging="1385"/>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d.</w:t>
        <w:tab/>
        <w:t>Helmand Follow Up XV. 14 Dec 2005. Poppy and Cotton Policies?Helmand Follow Up XVI 1 March 2006 Poppies and Cotton Again and Again or The Mistake of a Military Intervention.</w:t>
      </w:r>
    </w:p>
    <w:p>
      <w:pPr>
        <w:pStyle w:val="Free Form"/>
        <w:tabs>
          <w:tab w:val="left" w:pos="1985"/>
        </w:tabs>
        <w:spacing w:line="312" w:lineRule="auto"/>
        <w:ind w:left="1985" w:right="960" w:hanging="1385"/>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e.</w:t>
        <w:tab/>
        <w:t>Helmand Follow Up XVII. 9 May 2006. Poppies, Cash-for-Work and Cotton Again.</w:t>
      </w:r>
    </w:p>
    <w:p>
      <w:pPr>
        <w:pStyle w:val="Free Form"/>
        <w:tabs>
          <w:tab w:val="left" w:pos="1985"/>
        </w:tabs>
        <w:spacing w:line="312" w:lineRule="auto"/>
        <w:ind w:left="1985" w:right="960" w:hanging="1385"/>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f.</w:t>
        <w:tab/>
        <w:t>Helmand Follow Up XXXIV. 22 Sept 2011. No Help for Helmand Cotton Farmers this Year: We Must Stop Sending Mixed Signals to the Farmers.</w:t>
      </w:r>
    </w:p>
    <w:p>
      <w:pPr>
        <w:pStyle w:val="Free Form"/>
        <w:tabs>
          <w:tab w:val="left" w:pos="1985"/>
        </w:tabs>
        <w:spacing w:line="312" w:lineRule="auto"/>
        <w:ind w:left="1985" w:right="960" w:hanging="1385"/>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g.</w:t>
        <w:tab/>
        <w:t>Helmand Follow Up XXI. 20 March 2007. Eradication and Cotton Again.</w:t>
      </w:r>
    </w:p>
    <w:p>
      <w:pPr>
        <w:pStyle w:val="Free Form"/>
        <w:tabs>
          <w:tab w:val="left" w:pos="1985"/>
        </w:tabs>
        <w:spacing w:line="312" w:lineRule="auto"/>
        <w:ind w:left="1985" w:right="960" w:hanging="1385"/>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h.</w:t>
        <w:tab/>
        <w:t>Helmand Follow Up XXXII. 18 December 2010. Support for Cotton in Central Helmand This Year?</w:t>
      </w:r>
    </w:p>
    <w:p>
      <w:pPr>
        <w:pStyle w:val="Free Form"/>
        <w:tabs>
          <w:tab w:val="left" w:pos="1134"/>
        </w:tabs>
        <w:spacing w:line="312" w:lineRule="auto"/>
        <w:ind w:right="960" w:firstLine="600"/>
        <w:rPr>
          <w:rFonts w:ascii="Times New Roman" w:cs="Times New Roman" w:hAnsi="Times New Roman" w:eastAsia="Times New Roman"/>
          <w:sz w:val="28"/>
          <w:szCs w:val="28"/>
        </w:rPr>
      </w:pPr>
    </w:p>
    <w:p>
      <w:pPr>
        <w:pStyle w:val="Free Form"/>
        <w:spacing w:line="312" w:lineRule="auto"/>
        <w:ind w:left="1134" w:right="960" w:hanging="5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222.</w:t>
        <w:tab/>
        <w:t xml:space="preserve">      Sindelar, M. 2010.Cotton gin reopens to Afghan farmers, DVID, Lashkar Gah. October 2010.</w:t>
      </w:r>
    </w:p>
    <w:p>
      <w:pPr>
        <w:pStyle w:val="Free Form"/>
        <w:spacing w:line="312" w:lineRule="auto"/>
        <w:ind w:left="1134" w:right="960" w:hanging="534"/>
        <w:rPr>
          <w:rFonts w:ascii="Times New Roman" w:cs="Times New Roman" w:hAnsi="Times New Roman" w:eastAsia="Times New Roman"/>
          <w:sz w:val="28"/>
          <w:szCs w:val="28"/>
        </w:rPr>
      </w:pPr>
    </w:p>
    <w:p>
      <w:pPr>
        <w:pStyle w:val="Free Form"/>
        <w:tabs>
          <w:tab w:val="left" w:pos="1134"/>
        </w:tabs>
        <w:spacing w:line="312" w:lineRule="auto"/>
        <w:ind w:left="1134" w:right="960" w:hanging="5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223.</w:t>
        <w:tab/>
        <w:t xml:space="preserve">USAID. 2002.Cotton &amp; Alternative Crops Pilot Project, 7 April - 20 May 2002, CADG/USAID, 25 pages. </w:t>
      </w:r>
    </w:p>
    <w:p>
      <w:pPr>
        <w:pStyle w:val="Free Form"/>
        <w:tabs>
          <w:tab w:val="left" w:pos="1134"/>
        </w:tabs>
        <w:spacing w:line="312" w:lineRule="auto"/>
        <w:ind w:right="960" w:firstLine="600"/>
        <w:rPr>
          <w:rFonts w:ascii="Times New Roman" w:cs="Times New Roman" w:hAnsi="Times New Roman" w:eastAsia="Times New Roman"/>
          <w:sz w:val="28"/>
          <w:szCs w:val="28"/>
        </w:rPr>
      </w:pPr>
    </w:p>
    <w:p>
      <w:pPr>
        <w:pStyle w:val="Free Form"/>
        <w:tabs>
          <w:tab w:val="left" w:pos="1134"/>
        </w:tabs>
        <w:spacing w:line="312" w:lineRule="auto"/>
        <w:ind w:left="1134" w:right="960" w:hanging="534"/>
        <w:rPr>
          <w:rFonts w:ascii="Times New Roman" w:cs="Times New Roman" w:hAnsi="Times New Roman" w:eastAsia="Times New Roman"/>
          <w:sz w:val="28"/>
          <w:szCs w:val="28"/>
        </w:rPr>
      </w:pPr>
      <w:r>
        <w:rPr>
          <w:rFonts w:ascii="Times New Roman" w:hAnsi="Times New Roman"/>
          <w:sz w:val="28"/>
          <w:szCs w:val="28"/>
          <w:rtl w:val="0"/>
          <w:lang w:val="en-US"/>
        </w:rPr>
        <w:t>224.</w:t>
        <w:tab/>
        <w:t>Wright, John L. 1961. Suggestions and recommendations on government cotton production program, Lashkar Gah, USOM, 1961, 20 pages.</w:t>
      </w:r>
    </w:p>
    <w:p>
      <w:pPr>
        <w:pStyle w:val="Body No Indent"/>
        <w:spacing w:line="312" w:lineRule="auto"/>
        <w:ind w:right="960" w:firstLine="600"/>
        <w:sectPr>
          <w:headerReference w:type="default" r:id="rId25"/>
          <w:pgSz w:w="15360" w:h="20480" w:orient="portrait"/>
          <w:pgMar w:top="1000" w:right="1000" w:bottom="1000" w:left="1000" w:header="400" w:footer="400"/>
          <w:bidi w:val="0"/>
        </w:sectPr>
      </w:pPr>
    </w:p>
    <w:p>
      <w:pPr>
        <w:pStyle w:val="Chapter/Section Number"/>
        <w:bidi w:val="0"/>
      </w:pPr>
      <w:bookmarkStart w:name="Chapter15" w:id="19"/>
      <w:r>
        <w:rPr>
          <w:rFonts w:cs="Arial Unicode MS" w:eastAsia="Arial Unicode MS"/>
          <w:rtl w:val="0"/>
          <w:lang w:val="nl-NL"/>
        </w:rPr>
        <w:t xml:space="preserve">Chapter </w:t>
      </w:r>
      <w:r>
        <w:rPr>
          <w:rFonts w:cs="Arial Unicode MS" w:eastAsia="Arial Unicode MS"/>
          <w:caps w:val="0"/>
          <w:smallCaps w:val="0"/>
          <w:rtl w:val="0"/>
        </w:rPr>
        <w:t>15</w:t>
      </w:r>
      <w:bookmarkEnd w:id="19"/>
    </w:p>
    <w:p>
      <w:pPr>
        <w:pStyle w:val="Chapter/Section Number"/>
        <w:bidi w:val="0"/>
      </w:pPr>
      <w:r>
        <w:drawing xmlns:a="http://schemas.openxmlformats.org/drawingml/2006/main">
          <wp:inline distT="0" distB="0" distL="0" distR="0">
            <wp:extent cx="3175000" cy="178023"/>
            <wp:effectExtent l="0" t="0" r="0" b="0"/>
            <wp:docPr id="1073741856"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56"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en-US"/>
        </w:rPr>
        <w:t>Crop trials and research</w:t>
      </w:r>
    </w:p>
    <w:p>
      <w:pPr>
        <w:pStyle w:val="Body No Indent"/>
        <w:bidi w:val="0"/>
      </w:pP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en-US"/>
        </w:rPr>
        <w:t>Crop trials and research</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4"/>
          <w:szCs w:val="24"/>
          <w:rtl w:val="0"/>
        </w:rPr>
        <w:t>222.</w:t>
        <w:tab/>
      </w:r>
      <w:r>
        <w:rPr>
          <w:rFonts w:ascii="Times New Roman" w:hAnsi="Times New Roman"/>
          <w:sz w:val="28"/>
          <w:szCs w:val="28"/>
          <w:rtl w:val="0"/>
          <w:lang w:val="en-US"/>
        </w:rPr>
        <w:t xml:space="preserve">Curtis, John J. 1955. Final Report. May12, 1955 (Chief Agronomist-Helmand Valley). Lashkar Gah: FOA, 21 pages, mimeo. (Research results included.) </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223.</w:t>
        <w:tab/>
        <w:t>Fritz, Dale B, and Robert G. Nawell. n.d., A basic rotation for the Helmand Valley, Lashkar Gah, Wyoming Team, 4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224.</w:t>
        <w:tab/>
        <w:t xml:space="preserve">HAVA. 1965. Projected Increase in Wheat and Barley Yields (Helmand). Bost: HAVA Agriculture Department. 5 pages (in Dari). </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225.</w:t>
        <w:tab/>
        <w:t>HAVA and USAID. 1965. Tentative Shamalan district agricultural production projections, Bost, HAVA, 1965, 1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226.</w:t>
        <w:tab/>
        <w:t xml:space="preserve">HAVA. 1967. Report on Method of Planting where planting depths vary using the variety Larma Rojo (Dari). Research Department, HAVA, Bost. 4 pages. </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227.</w:t>
        <w:tab/>
        <w:t>HAVA and USAID. n. d. Crops for the Helmand valley, Bost, HVA. 8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228.</w:t>
        <w:tab/>
        <w:t>HAVA. n.d. Suggested planting guide for crops in the Helmand valley. Bost, HVA, 2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rPr>
        <w:t>229.</w:t>
        <w:tab/>
        <w:t>Helmand</w:t>
      </w:r>
      <w:r>
        <w:rPr>
          <w:rFonts w:ascii="Times New Roman" w:hAnsi="Times New Roman" w:hint="default"/>
          <w:sz w:val="28"/>
          <w:szCs w:val="28"/>
          <w:rtl w:val="0"/>
        </w:rPr>
        <w:t>–</w:t>
      </w:r>
      <w:r>
        <w:rPr>
          <w:rFonts w:ascii="Times New Roman" w:hAnsi="Times New Roman"/>
          <w:sz w:val="28"/>
          <w:szCs w:val="28"/>
          <w:rtl w:val="0"/>
          <w:lang w:val="en-US"/>
        </w:rPr>
        <w:t>Arghandab Valley Authority. n. d. Crop production record for Shamalan, Nad-Ali, Marja and Darwashan, 1336-1339 (1957-1960). Lashkar Gah, HVA extension department. 5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230.</w:t>
        <w:tab/>
        <w:t>Kershinsnik, Frank J. 1956. Memorandum. October 27, 1956 (Result of Sweet Potato Increase Project for 1956) to Frank O. Youngs. Lashkar Gah: ICA, 2 pages. Typed.</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231.</w:t>
        <w:tab/>
        <w:t xml:space="preserve">Mortensen, Ernest. 1964. End of tour report. Feb. 1963 </w:t>
      </w:r>
      <w:r>
        <w:rPr>
          <w:rFonts w:ascii="Times New Roman" w:hAnsi="Times New Roman" w:hint="default"/>
          <w:sz w:val="28"/>
          <w:szCs w:val="28"/>
          <w:rtl w:val="0"/>
        </w:rPr>
        <w:t xml:space="preserve">– </w:t>
      </w:r>
      <w:r>
        <w:rPr>
          <w:rFonts w:ascii="Times New Roman" w:hAnsi="Times New Roman"/>
          <w:sz w:val="28"/>
          <w:szCs w:val="28"/>
          <w:rtl w:val="0"/>
          <w:lang w:val="en-US"/>
        </w:rPr>
        <w:t>June 1964 (Agricultural research advisor), Bost, USAID, 1964, 4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232.</w:t>
        <w:tab/>
        <w:t xml:space="preserve">Mortensen, Ernest. 1966. End of tour report. Sept. 1964 </w:t>
      </w:r>
      <w:r>
        <w:rPr>
          <w:rFonts w:ascii="Times New Roman" w:hAnsi="Times New Roman" w:hint="default"/>
          <w:sz w:val="28"/>
          <w:szCs w:val="28"/>
          <w:rtl w:val="0"/>
        </w:rPr>
        <w:t xml:space="preserve">– </w:t>
      </w:r>
      <w:r>
        <w:rPr>
          <w:rFonts w:ascii="Times New Roman" w:hAnsi="Times New Roman"/>
          <w:sz w:val="28"/>
          <w:szCs w:val="28"/>
          <w:rtl w:val="0"/>
          <w:lang w:val="en-US"/>
        </w:rPr>
        <w:t>Sept 1966 (Agricultural research advisor), Bost, USAID, 1966, 5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233.</w:t>
        <w:tab/>
        <w:t xml:space="preserve">Pickett, Lloyd C. 1967. Brief Report on Helmand Agricultural School Visit and Brief Report on Baghlan Agricultural School Visit. Kabul: Faculty of Agriculture. 3 pages. </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234.</w:t>
        <w:tab/>
        <w:t xml:space="preserve">Pickett, Lloyd C, John F. First and T. L. London. 1968. Influence of Three Mechanization Schemes Upon Wheat Yields Under Fertilized and Unfertilized Conditions; Technical bulletin No. 9. Kabul: Faculty of Agriculture. </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rPr>
        <w:t>235.</w:t>
        <w:tab/>
      </w:r>
      <w:r>
        <w:rPr>
          <w:rFonts w:ascii="Times New Roman" w:hAnsi="Times New Roman" w:hint="default"/>
          <w:sz w:val="28"/>
          <w:szCs w:val="28"/>
          <w:rtl w:val="0"/>
        </w:rPr>
        <w:t>…</w:t>
      </w:r>
      <w:r>
        <w:rPr>
          <w:rFonts w:ascii="Times New Roman" w:hAnsi="Times New Roman"/>
          <w:sz w:val="28"/>
          <w:szCs w:val="28"/>
          <w:rtl w:val="0"/>
          <w:lang w:val="en-US"/>
        </w:rPr>
        <w:t>, 1955. Notes of Fertilizer Tests on Cotton at Marja for 1955. Memorandum in Files of Helmand Valley Authority Agricultural Office, Lashkar Gah, Afghanistan. (Typed).</w:t>
      </w:r>
    </w:p>
    <w:p>
      <w:pPr>
        <w:pStyle w:val="Body No Indent"/>
        <w:spacing w:line="312" w:lineRule="auto"/>
        <w:ind w:right="960" w:firstLine="400"/>
        <w:sectPr>
          <w:headerReference w:type="default" r:id="rId26"/>
          <w:pgSz w:w="15360" w:h="20480" w:orient="portrait"/>
          <w:pgMar w:top="1000" w:right="1000" w:bottom="1000" w:left="1000" w:header="400" w:footer="400"/>
          <w:bidi w:val="0"/>
        </w:sectPr>
      </w:pPr>
    </w:p>
    <w:p>
      <w:pPr>
        <w:pStyle w:val="Chapter/Section Number"/>
        <w:bidi w:val="0"/>
      </w:pPr>
      <w:bookmarkStart w:name="Chapter16" w:id="20"/>
      <w:r>
        <w:rPr>
          <w:rFonts w:cs="Arial Unicode MS" w:eastAsia="Arial Unicode MS"/>
          <w:rtl w:val="0"/>
          <w:lang w:val="nl-NL"/>
        </w:rPr>
        <w:t xml:space="preserve">Chapter </w:t>
      </w:r>
      <w:r>
        <w:rPr>
          <w:rFonts w:cs="Arial Unicode MS" w:eastAsia="Arial Unicode MS"/>
          <w:caps w:val="0"/>
          <w:smallCaps w:val="0"/>
          <w:rtl w:val="0"/>
        </w:rPr>
        <w:t>16</w:t>
      </w:r>
      <w:bookmarkEnd w:id="20"/>
    </w:p>
    <w:p>
      <w:pPr>
        <w:pStyle w:val="Chapter/Section Number"/>
        <w:bidi w:val="0"/>
      </w:pPr>
      <w:r>
        <w:drawing xmlns:a="http://schemas.openxmlformats.org/drawingml/2006/main">
          <wp:inline distT="0" distB="0" distL="0" distR="0">
            <wp:extent cx="3175000" cy="178023"/>
            <wp:effectExtent l="0" t="0" r="0" b="0"/>
            <wp:docPr id="1073741857"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57"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rPr>
        <w:t>Entomology</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rPr>
        <w:t>Entomology</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4"/>
          <w:szCs w:val="24"/>
          <w:rtl w:val="0"/>
        </w:rPr>
        <w:t>222.</w:t>
        <w:tab/>
      </w:r>
      <w:r>
        <w:rPr>
          <w:rFonts w:ascii="Times New Roman" w:hAnsi="Times New Roman"/>
          <w:sz w:val="28"/>
          <w:szCs w:val="28"/>
          <w:rtl w:val="0"/>
          <w:lang w:val="en-US"/>
        </w:rPr>
        <w:t>Eshghy, N, Nushin, and M.K. 1978. Entomological evaluation of Malathion as a residual spray for control of Anopheles-Culicifacies in the province of Helmand, Southwest Afghanistan, 1976, Masquito news, 38/2, 1978, pp. 268-274.</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223.</w:t>
        <w:tab/>
        <w:t>Eshghy, N, Nushin, and M.K. 1978. Insecticide resistance of Anopheles Culicifacies in the province of Helmand, Southwest Afghanistan, 1976, Mosquito news, 38/1, 1978, pp. 97-101.</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224.</w:t>
        <w:tab/>
        <w:t>Millet, Edward R. 1965. End of tour report, Feb.1963 - June1965, (RICP entomologist), Kabul, USAID, 1965, 3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225.</w:t>
        <w:tab/>
        <w:t>Millet, E. R. n.d. Helmand Valley development project</w:t>
      </w:r>
      <w:r>
        <w:rPr>
          <w:rFonts w:ascii="Times New Roman" w:hAnsi="Times New Roman" w:hint="default"/>
          <w:sz w:val="28"/>
          <w:szCs w:val="28"/>
          <w:rtl w:val="1"/>
        </w:rPr>
        <w:t>’</w:t>
      </w:r>
      <w:r>
        <w:rPr>
          <w:rFonts w:ascii="Times New Roman" w:hAnsi="Times New Roman"/>
          <w:sz w:val="28"/>
          <w:szCs w:val="28"/>
          <w:rtl w:val="0"/>
          <w:lang w:val="pt-PT"/>
        </w:rPr>
        <w:t>s insect report. Kabul, USAID, 6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226.</w:t>
        <w:tab/>
        <w:t xml:space="preserve">Ministry of Agriculture and Irrigation. n. d. Program of Agricultural Activities </w:t>
      </w:r>
      <w:r>
        <w:rPr>
          <w:rFonts w:ascii="Times New Roman" w:hAnsi="Times New Roman" w:hint="default"/>
          <w:sz w:val="28"/>
          <w:szCs w:val="28"/>
          <w:rtl w:val="0"/>
        </w:rPr>
        <w:t xml:space="preserve">– </w:t>
      </w:r>
      <w:r>
        <w:rPr>
          <w:rFonts w:ascii="Times New Roman" w:hAnsi="Times New Roman"/>
          <w:sz w:val="28"/>
          <w:szCs w:val="28"/>
          <w:rtl w:val="0"/>
        </w:rPr>
        <w:t>1</w:t>
      </w:r>
      <w:r>
        <w:rPr>
          <w:rFonts w:ascii="Times New Roman" w:hAnsi="Times New Roman"/>
          <w:sz w:val="28"/>
          <w:szCs w:val="28"/>
          <w:vertAlign w:val="superscript"/>
          <w:rtl w:val="0"/>
        </w:rPr>
        <w:t>st</w:t>
      </w:r>
      <w:r>
        <w:rPr>
          <w:rFonts w:ascii="Times New Roman" w:hAnsi="Times New Roman"/>
          <w:sz w:val="28"/>
          <w:szCs w:val="28"/>
          <w:rtl w:val="0"/>
          <w:lang w:val="en-US"/>
        </w:rPr>
        <w:t xml:space="preserve"> and 2</w:t>
      </w:r>
      <w:r>
        <w:rPr>
          <w:rFonts w:ascii="Times New Roman" w:hAnsi="Times New Roman"/>
          <w:sz w:val="28"/>
          <w:szCs w:val="28"/>
          <w:vertAlign w:val="superscript"/>
          <w:rtl w:val="0"/>
        </w:rPr>
        <w:t>nd</w:t>
      </w:r>
      <w:r>
        <w:rPr>
          <w:rFonts w:ascii="Times New Roman" w:hAnsi="Times New Roman"/>
          <w:sz w:val="28"/>
          <w:szCs w:val="28"/>
          <w:rtl w:val="0"/>
          <w:lang w:val="en-US"/>
        </w:rPr>
        <w:t xml:space="preserve"> Five Year Plans. Kabul: Ministry of Agriculture. 29 pages (typed in Dari). </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227.</w:t>
        <w:tab/>
        <w:t>Ministry of Planning. 1956. Five-Year Economic Development Plan. Kabul: Ministry of Planning. 28 pages. (First Five-Year Plan).</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228.</w:t>
        <w:tab/>
        <w:t>Ministry of Planning. 1963. The Second Five-Year Plan, 1341-45 (1962-66). Kabul: Ministry of Planning. 99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229.</w:t>
        <w:tab/>
        <w:t>Ministry of Planning. 1964. Populations and Agricultural Survey of 500 Villages. Kabul: Ministry of Planning. 52 pages. mimeo.</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230.</w:t>
        <w:tab/>
        <w:t xml:space="preserve">Ministry of Planning. n. d. Projects of the Second Five-Year Plan. Kabul: Ministry of Planning. 30 pages. </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231.</w:t>
        <w:tab/>
        <w:t>Minsistry of Planning. n. d. Report on Zahir Shahi Ditch at Kandahar. Kabul: Ministry of Planning. 10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232.</w:t>
        <w:tab/>
        <w:t>Rann, J. 1973. Helmand Valley Crop and Insect Survey. USAID/Kabul, July 1973, 10 pages.</w:t>
      </w:r>
    </w:p>
    <w:p>
      <w:pPr>
        <w:pStyle w:val="Body No Indent"/>
        <w:spacing w:line="312" w:lineRule="auto"/>
        <w:ind w:right="960" w:firstLine="400"/>
        <w:sectPr>
          <w:headerReference w:type="default" r:id="rId27"/>
          <w:pgSz w:w="15360" w:h="20480" w:orient="portrait"/>
          <w:pgMar w:top="1000" w:right="1000" w:bottom="1000" w:left="1000" w:header="400" w:footer="400"/>
          <w:bidi w:val="0"/>
        </w:sectPr>
      </w:pPr>
    </w:p>
    <w:p>
      <w:pPr>
        <w:pStyle w:val="Chapter/Section Number"/>
        <w:bidi w:val="0"/>
      </w:pPr>
      <w:bookmarkStart w:name="Chapter17" w:id="21"/>
      <w:r>
        <w:rPr>
          <w:rFonts w:cs="Arial Unicode MS" w:eastAsia="Arial Unicode MS"/>
          <w:rtl w:val="0"/>
          <w:lang w:val="nl-NL"/>
        </w:rPr>
        <w:t xml:space="preserve">Chapter </w:t>
      </w:r>
      <w:r>
        <w:rPr>
          <w:rFonts w:cs="Arial Unicode MS" w:eastAsia="Arial Unicode MS"/>
          <w:caps w:val="0"/>
          <w:smallCaps w:val="0"/>
          <w:rtl w:val="0"/>
        </w:rPr>
        <w:t>17</w:t>
      </w:r>
      <w:bookmarkEnd w:id="21"/>
    </w:p>
    <w:p>
      <w:pPr>
        <w:pStyle w:val="Chapter/Section Number"/>
        <w:bidi w:val="0"/>
      </w:pPr>
      <w:r>
        <w:drawing xmlns:a="http://schemas.openxmlformats.org/drawingml/2006/main">
          <wp:inline distT="0" distB="0" distL="0" distR="0">
            <wp:extent cx="3175000" cy="178023"/>
            <wp:effectExtent l="0" t="0" r="0" b="0"/>
            <wp:docPr id="1073741858"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58"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da-DK"/>
        </w:rPr>
        <w:t>Forestry</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da-DK"/>
        </w:rPr>
        <w:t>Forestry</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4"/>
          <w:szCs w:val="24"/>
          <w:rtl w:val="0"/>
        </w:rPr>
        <w:t>222.</w:t>
        <w:tab/>
      </w:r>
      <w:r>
        <w:rPr>
          <w:rFonts w:ascii="Times New Roman" w:hAnsi="Times New Roman"/>
          <w:sz w:val="28"/>
          <w:szCs w:val="28"/>
          <w:rtl w:val="0"/>
          <w:lang w:val="it-IT"/>
        </w:rPr>
        <w:t xml:space="preserve">Corson, C. W. 1956. Terminal report 1954 </w:t>
      </w:r>
      <w:r>
        <w:rPr>
          <w:rFonts w:ascii="Times New Roman" w:hAnsi="Times New Roman" w:hint="default"/>
          <w:sz w:val="28"/>
          <w:szCs w:val="28"/>
          <w:rtl w:val="0"/>
        </w:rPr>
        <w:t xml:space="preserve">– </w:t>
      </w:r>
      <w:r>
        <w:rPr>
          <w:rFonts w:ascii="Times New Roman" w:hAnsi="Times New Roman"/>
          <w:sz w:val="28"/>
          <w:szCs w:val="28"/>
          <w:rtl w:val="0"/>
          <w:lang w:val="en-US"/>
        </w:rPr>
        <w:t xml:space="preserve">1956 (on the Forestation program, Helmand River Valley Project), Lashkar Gah, USOM, 1956, 31 pages.  </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223.</w:t>
        <w:tab/>
        <w:t>Faizi, Baz M. 1964. Helmand Valley forestry plan. Lashkar Gah, HAVA, 1964, 10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224.</w:t>
        <w:tab/>
        <w:t xml:space="preserve">Faizi, Baz M, and J. L. Rann. 1967. Fourth inter-Asian maize improvement workshop, Oct. 8 </w:t>
      </w:r>
      <w:r>
        <w:rPr>
          <w:rFonts w:ascii="Times New Roman" w:hAnsi="Times New Roman" w:hint="default"/>
          <w:sz w:val="28"/>
          <w:szCs w:val="28"/>
          <w:rtl w:val="0"/>
        </w:rPr>
        <w:t xml:space="preserve">– </w:t>
      </w:r>
      <w:r>
        <w:rPr>
          <w:rFonts w:ascii="Times New Roman" w:hAnsi="Times New Roman"/>
          <w:sz w:val="28"/>
          <w:szCs w:val="28"/>
          <w:rtl w:val="0"/>
          <w:lang w:val="en-US"/>
        </w:rPr>
        <w:t xml:space="preserve">14, 1967 and study of West Pakistan Northern region forest areas, Oct. 15 </w:t>
      </w:r>
      <w:r>
        <w:rPr>
          <w:rFonts w:ascii="Times New Roman" w:hAnsi="Times New Roman" w:hint="default"/>
          <w:sz w:val="28"/>
          <w:szCs w:val="28"/>
          <w:rtl w:val="0"/>
        </w:rPr>
        <w:t xml:space="preserve">– </w:t>
      </w:r>
      <w:r>
        <w:rPr>
          <w:rFonts w:ascii="Times New Roman" w:hAnsi="Times New Roman"/>
          <w:sz w:val="28"/>
          <w:szCs w:val="28"/>
          <w:rtl w:val="0"/>
          <w:lang w:val="en-US"/>
        </w:rPr>
        <w:t>21,1967, Bost, HAVA and USAID, 1967, 9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225.</w:t>
        <w:tab/>
        <w:t>Galichet, Francis, and Mary Dean. 1989. Reforestation suggestion</w:t>
      </w:r>
      <w:r>
        <w:rPr>
          <w:rFonts w:ascii="Times New Roman" w:hAnsi="Times New Roman" w:hint="default"/>
          <w:sz w:val="28"/>
          <w:szCs w:val="28"/>
          <w:rtl w:val="0"/>
        </w:rPr>
        <w:t> </w:t>
      </w:r>
      <w:r>
        <w:rPr>
          <w:rFonts w:ascii="Times New Roman" w:hAnsi="Times New Roman"/>
          <w:sz w:val="28"/>
          <w:szCs w:val="28"/>
          <w:rtl w:val="0"/>
          <w:lang w:val="en-US"/>
        </w:rPr>
        <w:t>Kandahar. Publication: Peshawar, 1989. 15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226.</w:t>
        <w:tab/>
        <w:t>HAVA. 1956. Helmand-Arghandab Valley Authority forestry program as of Mizon 1</w:t>
      </w:r>
      <w:r>
        <w:rPr>
          <w:rFonts w:ascii="Times New Roman" w:hAnsi="Times New Roman"/>
          <w:sz w:val="28"/>
          <w:szCs w:val="28"/>
          <w:vertAlign w:val="superscript"/>
          <w:rtl w:val="0"/>
        </w:rPr>
        <w:t>st</w:t>
      </w:r>
      <w:r>
        <w:rPr>
          <w:rFonts w:ascii="Times New Roman" w:hAnsi="Times New Roman"/>
          <w:sz w:val="28"/>
          <w:szCs w:val="28"/>
          <w:rtl w:val="0"/>
          <w:lang w:val="it-IT"/>
        </w:rPr>
        <w:t xml:space="preserve"> to Hoot 30, 1335 (1956). Lashkar Gah, HVA, 1956, 9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227.</w:t>
        <w:tab/>
        <w:t>HAVA. 1967. Senior staff of HAVA agricultural extension and forestry staff, Bost, HAVA, 1957, 11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228.</w:t>
        <w:tab/>
        <w:t>Mansfield, D.2001. Alternative Development in Afghanistan: The Failure of Quid Pro Quo. UNDCP Consultant, August 2001, 18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229.</w:t>
        <w:tab/>
        <w:t>Newton, Ivan L. 1958. Problems in forestry. Spring 1958. Lashkar Gah, USOM and Helmand Valley Authority. 1958, 3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rPr>
        <w:t>230.</w:t>
        <w:tab/>
        <w:t xml:space="preserve">Newton, Ivan L. 1958. Final Report. September 1956 </w:t>
      </w:r>
      <w:r>
        <w:rPr>
          <w:rFonts w:ascii="Times New Roman" w:hAnsi="Times New Roman" w:hint="default"/>
          <w:sz w:val="28"/>
          <w:szCs w:val="28"/>
          <w:rtl w:val="0"/>
        </w:rPr>
        <w:t xml:space="preserve">– </w:t>
      </w:r>
      <w:r>
        <w:rPr>
          <w:rFonts w:ascii="Times New Roman" w:hAnsi="Times New Roman"/>
          <w:sz w:val="28"/>
          <w:szCs w:val="28"/>
          <w:rtl w:val="0"/>
          <w:lang w:val="en-US"/>
        </w:rPr>
        <w:t xml:space="preserve">September 1958 (Horticulture Advisor </w:t>
      </w:r>
      <w:r>
        <w:rPr>
          <w:rFonts w:ascii="Times New Roman" w:hAnsi="Times New Roman" w:hint="default"/>
          <w:sz w:val="28"/>
          <w:szCs w:val="28"/>
          <w:rtl w:val="0"/>
        </w:rPr>
        <w:t xml:space="preserve">– </w:t>
      </w:r>
      <w:r>
        <w:rPr>
          <w:rFonts w:ascii="Times New Roman" w:hAnsi="Times New Roman"/>
          <w:sz w:val="28"/>
          <w:szCs w:val="28"/>
          <w:rtl w:val="0"/>
          <w:lang w:val="en-US"/>
        </w:rPr>
        <w:t xml:space="preserve">HVA). Lashkar Gah: USOM. 18 pages with illustrations. </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231.</w:t>
        <w:tab/>
        <w:t xml:space="preserve">Newton, Ivan L. n.d. Progress report of forestry program for 1957 </w:t>
      </w:r>
      <w:r>
        <w:rPr>
          <w:rFonts w:ascii="Times New Roman" w:hAnsi="Times New Roman" w:hint="default"/>
          <w:sz w:val="28"/>
          <w:szCs w:val="28"/>
          <w:rtl w:val="0"/>
        </w:rPr>
        <w:t xml:space="preserve">– </w:t>
      </w:r>
      <w:r>
        <w:rPr>
          <w:rFonts w:ascii="Times New Roman" w:hAnsi="Times New Roman"/>
          <w:sz w:val="28"/>
          <w:szCs w:val="28"/>
          <w:rtl w:val="0"/>
          <w:lang w:val="en-US"/>
        </w:rPr>
        <w:t>1958, Lashkar Gah, Helmand Valley Authority, 5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232.</w:t>
        <w:tab/>
        <w:t xml:space="preserve">Palmer, Richard. 1960. Memorandum. December 15, 1960 (The Development of a Fruit Industry in the Helmand Valley) to Baz Mohammad Faizi. Bost: USOM &amp; HVA. 4 pages. </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233.</w:t>
        <w:tab/>
        <w:t>Palmer, Richard. 1960. Temperature and soil Data in Relation to Potential Citrus Production in the Helmand Valley. Lashkar Gah: USOM &amp; HAV. 2 pages. Typed.</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234.</w:t>
        <w:tab/>
        <w:t>Palmer, Richard. 1960. A Special Report on Evaluation of Horticultural and Forestry Needs for the Helmand Valley. n. p. USOM. 3 pages. Ditto.</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235.</w:t>
        <w:tab/>
        <w:t xml:space="preserve">Palmer, Richard. 1963. Horticultural Development in Afghanistan. Lashkar Gah: USAID. 9 pages. Ditto. </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236.</w:t>
        <w:tab/>
        <w:t xml:space="preserve">Smith, Russell K. 1953. Report on the Forest Situation in Afghanistan with Special Reference to Afforestation in the Helmand River Valley. n. p.: FAO. 44 pages. Ditto. </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it-IT"/>
        </w:rPr>
        <w:t>237.</w:t>
        <w:tab/>
        <w:t>Urano, James A. 1964. Memorandum. Nov. 12, 1964 (Oscar Patten</w:t>
      </w:r>
      <w:r>
        <w:rPr>
          <w:rFonts w:ascii="Times New Roman" w:hAnsi="Times New Roman" w:hint="default"/>
          <w:sz w:val="28"/>
          <w:szCs w:val="28"/>
          <w:rtl w:val="1"/>
        </w:rPr>
        <w:t>’</w:t>
      </w:r>
      <w:r>
        <w:rPr>
          <w:rFonts w:ascii="Times New Roman" w:hAnsi="Times New Roman"/>
          <w:sz w:val="28"/>
          <w:szCs w:val="28"/>
          <w:rtl w:val="0"/>
          <w:lang w:val="en-US"/>
        </w:rPr>
        <w:t>s visit to Helmand Valley and recommendation for furthering Helmand Valley Authority</w:t>
      </w:r>
      <w:r>
        <w:rPr>
          <w:rFonts w:ascii="Times New Roman" w:hAnsi="Times New Roman" w:hint="default"/>
          <w:sz w:val="28"/>
          <w:szCs w:val="28"/>
          <w:rtl w:val="1"/>
        </w:rPr>
        <w:t>’</w:t>
      </w:r>
      <w:r>
        <w:rPr>
          <w:rFonts w:ascii="Times New Roman" w:hAnsi="Times New Roman"/>
          <w:sz w:val="28"/>
          <w:szCs w:val="28"/>
          <w:rtl w:val="0"/>
          <w:lang w:val="pt-PT"/>
        </w:rPr>
        <w:t>s agriculture</w:t>
      </w:r>
      <w:r>
        <w:rPr>
          <w:rFonts w:ascii="Times New Roman" w:hAnsi="Times New Roman" w:hint="default"/>
          <w:sz w:val="28"/>
          <w:szCs w:val="28"/>
          <w:rtl w:val="1"/>
        </w:rPr>
        <w:t>’</w:t>
      </w:r>
      <w:r>
        <w:rPr>
          <w:rFonts w:ascii="Times New Roman" w:hAnsi="Times New Roman"/>
          <w:sz w:val="28"/>
          <w:szCs w:val="28"/>
          <w:rtl w:val="0"/>
          <w:lang w:val="en-US"/>
        </w:rPr>
        <w:t>s forestry program) to R. Cason, Kabul, USAID, 1964, 8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rPr>
        <w:t>238.</w:t>
        <w:tab/>
      </w:r>
      <w:r>
        <w:rPr>
          <w:rFonts w:ascii="Times New Roman" w:hAnsi="Times New Roman" w:hint="default"/>
          <w:sz w:val="28"/>
          <w:szCs w:val="28"/>
          <w:rtl w:val="0"/>
        </w:rPr>
        <w:t>…</w:t>
      </w:r>
      <w:r>
        <w:rPr>
          <w:rFonts w:ascii="Times New Roman" w:hAnsi="Times New Roman"/>
          <w:sz w:val="28"/>
          <w:szCs w:val="28"/>
          <w:rtl w:val="0"/>
          <w:lang w:val="en-US"/>
        </w:rPr>
        <w:t xml:space="preserve">. 2010. Afghanistan policy page. [Washington, D.C.]: Afghanistan Congressional Communications Hub, 2010. </w:t>
      </w:r>
    </w:p>
    <w:p>
      <w:pPr>
        <w:pStyle w:val="Body No Indent"/>
        <w:spacing w:line="312" w:lineRule="auto"/>
        <w:ind w:right="960" w:firstLine="400"/>
        <w:sectPr>
          <w:headerReference w:type="default" r:id="rId28"/>
          <w:pgSz w:w="15360" w:h="20480" w:orient="portrait"/>
          <w:pgMar w:top="1000" w:right="1000" w:bottom="1000" w:left="1000" w:header="400" w:footer="400"/>
          <w:bidi w:val="0"/>
        </w:sectPr>
      </w:pPr>
    </w:p>
    <w:p>
      <w:pPr>
        <w:pStyle w:val="Chapter/Section Number"/>
        <w:bidi w:val="0"/>
      </w:pPr>
      <w:bookmarkStart w:name="Chapter18" w:id="22"/>
      <w:r>
        <w:rPr>
          <w:rFonts w:cs="Arial Unicode MS" w:eastAsia="Arial Unicode MS"/>
          <w:rtl w:val="0"/>
          <w:lang w:val="nl-NL"/>
        </w:rPr>
        <w:t xml:space="preserve">Chapter </w:t>
      </w:r>
      <w:r>
        <w:rPr>
          <w:rFonts w:cs="Arial Unicode MS" w:eastAsia="Arial Unicode MS"/>
          <w:caps w:val="0"/>
          <w:smallCaps w:val="0"/>
          <w:rtl w:val="0"/>
        </w:rPr>
        <w:t>18</w:t>
      </w:r>
      <w:bookmarkEnd w:id="22"/>
    </w:p>
    <w:p>
      <w:pPr>
        <w:pStyle w:val="Chapter/Section Number"/>
        <w:bidi w:val="0"/>
      </w:pPr>
      <w:r>
        <w:drawing xmlns:a="http://schemas.openxmlformats.org/drawingml/2006/main">
          <wp:inline distT="0" distB="0" distL="0" distR="0">
            <wp:extent cx="3175000" cy="178023"/>
            <wp:effectExtent l="0" t="0" r="0" b="0"/>
            <wp:docPr id="1073741859"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59"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en-US"/>
        </w:rPr>
        <w:t>Narcotics</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en-US"/>
        </w:rPr>
        <w:t>Narcotics</w:t>
      </w:r>
    </w:p>
    <w:p>
      <w:pPr>
        <w:pStyle w:val="Free Form"/>
        <w:spacing w:line="312" w:lineRule="auto"/>
        <w:ind w:left="709" w:right="760" w:firstLine="0"/>
        <w:jc w:val="left"/>
        <w:rPr>
          <w:rFonts w:ascii="Times New Roman" w:cs="Times New Roman" w:hAnsi="Times New Roman" w:eastAsia="Times New Roman"/>
          <w:b w:val="1"/>
          <w:bCs w:val="1"/>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rPr>
      </w:pPr>
      <w:r>
        <w:rPr>
          <w:rFonts w:ascii="Times New Roman" w:hAnsi="Times New Roman"/>
          <w:sz w:val="28"/>
          <w:szCs w:val="28"/>
          <w:rtl w:val="0"/>
          <w:lang w:val="en-US"/>
        </w:rPr>
        <w:t>222.</w:t>
        <w:tab/>
        <w:t>Buddenberg, Doris, and William A. Byrd. 2006. Afghanistan's drug industry: Structure, functioning, dynamics and implications for counter-narcotics policy. UN Office on Drugs &amp; Crime and World Bank, 28 November 2006, Kabul. 214 pages.</w:t>
      </w:r>
    </w:p>
    <w:p>
      <w:pPr>
        <w:pStyle w:val="Free Form"/>
        <w:tabs>
          <w:tab w:val="left" w:pos="1134"/>
        </w:tabs>
        <w:spacing w:line="312" w:lineRule="auto"/>
        <w:ind w:left="1134" w:right="760" w:firstLine="0"/>
        <w:rPr>
          <w:rFonts w:ascii="Times New Roman" w:cs="Times New Roman" w:hAnsi="Times New Roman" w:eastAsia="Times New Roman"/>
          <w:sz w:val="28"/>
          <w:szCs w:val="28"/>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223.</w:t>
        <w:tab/>
        <w:t>Farouq (Azam), Ghulam. 1977. Seeking alternative: The Cotton instead of poppies. Helmand. HAVA, Bost, 1977. 6 pages.</w:t>
      </w:r>
    </w:p>
    <w:p>
      <w:pPr>
        <w:pStyle w:val="Free Form"/>
        <w:tabs>
          <w:tab w:val="left" w:pos="1134"/>
        </w:tabs>
        <w:spacing w:line="312" w:lineRule="auto"/>
        <w:ind w:right="760"/>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224.</w:t>
        <w:tab/>
        <w:t>Kenefick, F, and Larry Morgan. 2004. Opium in Afghanistan: People and Poppies, The Good Evil, A Discussion Paper on Issues and Options, Chemonics International, February 2004, 21 pages.</w:t>
      </w:r>
    </w:p>
    <w:p>
      <w:pPr>
        <w:pStyle w:val="Free Form"/>
        <w:tabs>
          <w:tab w:val="left" w:pos="1134"/>
        </w:tabs>
        <w:spacing w:line="312" w:lineRule="auto"/>
        <w:ind w:right="760"/>
        <w:rPr>
          <w:rFonts w:ascii="Times New Roman" w:cs="Times New Roman" w:hAnsi="Times New Roman" w:eastAsia="Times New Roman"/>
          <w:sz w:val="28"/>
          <w:szCs w:val="28"/>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rtl w:val="0"/>
          <w:lang w:val="it-IT"/>
        </w:rPr>
        <w:t>225.</w:t>
        <w:tab/>
        <w:t>Kvitashvili, Elisabeth. 2003. Opium poppies in</w:t>
      </w:r>
      <w:r>
        <w:rPr>
          <w:rFonts w:ascii="Times New Roman" w:hAnsi="Times New Roman" w:hint="default"/>
          <w:sz w:val="28"/>
          <w:szCs w:val="28"/>
          <w:rtl w:val="0"/>
        </w:rPr>
        <w:t> </w:t>
      </w:r>
      <w:r>
        <w:rPr>
          <w:rFonts w:ascii="Times New Roman" w:hAnsi="Times New Roman"/>
          <w:sz w:val="28"/>
          <w:szCs w:val="28"/>
          <w:rtl w:val="0"/>
        </w:rPr>
        <w:t>Helmand</w:t>
      </w:r>
      <w:r>
        <w:rPr>
          <w:rFonts w:ascii="Times New Roman" w:hAnsi="Times New Roman" w:hint="default"/>
          <w:sz w:val="28"/>
          <w:szCs w:val="28"/>
          <w:rtl w:val="0"/>
        </w:rPr>
        <w:t> </w:t>
      </w:r>
      <w:r>
        <w:rPr>
          <w:rFonts w:ascii="Times New Roman" w:hAnsi="Times New Roman"/>
          <w:sz w:val="28"/>
          <w:szCs w:val="28"/>
          <w:rtl w:val="0"/>
          <w:lang w:val="en-US"/>
        </w:rPr>
        <w:t>this year? Publication:</w:t>
      </w:r>
      <w:r>
        <w:rPr>
          <w:rFonts w:ascii="Times New Roman" w:hAnsi="Times New Roman" w:hint="default"/>
          <w:sz w:val="28"/>
          <w:szCs w:val="28"/>
          <w:rtl w:val="0"/>
        </w:rPr>
        <w:t> </w:t>
      </w:r>
      <w:r>
        <w:rPr>
          <w:rFonts w:ascii="Times New Roman" w:hAnsi="Times New Roman"/>
          <w:sz w:val="28"/>
          <w:szCs w:val="28"/>
          <w:rtl w:val="0"/>
          <w:lang w:val="en-US"/>
        </w:rPr>
        <w:t>[Place of publication not identified]: [USAID], 2003. 5 pages.</w:t>
      </w:r>
    </w:p>
    <w:p>
      <w:pPr>
        <w:pStyle w:val="Free Form"/>
        <w:tabs>
          <w:tab w:val="left" w:pos="1134"/>
        </w:tabs>
        <w:spacing w:line="312" w:lineRule="auto"/>
        <w:ind w:right="760"/>
        <w:rPr>
          <w:rFonts w:ascii="Times New Roman" w:cs="Times New Roman" w:hAnsi="Times New Roman" w:eastAsia="Times New Roman"/>
          <w:sz w:val="28"/>
          <w:szCs w:val="28"/>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226.</w:t>
        <w:tab/>
        <w:t>Mansfield, David. 1999. Access to labour: The role of opium in the livelihood strategies of itinerant harvesters working in Helmand province, Afghanistan: final report June 1999 / UNDCP/Strategic study #4. 30 pages.</w:t>
      </w:r>
    </w:p>
    <w:p>
      <w:pPr>
        <w:pStyle w:val="Free Form"/>
        <w:tabs>
          <w:tab w:val="left" w:pos="1134"/>
        </w:tabs>
        <w:spacing w:line="312" w:lineRule="auto"/>
        <w:ind w:right="760"/>
        <w:rPr>
          <w:rFonts w:ascii="Times New Roman" w:cs="Times New Roman" w:hAnsi="Times New Roman" w:eastAsia="Times New Roman"/>
          <w:sz w:val="28"/>
          <w:szCs w:val="28"/>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227.</w:t>
        <w:tab/>
        <w:t>Mansfield, D.2001. Alternative Development in Afghanistan: The Failure of Quid Pro Quo, UNDCP Consultant, August 2001, 18 pages.</w:t>
      </w:r>
    </w:p>
    <w:p>
      <w:pPr>
        <w:pStyle w:val="Free Form"/>
        <w:tabs>
          <w:tab w:val="left" w:pos="1134"/>
        </w:tabs>
        <w:spacing w:line="312" w:lineRule="auto"/>
        <w:ind w:right="760"/>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228.</w:t>
        <w:tab/>
        <w:t>Mansfield, D.2001. The Economic Superiority of Illicit Drug Production: Myth and Reality, Opium Poppy Cultivation in Afghanistan, UNDCP Consultant, August 2001, 16 pages.</w:t>
      </w:r>
    </w:p>
    <w:p>
      <w:pPr>
        <w:pStyle w:val="Free Form"/>
        <w:tabs>
          <w:tab w:val="left" w:pos="1134"/>
        </w:tabs>
        <w:spacing w:line="312" w:lineRule="auto"/>
        <w:ind w:right="760"/>
        <w:rPr>
          <w:rFonts w:ascii="Times New Roman" w:cs="Times New Roman" w:hAnsi="Times New Roman" w:eastAsia="Times New Roman"/>
          <w:sz w:val="28"/>
          <w:szCs w:val="28"/>
        </w:rPr>
      </w:pPr>
    </w:p>
    <w:p>
      <w:pPr>
        <w:pStyle w:val="Free Form"/>
        <w:tabs>
          <w:tab w:val="left" w:pos="1134"/>
        </w:tabs>
        <w:spacing w:line="312" w:lineRule="auto"/>
        <w:ind w:left="1134" w:right="760" w:hanging="1134"/>
        <w:rPr>
          <w:rFonts w:ascii="Times New Roman" w:cs="Times New Roman" w:hAnsi="Times New Roman" w:eastAsia="Times New Roman"/>
          <w:sz w:val="28"/>
          <w:szCs w:val="28"/>
        </w:rPr>
      </w:pPr>
      <w:r>
        <w:rPr>
          <w:rFonts w:ascii="Times New Roman" w:hAnsi="Times New Roman"/>
          <w:sz w:val="28"/>
          <w:szCs w:val="28"/>
          <w:rtl w:val="0"/>
          <w:lang w:val="en-US"/>
        </w:rPr>
        <w:t>229.</w:t>
        <w:tab/>
        <w:t>Mansfeld, David. 2011. Managing concurrent and repeated risks: explaining the reductions in opium production in central</w:t>
      </w:r>
      <w:r>
        <w:rPr>
          <w:rFonts w:ascii="Times New Roman" w:hAnsi="Times New Roman" w:hint="default"/>
          <w:sz w:val="28"/>
          <w:szCs w:val="28"/>
          <w:rtl w:val="0"/>
        </w:rPr>
        <w:t> </w:t>
      </w:r>
      <w:r>
        <w:rPr>
          <w:rFonts w:ascii="Times New Roman" w:hAnsi="Times New Roman"/>
          <w:sz w:val="28"/>
          <w:szCs w:val="28"/>
          <w:rtl w:val="0"/>
        </w:rPr>
        <w:t>Helmand</w:t>
      </w:r>
      <w:r>
        <w:rPr>
          <w:rFonts w:ascii="Times New Roman" w:hAnsi="Times New Roman" w:hint="default"/>
          <w:sz w:val="28"/>
          <w:szCs w:val="28"/>
          <w:rtl w:val="0"/>
        </w:rPr>
        <w:t> </w:t>
      </w:r>
      <w:r>
        <w:rPr>
          <w:rFonts w:ascii="Times New Roman" w:hAnsi="Times New Roman"/>
          <w:sz w:val="28"/>
          <w:szCs w:val="28"/>
          <w:rtl w:val="0"/>
          <w:lang w:val="en-US"/>
        </w:rPr>
        <w:t>between 2008 and 2011.  Publication:</w:t>
      </w:r>
      <w:r>
        <w:rPr>
          <w:rFonts w:ascii="Times New Roman" w:hAnsi="Times New Roman" w:hint="default"/>
          <w:sz w:val="28"/>
          <w:szCs w:val="28"/>
          <w:rtl w:val="0"/>
        </w:rPr>
        <w:t> </w:t>
      </w:r>
      <w:r>
        <w:rPr>
          <w:rFonts w:ascii="Times New Roman" w:hAnsi="Times New Roman"/>
          <w:sz w:val="28"/>
          <w:szCs w:val="28"/>
          <w:rtl w:val="0"/>
          <w:lang w:val="en-US"/>
        </w:rPr>
        <w:t xml:space="preserve">Kabul: Afghanistan Research and Evaluation Unit, 2011. . vi, 105 pages. </w:t>
      </w:r>
    </w:p>
    <w:p>
      <w:pPr>
        <w:pStyle w:val="Free Form"/>
        <w:tabs>
          <w:tab w:val="left" w:pos="1134"/>
        </w:tabs>
        <w:spacing w:line="312" w:lineRule="auto"/>
        <w:ind w:right="760"/>
        <w:rPr>
          <w:rFonts w:ascii="Times New Roman" w:cs="Times New Roman" w:hAnsi="Times New Roman" w:eastAsia="Times New Roman"/>
          <w:sz w:val="28"/>
          <w:szCs w:val="28"/>
        </w:rPr>
      </w:pPr>
    </w:p>
    <w:p>
      <w:pPr>
        <w:pStyle w:val="Free Form"/>
        <w:tabs>
          <w:tab w:val="left" w:pos="1134"/>
        </w:tabs>
        <w:spacing w:line="312" w:lineRule="auto"/>
        <w:ind w:left="1134" w:right="760" w:hanging="1134"/>
        <w:rPr>
          <w:rFonts w:ascii="Times New Roman" w:cs="Times New Roman" w:hAnsi="Times New Roman" w:eastAsia="Times New Roman"/>
          <w:sz w:val="28"/>
          <w:szCs w:val="28"/>
        </w:rPr>
      </w:pPr>
      <w:r>
        <w:rPr>
          <w:rFonts w:ascii="Times New Roman" w:hAnsi="Times New Roman"/>
          <w:sz w:val="28"/>
          <w:szCs w:val="28"/>
          <w:rtl w:val="0"/>
        </w:rPr>
        <w:t>230.</w:t>
        <w:tab/>
        <w:t xml:space="preserve">Mansfeld, David. 2014. </w:t>
      </w:r>
      <w:r>
        <w:rPr>
          <w:rFonts w:ascii="Times New Roman" w:hAnsi="Times New Roman" w:hint="default"/>
          <w:sz w:val="28"/>
          <w:szCs w:val="28"/>
          <w:rtl w:val="1"/>
          <w:lang w:val="ar-SA" w:bidi="ar-SA"/>
        </w:rPr>
        <w:t>“</w:t>
      </w:r>
      <w:r>
        <w:rPr>
          <w:rFonts w:ascii="Times New Roman" w:hAnsi="Times New Roman"/>
          <w:sz w:val="28"/>
          <w:szCs w:val="28"/>
          <w:rtl w:val="0"/>
          <w:lang w:val="en-US"/>
        </w:rPr>
        <w:t>From bad they made it worse</w:t>
      </w:r>
      <w:r>
        <w:rPr>
          <w:rFonts w:ascii="Times New Roman" w:hAnsi="Times New Roman" w:hint="default"/>
          <w:sz w:val="28"/>
          <w:szCs w:val="28"/>
          <w:rtl w:val="0"/>
        </w:rPr>
        <w:t>”</w:t>
      </w:r>
      <w:r>
        <w:rPr>
          <w:rFonts w:ascii="Times New Roman" w:hAnsi="Times New Roman"/>
          <w:sz w:val="28"/>
          <w:szCs w:val="28"/>
          <w:rtl w:val="0"/>
          <w:lang w:val="en-US"/>
        </w:rPr>
        <w:t xml:space="preserve">: the concentration of opium poppy in areas of conflict in the provinces of Helmand and Nangarhar / David Mansfield; editing Ann Buxbaum; layout Ahmad Sear Alamyar. Published: </w:t>
      </w:r>
      <w:r>
        <w:rPr>
          <w:rStyle w:val="Hyperlink.2"/>
          <w:rFonts w:ascii="Times New Roman" w:cs="Times New Roman" w:hAnsi="Times New Roman" w:eastAsia="Times New Roman"/>
          <w:sz w:val="28"/>
          <w:szCs w:val="28"/>
        </w:rPr>
        <w:fldChar w:fldCharType="begin" w:fldLock="0"/>
      </w:r>
      <w:r>
        <w:rPr>
          <w:rStyle w:val="Hyperlink.2"/>
          <w:rFonts w:ascii="Times New Roman" w:cs="Times New Roman" w:hAnsi="Times New Roman" w:eastAsia="Times New Roman"/>
          <w:sz w:val="28"/>
          <w:szCs w:val="28"/>
        </w:rPr>
        <w:instrText xml:space="preserve"> HYPERLINK "http://catalog.acku.edu.af/cgi-bin/koha/opac-search.pl?q=pb:Afghanistan"</w:instrText>
      </w:r>
      <w:r>
        <w:rPr>
          <w:rStyle w:val="Hyperlink.2"/>
          <w:rFonts w:ascii="Times New Roman" w:cs="Times New Roman" w:hAnsi="Times New Roman" w:eastAsia="Times New Roman"/>
          <w:sz w:val="28"/>
          <w:szCs w:val="28"/>
        </w:rPr>
        <w:fldChar w:fldCharType="separate" w:fldLock="0"/>
      </w:r>
      <w:r>
        <w:rPr>
          <w:rStyle w:val="Hyperlink.2"/>
          <w:rFonts w:ascii="Times New Roman" w:hAnsi="Times New Roman"/>
          <w:sz w:val="28"/>
          <w:szCs w:val="28"/>
          <w:rtl w:val="0"/>
          <w:lang w:val="en-US"/>
        </w:rPr>
        <w:t>Afghanistan Research and Evaluation Unit (AREU),</w:t>
      </w:r>
      <w:r>
        <w:rPr>
          <w:rFonts w:ascii="Times New Roman" w:cs="Times New Roman" w:hAnsi="Times New Roman" w:eastAsia="Times New Roman"/>
          <w:sz w:val="28"/>
          <w:szCs w:val="28"/>
        </w:rPr>
        <w:fldChar w:fldCharType="end" w:fldLock="0"/>
      </w:r>
      <w:r>
        <w:rPr>
          <w:rFonts w:ascii="Times New Roman" w:hAnsi="Times New Roman"/>
          <w:sz w:val="28"/>
          <w:szCs w:val="28"/>
          <w:rtl w:val="0"/>
          <w:lang w:val="pt-PT"/>
        </w:rPr>
        <w:t xml:space="preserve"> Kabul. 81 pages.</w:t>
      </w:r>
    </w:p>
    <w:p>
      <w:pPr>
        <w:pStyle w:val="Free Form"/>
        <w:tabs>
          <w:tab w:val="left" w:pos="1134"/>
        </w:tabs>
        <w:spacing w:line="312" w:lineRule="auto"/>
        <w:ind w:right="760"/>
        <w:rPr>
          <w:rFonts w:ascii="Times New Roman" w:cs="Times New Roman" w:hAnsi="Times New Roman" w:eastAsia="Times New Roman"/>
          <w:sz w:val="28"/>
          <w:szCs w:val="28"/>
        </w:rPr>
      </w:pPr>
    </w:p>
    <w:p>
      <w:pPr>
        <w:pStyle w:val="Free Form"/>
        <w:tabs>
          <w:tab w:val="left" w:pos="1134"/>
        </w:tabs>
        <w:spacing w:line="312" w:lineRule="auto"/>
        <w:ind w:left="1134" w:right="760" w:hanging="1134"/>
        <w:rPr>
          <w:rFonts w:ascii="Times New Roman" w:cs="Times New Roman" w:hAnsi="Times New Roman" w:eastAsia="Times New Roman"/>
          <w:sz w:val="28"/>
          <w:szCs w:val="28"/>
        </w:rPr>
      </w:pPr>
      <w:r>
        <w:rPr>
          <w:rFonts w:ascii="Times New Roman" w:hAnsi="Times New Roman"/>
          <w:sz w:val="28"/>
          <w:szCs w:val="28"/>
          <w:rtl w:val="0"/>
          <w:lang w:val="en-US"/>
        </w:rPr>
        <w:t>231.</w:t>
        <w:tab/>
        <w:t>Office of the Governor of Helmand. 2009. Helmand Provincial Counter-Narcotics Strategy (Proposal). 28 May 2009.</w:t>
      </w:r>
    </w:p>
    <w:p>
      <w:pPr>
        <w:pStyle w:val="Free Form"/>
        <w:tabs>
          <w:tab w:val="left" w:pos="1134"/>
        </w:tabs>
        <w:spacing w:line="312" w:lineRule="auto"/>
        <w:ind w:right="760"/>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232.</w:t>
        <w:tab/>
        <w:t xml:space="preserve">Pain, Adam. 2006. Opium Trading Systems in Helmand and Ghor. Afghanistan Research &amp; Evaluation Unit (AREU), 2006. 25 pages. </w:t>
      </w:r>
    </w:p>
    <w:p>
      <w:pPr>
        <w:pStyle w:val="Free Form"/>
        <w:tabs>
          <w:tab w:val="left" w:pos="1134"/>
        </w:tabs>
        <w:spacing w:line="312" w:lineRule="auto"/>
        <w:ind w:right="760"/>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233.</w:t>
        <w:tab/>
        <w:t xml:space="preserve">Risen, James. 2007, Poppy fields are now a front line in Afghan war, The New York Times, 16 May 2007. </w:t>
      </w:r>
      <w:r>
        <w:rPr>
          <w:rStyle w:val="Hyperlink.2"/>
          <w:rFonts w:ascii="Times New Roman" w:cs="Times New Roman" w:hAnsi="Times New Roman" w:eastAsia="Times New Roman"/>
          <w:sz w:val="28"/>
          <w:szCs w:val="28"/>
          <w:u w:color="024bf0"/>
        </w:rPr>
        <w:fldChar w:fldCharType="begin" w:fldLock="0"/>
      </w:r>
      <w:r>
        <w:rPr>
          <w:rStyle w:val="Hyperlink.2"/>
          <w:rFonts w:ascii="Times New Roman" w:cs="Times New Roman" w:hAnsi="Times New Roman" w:eastAsia="Times New Roman"/>
          <w:sz w:val="28"/>
          <w:szCs w:val="28"/>
          <w:u w:color="024bf0"/>
        </w:rPr>
        <w:instrText xml:space="preserve"> HYPERLINK "http://www.nytimes.com/2007/05/16/world/asia/16drugs.htm"</w:instrText>
      </w:r>
      <w:r>
        <w:rPr>
          <w:rStyle w:val="Hyperlink.2"/>
          <w:rFonts w:ascii="Times New Roman" w:cs="Times New Roman" w:hAnsi="Times New Roman" w:eastAsia="Times New Roman"/>
          <w:sz w:val="28"/>
          <w:szCs w:val="28"/>
          <w:u w:color="024bf0"/>
        </w:rPr>
        <w:fldChar w:fldCharType="separate" w:fldLock="0"/>
      </w:r>
      <w:r>
        <w:rPr>
          <w:rStyle w:val="Hyperlink.2"/>
          <w:rFonts w:ascii="Times New Roman" w:hAnsi="Times New Roman"/>
          <w:sz w:val="28"/>
          <w:szCs w:val="28"/>
          <w:u w:color="024bf0"/>
          <w:rtl w:val="0"/>
          <w:lang w:val="en-US"/>
        </w:rPr>
        <w:t>www.nytimes.com/2007/05/16/world/asia/16drugs.htm</w:t>
      </w:r>
      <w:r>
        <w:rPr>
          <w:rFonts w:ascii="Times New Roman" w:cs="Times New Roman" w:hAnsi="Times New Roman" w:eastAsia="Times New Roman"/>
          <w:sz w:val="28"/>
          <w:szCs w:val="28"/>
          <w:u w:color="024bf0"/>
        </w:rPr>
        <w:fldChar w:fldCharType="end" w:fldLock="0"/>
      </w:r>
    </w:p>
    <w:p>
      <w:pPr>
        <w:pStyle w:val="Free Form"/>
        <w:tabs>
          <w:tab w:val="left" w:pos="1134"/>
        </w:tabs>
        <w:spacing w:line="312" w:lineRule="auto"/>
        <w:ind w:right="760"/>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234.</w:t>
        <w:tab/>
        <w:t xml:space="preserve">Saunders, Nicholas J. 2013. The poppy: a cultural history from ancient Egypt to Flanders fields to Afghanistan (eBook). The Royal British Legion. Publisher: Oneworld, London. </w:t>
      </w:r>
    </w:p>
    <w:p>
      <w:pPr>
        <w:pStyle w:val="Free Form"/>
        <w:tabs>
          <w:tab w:val="left" w:pos="1134"/>
        </w:tabs>
        <w:spacing w:line="312" w:lineRule="auto"/>
        <w:ind w:left="1134" w:right="7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235.</w:t>
        <w:tab/>
        <w:t>Scott, Richard B. (46 reports):</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Letter to Counselor for Narcotics Affairs on Helmand, Islamabad, Trip Report, 10 Feb. 1998, 71 pages. with 110 photos. (Part 1 &amp; II).</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MCI/Lash memo to M. Pont MCI/Quetta, Poppy Agreement and Discussions, 24 Dec 1998, 7 pages.</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MCI/Lash. Memo to Mark Pont MCI/Quetta, "Helmand Poppy: The Basis of the Economy", 15 Feb 1999, 3 pages.</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Unsolicited Comment on Narcotics in (Helmand) Afghanistan, Scott to Karl. F. Inderfurt, US Dept. of State, FAX, 31 Jan 2000, 3 pages.</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Proposal to Support Taliban Ban on Opium Poppy, Scott to Richard Adams, INL/Asia, FAX, 3 Feb 2001, 6 pages.</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Do They Have Our Attention Yet? Scott memo to A. Eastham, US Dept. of State, 6 March 2001, 2 pages.</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Proposed Seed Project in Support of Poppy Ban, Scott to R. Adams, INL/Asia, FAX, 25 March 2001, 5 pages.</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(Proposed) Action (proposed) on the Poppy Ban, Scott to A. Eastham, Dept. of State, FAX, 5 April 2001, 3 pages.</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Poppy in Helmand, Scott to E. Kvitashvili USAID email, 20 Dec 01, 2p.</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Opium Poppies in Helmand this year? 15 Sept 2003</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III 20 Oct 2003 Time is Running Out</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IV 29 Oct 2003 Helmand Farmers Are Dissatisfied</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V 11 Nov 2003 Opium Poppy Cultivation Must Not be Allowed to Return.</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VI 2 Dec 2003 The Winter Crop Planting Season Is Well Underway</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VII 18 Dec 2003 I will try to be polite.</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VIII 19 Jan 2004 The 2004 Poppy Crop is Planted</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X 27 July 2004 A Call for Action</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XI 20 Aug 2004 Opium Poppies in Helmand this Year? US Military Intervention in Central Helmand? Hopefully Not.</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XIII 21 Sept 2004 Opium Poppies in Helmand this Year?</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XIV 29 Aug 2005 A Time for action again NOW</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XV 14 Dec 2005 Poppy and Cotton Policies?</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XVI 1 March 2006 Poppies and Cotton Again and Again or The Mistake of a Military Intervention</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XVII 9 May 2006 Poppies, Cash-for-Work and Cotton Again</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XVIII 16 Aug 2006 Opium Poppy In Helmand Again this Year?</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XIX 18 Oct 2006 Poppies in Central Helmand Again this Year.</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XX 20 Dec 2006 The Way Backward</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XXII 23 July 2007 A Proposal for Action...Now</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XXIII 27 Sept 2007 Comments on U,S Counter- narcotics Strategy for Afghanistan And Another Call for Positive Action (with photo)</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XXIV 12 Dec 2007 Timing is Everything.</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How to Lose Friends and Make Enemies, 2008. Publication: Institute for War &amp; Peace Reporting (IWPR)], 2008. . 5 pages.</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XXV 18 June 2008 Need for an Integrated Reconstruction/opium Poppy Reduction Program in Central Helmand.</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XXVI 23 Aug 2008 Any Effective Action Planned for Opium Poppy Planting Season This Year?</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XXVIII 1 Aug 2009 Time AGAIN to Begin Planning for an Effective Counter-Narcotics Program for the Fall Planting Season.</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24 Sept 2003 Need for a clear policy statement.</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XXIX 22 Jan 2010 Opium Poppy Planting Season Again: Were We Ready?</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XXX 18 April 2010 More Mixed-signals for Central Helmand Farmers.</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XXXI 15 November 2010 More Opium Poppies in Central Helmand This Year?</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XXXIII 15 May 2011 The Failed Reconstruction/Development Program in Helmand.</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XXXV 10 Jan 2012 More Opium Poppy in Helmand This Year Reflects the Failure of Our Counter-Narcotics Program.</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XXXVI 6 April 2012 Third Ministerial Conference of the Paris Pact Partners on Opiates in Afghanistan, the 55th Session of the Commission on Narcotic Drugs, The Central Asian Counter-Narcotics Initiative, etc.: More and More Talk and Planned Police Work But, How about the Farmers Who Cultivate Most of the Opium Poppy in Central Helmand?</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XXXVII 13 April 2012 Help for Central Helmand Farmers?</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XXXVIII 28 Dec 2012 Clearly There is Continuing Need for an Effective Integrated Counter-Narcotics Program</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XXXIX 21 September 2013 The Continuing Failure of Our Counter-Narcotics Programs: When Will We Act Effectively?</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XXXX 22 November 2013 The Failed Counter-Narcotics Programs of 2013: Again!</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Helmand Follow Up XXXXI 15 May 2014 Poppy Harvest Season is Here Again: What's Next with Our Failed Counter Narcotics Projects?</w:t>
      </w:r>
    </w:p>
    <w:p>
      <w:pPr>
        <w:pStyle w:val="Free Form"/>
        <w:tabs>
          <w:tab w:val="left" w:pos="2127"/>
        </w:tabs>
        <w:spacing w:line="312" w:lineRule="auto"/>
        <w:ind w:left="2127" w:right="760" w:hanging="567"/>
        <w:rPr>
          <w:rFonts w:ascii="Times New Roman" w:cs="Times New Roman" w:hAnsi="Times New Roman" w:eastAsia="Times New Roman"/>
          <w:sz w:val="28"/>
          <w:szCs w:val="28"/>
          <w:u w:color="024bf0"/>
        </w:rPr>
      </w:pPr>
      <w:r>
        <w:rPr>
          <w:rFonts w:ascii="Symbol" w:hAnsi="Symbol" w:hint="default"/>
          <w:sz w:val="28"/>
          <w:szCs w:val="28"/>
          <w:u w:color="024bf0"/>
          <w:rtl w:val="0"/>
        </w:rPr>
        <w:t>·</w:t>
        <w:tab/>
      </w:r>
      <w:r>
        <w:rPr>
          <w:rFonts w:ascii="Times New Roman" w:hAnsi="Times New Roman"/>
          <w:sz w:val="28"/>
          <w:szCs w:val="28"/>
          <w:u w:color="024bf0"/>
          <w:rtl w:val="0"/>
          <w:lang w:val="en-US"/>
        </w:rPr>
        <w:t xml:space="preserve">Helmand Follow Up XXXXII 10 Oct 2014 The U.S. has already spent nearly $7.6 billion to combat the opium industry. Yet by every conceivable metric, we've failed: Sopko 3p. </w:t>
      </w:r>
    </w:p>
    <w:p>
      <w:pPr>
        <w:pStyle w:val="Free Form"/>
        <w:tabs>
          <w:tab w:val="left" w:pos="1134"/>
        </w:tabs>
        <w:spacing w:line="312" w:lineRule="auto"/>
        <w:ind w:right="760"/>
        <w:rPr>
          <w:rFonts w:ascii="Times New Roman" w:cs="Times New Roman" w:hAnsi="Times New Roman" w:eastAsia="Times New Roman"/>
          <w:sz w:val="28"/>
          <w:szCs w:val="28"/>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325.</w:t>
        <w:tab/>
        <w:t xml:space="preserve">Senlis Council. 2005. Feasibility study on opium licensing in Afghanistan for the production of Morphine and other essential medicines. Initial findings </w:t>
      </w:r>
      <w:r>
        <w:rPr>
          <w:rFonts w:ascii="Times New Roman" w:hAnsi="Times New Roman" w:hint="default"/>
          <w:sz w:val="28"/>
          <w:szCs w:val="28"/>
          <w:u w:color="024bf0"/>
          <w:rtl w:val="0"/>
        </w:rPr>
        <w:t xml:space="preserve">– </w:t>
      </w:r>
      <w:r>
        <w:rPr>
          <w:rFonts w:ascii="Times New Roman" w:hAnsi="Times New Roman"/>
          <w:sz w:val="28"/>
          <w:szCs w:val="28"/>
          <w:u w:color="024bf0"/>
          <w:rtl w:val="0"/>
          <w:lang w:val="en-US"/>
        </w:rPr>
        <w:t>Sepember 2005. Study commissioned by the Senlis Council. Study edited and coordinated by David Spivack. Published: MF Publishing Ltd., London, UK. 670 pages.</w:t>
      </w:r>
    </w:p>
    <w:p>
      <w:pPr>
        <w:pStyle w:val="Free Form"/>
        <w:tabs>
          <w:tab w:val="left" w:pos="1134"/>
        </w:tabs>
        <w:spacing w:line="312" w:lineRule="auto"/>
        <w:ind w:left="1134" w:right="7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326.</w:t>
        <w:tab/>
        <w:t>Society for Applied Anthropology. 2007. Opium Poppy Cultivation in Central Helmand, Afghanistan: A Case Study in Bad Program Management, The Society for Applied Anthropology, 67th Annual Meeting, March 2007, 18 pages. (Part 1 &amp; II).</w:t>
      </w:r>
    </w:p>
    <w:p>
      <w:pPr>
        <w:pStyle w:val="Free Form"/>
        <w:tabs>
          <w:tab w:val="left" w:pos="1134"/>
        </w:tabs>
        <w:spacing w:line="312" w:lineRule="auto"/>
        <w:ind w:right="760"/>
        <w:rPr>
          <w:rFonts w:ascii="Times New Roman" w:cs="Times New Roman" w:hAnsi="Times New Roman" w:eastAsia="Times New Roman"/>
          <w:sz w:val="28"/>
          <w:szCs w:val="28"/>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327.</w:t>
        <w:tab/>
        <w:t>UNODC. 2007. Afghanistan Opium Survey, United Nations Organization for Drug Control, August 2007.</w:t>
      </w:r>
    </w:p>
    <w:p>
      <w:pPr>
        <w:pStyle w:val="Free Form"/>
        <w:tabs>
          <w:tab w:val="left" w:pos="1134"/>
        </w:tabs>
        <w:spacing w:line="312" w:lineRule="auto"/>
        <w:ind w:right="760"/>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rPr>
        <w:t>328.</w:t>
        <w:tab/>
        <w:t xml:space="preserve">UNODC. 2008. Afghanistan Opium Survey. P. 15. </w:t>
      </w:r>
    </w:p>
    <w:p>
      <w:pPr>
        <w:pStyle w:val="Free Form"/>
        <w:tabs>
          <w:tab w:val="left" w:pos="1134"/>
        </w:tabs>
        <w:spacing w:line="312" w:lineRule="auto"/>
        <w:ind w:right="760"/>
        <w:rPr>
          <w:rFonts w:ascii="Times New Roman" w:cs="Times New Roman" w:hAnsi="Times New Roman" w:eastAsia="Times New Roman"/>
          <w:sz w:val="28"/>
          <w:szCs w:val="28"/>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329.</w:t>
        <w:tab/>
        <w:t>UN Office on Drugs &amp; Crime and World Bank. 2006. Afghanistan's drug industry: Structure, functioning, dynamics and implications for counter-narcotics policy. Edited by: Doris Buddenberg and William A. Byrd. 28 November 2006.</w:t>
      </w:r>
    </w:p>
    <w:p>
      <w:pPr>
        <w:pStyle w:val="Free Form"/>
        <w:tabs>
          <w:tab w:val="left" w:pos="1134"/>
        </w:tabs>
        <w:spacing w:line="312" w:lineRule="auto"/>
        <w:ind w:right="760"/>
        <w:rPr>
          <w:rFonts w:ascii="Times New Roman" w:cs="Times New Roman" w:hAnsi="Times New Roman" w:eastAsia="Times New Roman"/>
          <w:sz w:val="28"/>
          <w:szCs w:val="28"/>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330.</w:t>
        <w:tab/>
        <w:t>USAID.2005. End of Assignment Report, Helmand Alternative Income Project, 19 Nov 2004 - 31 Jan 2005, /USAID, 16 pages.</w:t>
      </w:r>
    </w:p>
    <w:p>
      <w:pPr>
        <w:pStyle w:val="Free Form"/>
        <w:tabs>
          <w:tab w:val="left" w:pos="1134"/>
        </w:tabs>
        <w:spacing w:line="312" w:lineRule="auto"/>
        <w:ind w:right="760"/>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331.</w:t>
        <w:tab/>
        <w:t>USAID/DAI. 1991. Afghanistan Narcotics Research and Awareness Project Plan for Project Reconfiguration (Final Draft), USAID/DAI, July 1991, 48 pages.</w:t>
      </w:r>
    </w:p>
    <w:p>
      <w:pPr>
        <w:pStyle w:val="Free Form"/>
        <w:tabs>
          <w:tab w:val="left" w:pos="1134"/>
        </w:tabs>
        <w:spacing w:line="312" w:lineRule="auto"/>
        <w:ind w:right="760"/>
        <w:rPr>
          <w:rFonts w:ascii="Times New Roman" w:cs="Times New Roman" w:hAnsi="Times New Roman" w:eastAsia="Times New Roman"/>
          <w:sz w:val="28"/>
          <w:szCs w:val="28"/>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332.</w:t>
        <w:tab/>
        <w:t>Ward, Christopher, David Mansfield, Peter Oldham, and William Byrd, 2008. Afghanistan: economic incentives and development initiatives to reduce opium production. Reprort prepared for The World Bank and Department of the United Kingdom for International Development. February 2008. 126 pages.</w:t>
      </w:r>
    </w:p>
    <w:p>
      <w:pPr>
        <w:pStyle w:val="Body No Indent"/>
        <w:spacing w:line="312" w:lineRule="auto"/>
        <w:ind w:right="760"/>
        <w:sectPr>
          <w:headerReference w:type="default" r:id="rId29"/>
          <w:pgSz w:w="15360" w:h="20480" w:orient="portrait"/>
          <w:pgMar w:top="1000" w:right="1000" w:bottom="1000" w:left="1000" w:header="400" w:footer="400"/>
          <w:bidi w:val="0"/>
        </w:sectPr>
      </w:pPr>
    </w:p>
    <w:p>
      <w:pPr>
        <w:pStyle w:val="Chapter/Section Number"/>
        <w:bidi w:val="0"/>
      </w:pPr>
      <w:bookmarkStart w:name="Chapter19" w:id="23"/>
      <w:r>
        <w:rPr>
          <w:rFonts w:cs="Arial Unicode MS" w:eastAsia="Arial Unicode MS"/>
          <w:rtl w:val="0"/>
          <w:lang w:val="nl-NL"/>
        </w:rPr>
        <w:t xml:space="preserve">Chapter </w:t>
      </w:r>
      <w:r>
        <w:rPr>
          <w:rFonts w:cs="Arial Unicode MS" w:eastAsia="Arial Unicode MS"/>
          <w:caps w:val="0"/>
          <w:smallCaps w:val="0"/>
          <w:rtl w:val="0"/>
        </w:rPr>
        <w:t>19</w:t>
      </w:r>
      <w:bookmarkEnd w:id="23"/>
    </w:p>
    <w:p>
      <w:pPr>
        <w:pStyle w:val="Chapter/Section Number"/>
        <w:bidi w:val="0"/>
      </w:pPr>
      <w:r>
        <w:drawing xmlns:a="http://schemas.openxmlformats.org/drawingml/2006/main">
          <wp:inline distT="0" distB="0" distL="0" distR="0">
            <wp:extent cx="3175000" cy="178023"/>
            <wp:effectExtent l="0" t="0" r="0" b="0"/>
            <wp:docPr id="1073741860"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60"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fr-FR"/>
        </w:rPr>
        <w:t>Plant protection</w:t>
      </w:r>
    </w:p>
    <w:p>
      <w:pPr>
        <w:pStyle w:val="Body No Indent"/>
        <w:bidi w:val="0"/>
      </w:pP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fr-FR"/>
        </w:rPr>
        <w:t>Plant protection</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4"/>
          <w:szCs w:val="24"/>
          <w:rtl w:val="0"/>
        </w:rPr>
        <w:t>326.</w:t>
        <w:tab/>
      </w:r>
      <w:r>
        <w:rPr>
          <w:rFonts w:ascii="Times New Roman" w:hAnsi="Times New Roman"/>
          <w:sz w:val="28"/>
          <w:szCs w:val="28"/>
          <w:rtl w:val="0"/>
          <w:lang w:val="en-US"/>
        </w:rPr>
        <w:t xml:space="preserve">Bhatia, K. R. 1975. Report of the special survey of Southwest Afghanistan, Desert locust control, April </w:t>
      </w:r>
      <w:r>
        <w:rPr>
          <w:rFonts w:ascii="Times New Roman" w:hAnsi="Times New Roman" w:hint="default"/>
          <w:sz w:val="28"/>
          <w:szCs w:val="28"/>
          <w:rtl w:val="0"/>
        </w:rPr>
        <w:t xml:space="preserve">– </w:t>
      </w:r>
      <w:r>
        <w:rPr>
          <w:rFonts w:ascii="Times New Roman" w:hAnsi="Times New Roman"/>
          <w:sz w:val="28"/>
          <w:szCs w:val="28"/>
          <w:rtl w:val="0"/>
          <w:lang w:val="en-US"/>
        </w:rPr>
        <w:t>June 1975, Rome, FAO, 1975.</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327.</w:t>
        <w:tab/>
        <w:t xml:space="preserve">Bhatia, K. R. 1976. Report of the special survey of Southwest Afghanistan, Desert locust control, May </w:t>
      </w:r>
      <w:r>
        <w:rPr>
          <w:rFonts w:ascii="Times New Roman" w:hAnsi="Times New Roman" w:hint="default"/>
          <w:sz w:val="28"/>
          <w:szCs w:val="28"/>
          <w:rtl w:val="0"/>
        </w:rPr>
        <w:t xml:space="preserve">– </w:t>
      </w:r>
      <w:r>
        <w:rPr>
          <w:rFonts w:ascii="Times New Roman" w:hAnsi="Times New Roman"/>
          <w:sz w:val="28"/>
          <w:szCs w:val="28"/>
          <w:rtl w:val="0"/>
        </w:rPr>
        <w:t>June 1976, Rome, FAO, 1976, 11 pages.</w:t>
      </w:r>
    </w:p>
    <w:p>
      <w:pPr>
        <w:pStyle w:val="Free Form"/>
        <w:tabs>
          <w:tab w:val="left" w:pos="1134"/>
        </w:tabs>
        <w:spacing w:line="312" w:lineRule="auto"/>
        <w:ind w:left="1134" w:right="960" w:hanging="934"/>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328.</w:t>
        <w:tab/>
        <w:t xml:space="preserve">FAO. 1971. Report of the special survey of southern Iran and Southwestern Afghanistan, March </w:t>
      </w:r>
      <w:r>
        <w:rPr>
          <w:rFonts w:ascii="Times New Roman" w:hAnsi="Times New Roman" w:hint="default"/>
          <w:sz w:val="28"/>
          <w:szCs w:val="28"/>
          <w:rtl w:val="0"/>
        </w:rPr>
        <w:t xml:space="preserve">– </w:t>
      </w:r>
      <w:r>
        <w:rPr>
          <w:rFonts w:ascii="Times New Roman" w:hAnsi="Times New Roman"/>
          <w:sz w:val="28"/>
          <w:szCs w:val="28"/>
          <w:rtl w:val="0"/>
          <w:lang w:val="en-US"/>
        </w:rPr>
        <w:t xml:space="preserve">June 1970, UNDP/SF Desert locust project, progress report no.21, Rome, UN/FAO, 1970 </w:t>
      </w:r>
      <w:r>
        <w:rPr>
          <w:rFonts w:ascii="Times New Roman" w:hAnsi="Times New Roman" w:hint="default"/>
          <w:sz w:val="28"/>
          <w:szCs w:val="28"/>
          <w:rtl w:val="0"/>
        </w:rPr>
        <w:t xml:space="preserve">– </w:t>
      </w:r>
      <w:r>
        <w:rPr>
          <w:rFonts w:ascii="Times New Roman" w:hAnsi="Times New Roman"/>
          <w:sz w:val="28"/>
          <w:szCs w:val="28"/>
          <w:rtl w:val="0"/>
          <w:lang w:val="pt-PT"/>
        </w:rPr>
        <w:t>1971, 23 pages.</w:t>
      </w:r>
    </w:p>
    <w:p>
      <w:pPr>
        <w:pStyle w:val="Free Form"/>
        <w:tabs>
          <w:tab w:val="left" w:pos="1134"/>
        </w:tabs>
        <w:spacing w:line="312" w:lineRule="auto"/>
        <w:ind w:left="1134" w:right="960" w:hanging="934"/>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329.</w:t>
        <w:tab/>
        <w:t xml:space="preserve">FAO. 1975. Desert locust survey and control activities carried out by the member countries, Oct. 1974 </w:t>
      </w:r>
      <w:r>
        <w:rPr>
          <w:rFonts w:ascii="Times New Roman" w:hAnsi="Times New Roman" w:hint="default"/>
          <w:sz w:val="28"/>
          <w:szCs w:val="28"/>
          <w:rtl w:val="0"/>
        </w:rPr>
        <w:t xml:space="preserve">– </w:t>
      </w:r>
      <w:r>
        <w:rPr>
          <w:rFonts w:ascii="Times New Roman" w:hAnsi="Times New Roman"/>
          <w:sz w:val="28"/>
          <w:szCs w:val="28"/>
          <w:rtl w:val="0"/>
          <w:lang w:val="en-US"/>
        </w:rPr>
        <w:t>Oct. 1975, Report of the 11</w:t>
      </w:r>
      <w:r>
        <w:rPr>
          <w:rFonts w:ascii="Times New Roman" w:hAnsi="Times New Roman"/>
          <w:sz w:val="28"/>
          <w:szCs w:val="28"/>
          <w:vertAlign w:val="superscript"/>
          <w:rtl w:val="0"/>
          <w:lang w:val="en-US"/>
        </w:rPr>
        <w:t>th</w:t>
      </w:r>
      <w:r>
        <w:rPr>
          <w:rFonts w:ascii="Times New Roman" w:hAnsi="Times New Roman"/>
          <w:sz w:val="28"/>
          <w:szCs w:val="28"/>
          <w:rtl w:val="0"/>
          <w:lang w:val="en-US"/>
        </w:rPr>
        <w:t xml:space="preserve"> session of the commission for controlling the desert locust in the Eastern region of its distribution area in Southwest Asia, Karachi, Pakistan, 8 Dce. 1975, Rome, UN/FAO, 1967, 4 pages.</w:t>
      </w:r>
    </w:p>
    <w:p>
      <w:pPr>
        <w:pStyle w:val="Free Form"/>
        <w:tabs>
          <w:tab w:val="left" w:pos="1134"/>
        </w:tabs>
        <w:spacing w:line="312" w:lineRule="auto"/>
        <w:ind w:left="1134" w:right="960" w:hanging="934"/>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330.</w:t>
        <w:tab/>
        <w:t>FAO. 1976. Report of the special survey of Southwestern Afghanistan, May</w:t>
      </w:r>
      <w:r>
        <w:rPr>
          <w:rFonts w:ascii="Times New Roman" w:hAnsi="Times New Roman" w:hint="default"/>
          <w:sz w:val="28"/>
          <w:szCs w:val="28"/>
          <w:rtl w:val="0"/>
        </w:rPr>
        <w:t>–</w:t>
      </w:r>
      <w:r>
        <w:rPr>
          <w:rFonts w:ascii="Times New Roman" w:hAnsi="Times New Roman"/>
          <w:sz w:val="28"/>
          <w:szCs w:val="28"/>
          <w:rtl w:val="0"/>
          <w:lang w:val="en-US"/>
        </w:rPr>
        <w:t>June 1976: commission for controlling the desert locust in the Eastern region of its distribution area in Southwest Asia, Rome, UN/FAO, 1976, 12 pages.</w:t>
      </w:r>
    </w:p>
    <w:p>
      <w:pPr>
        <w:pStyle w:val="Free Form"/>
        <w:tabs>
          <w:tab w:val="left" w:pos="1134"/>
        </w:tabs>
        <w:spacing w:line="312" w:lineRule="auto"/>
        <w:ind w:left="1134" w:right="960" w:hanging="934"/>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331.</w:t>
        <w:tab/>
        <w:t>FAO. 1967. Papers presented at the third session of the Commission for controlling the Desert locust in the eastern region of its distribution area in Southwest Asia. FAO/Plant Production and protection Division; New Delhi, India, UN/FAO, 6-9 March, 1967.</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332.</w:t>
        <w:tab/>
        <w:t>Gentry, J. W. 1965. Crop insect of Northeast Africa, Southwest Asia, USDA Agricultural Handbook No. 273 Washington DC, USDA, Agricultural Research Service, 1965, 210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333.</w:t>
        <w:tab/>
        <w:t xml:space="preserve">Nabi, Ghulam. 1964. Spiny Boleworm: Agriculutual Extension Publication No. 002. Bost: HAV. 3 pages. Ditto. </w:t>
      </w:r>
    </w:p>
    <w:p>
      <w:pPr>
        <w:pStyle w:val="Free Form"/>
        <w:tabs>
          <w:tab w:val="left" w:pos="1134"/>
        </w:tabs>
        <w:spacing w:line="312" w:lineRule="auto"/>
        <w:ind w:left="1134" w:right="960" w:hanging="934"/>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334.</w:t>
        <w:tab/>
        <w:t xml:space="preserve">Pruthi, S. S. 1965. Report of the special survey of South Western Afghanistan, April </w:t>
      </w:r>
      <w:r>
        <w:rPr>
          <w:rFonts w:ascii="Times New Roman" w:hAnsi="Times New Roman" w:hint="default"/>
          <w:sz w:val="28"/>
          <w:szCs w:val="28"/>
          <w:rtl w:val="0"/>
        </w:rPr>
        <w:t xml:space="preserve">– </w:t>
      </w:r>
      <w:r>
        <w:rPr>
          <w:rFonts w:ascii="Times New Roman" w:hAnsi="Times New Roman"/>
          <w:sz w:val="28"/>
          <w:szCs w:val="28"/>
          <w:rtl w:val="0"/>
          <w:lang w:val="fr-FR"/>
        </w:rPr>
        <w:t>June 1965, Rome, Plant production and protection division, 1965, 42 pages.</w:t>
      </w:r>
    </w:p>
    <w:p>
      <w:pPr>
        <w:pStyle w:val="Free Form"/>
        <w:tabs>
          <w:tab w:val="left" w:pos="1134"/>
        </w:tabs>
        <w:spacing w:line="312" w:lineRule="auto"/>
        <w:ind w:left="1134" w:right="960" w:hanging="934"/>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335.</w:t>
        <w:tab/>
        <w:t xml:space="preserve">Pruthi, S. S. 1965. Report of the special survey of South Western Afghanistan, Desert locust control, Rome, Plant production and protection division, FAO, 1965 </w:t>
      </w:r>
      <w:r>
        <w:rPr>
          <w:rFonts w:ascii="Times New Roman" w:hAnsi="Times New Roman" w:hint="default"/>
          <w:sz w:val="28"/>
          <w:szCs w:val="28"/>
          <w:rtl w:val="0"/>
        </w:rPr>
        <w:t xml:space="preserve">– </w:t>
      </w:r>
      <w:r>
        <w:rPr>
          <w:rFonts w:ascii="Times New Roman" w:hAnsi="Times New Roman"/>
          <w:sz w:val="28"/>
          <w:szCs w:val="28"/>
          <w:rtl w:val="0"/>
          <w:lang w:val="en-US"/>
        </w:rPr>
        <w:t>1974. (8 items):</w:t>
      </w:r>
    </w:p>
    <w:p>
      <w:pPr>
        <w:pStyle w:val="Free Form"/>
        <w:tabs>
          <w:tab w:val="left" w:pos="1985"/>
        </w:tabs>
        <w:spacing w:line="312" w:lineRule="auto"/>
        <w:ind w:left="1985" w:right="960" w:hanging="1785"/>
        <w:rPr>
          <w:rFonts w:ascii="Times New Roman" w:cs="Times New Roman" w:hAnsi="Times New Roman" w:eastAsia="Times New Roman"/>
          <w:sz w:val="28"/>
          <w:szCs w:val="28"/>
        </w:rPr>
      </w:pPr>
      <w:r>
        <w:rPr>
          <w:rFonts w:ascii="Symbol" w:hAnsi="Symbol" w:hint="default"/>
          <w:sz w:val="28"/>
          <w:szCs w:val="28"/>
          <w:rtl w:val="0"/>
        </w:rPr>
        <w:t>·</w:t>
        <w:tab/>
      </w:r>
      <w:r>
        <w:rPr>
          <w:rFonts w:ascii="Times New Roman" w:hAnsi="Times New Roman"/>
          <w:sz w:val="28"/>
          <w:szCs w:val="28"/>
          <w:rtl w:val="0"/>
          <w:lang w:val="en-US"/>
        </w:rPr>
        <w:t xml:space="preserve">No. 1: April </w:t>
      </w:r>
      <w:r>
        <w:rPr>
          <w:rFonts w:ascii="Times New Roman" w:hAnsi="Times New Roman" w:hint="default"/>
          <w:sz w:val="28"/>
          <w:szCs w:val="28"/>
          <w:rtl w:val="0"/>
        </w:rPr>
        <w:t xml:space="preserve">– </w:t>
      </w:r>
      <w:r>
        <w:rPr>
          <w:rFonts w:ascii="Times New Roman" w:hAnsi="Times New Roman"/>
          <w:sz w:val="28"/>
          <w:szCs w:val="28"/>
          <w:rtl w:val="0"/>
          <w:lang w:val="en-US"/>
        </w:rPr>
        <w:t>June 1965.</w:t>
      </w:r>
    </w:p>
    <w:p>
      <w:pPr>
        <w:pStyle w:val="Free Form"/>
        <w:tabs>
          <w:tab w:val="left" w:pos="1985"/>
        </w:tabs>
        <w:spacing w:line="312" w:lineRule="auto"/>
        <w:ind w:left="1985" w:right="960" w:hanging="1785"/>
        <w:rPr>
          <w:rFonts w:ascii="Times New Roman" w:cs="Times New Roman" w:hAnsi="Times New Roman" w:eastAsia="Times New Roman"/>
          <w:sz w:val="28"/>
          <w:szCs w:val="28"/>
        </w:rPr>
      </w:pPr>
      <w:r>
        <w:rPr>
          <w:rFonts w:ascii="Symbol" w:hAnsi="Symbol" w:hint="default"/>
          <w:sz w:val="28"/>
          <w:szCs w:val="28"/>
          <w:rtl w:val="0"/>
        </w:rPr>
        <w:t>·</w:t>
        <w:tab/>
      </w:r>
      <w:r>
        <w:rPr>
          <w:rFonts w:ascii="Times New Roman" w:hAnsi="Times New Roman"/>
          <w:sz w:val="28"/>
          <w:szCs w:val="28"/>
          <w:rtl w:val="0"/>
          <w:lang w:val="en-US"/>
        </w:rPr>
        <w:t xml:space="preserve">No. 2: April </w:t>
      </w:r>
      <w:r>
        <w:rPr>
          <w:rFonts w:ascii="Times New Roman" w:hAnsi="Times New Roman" w:hint="default"/>
          <w:sz w:val="28"/>
          <w:szCs w:val="28"/>
          <w:rtl w:val="0"/>
        </w:rPr>
        <w:t xml:space="preserve">– </w:t>
      </w:r>
      <w:r>
        <w:rPr>
          <w:rFonts w:ascii="Times New Roman" w:hAnsi="Times New Roman"/>
          <w:sz w:val="28"/>
          <w:szCs w:val="28"/>
          <w:rtl w:val="0"/>
          <w:lang w:val="en-US"/>
        </w:rPr>
        <w:t>May 1966, 26 pages.</w:t>
      </w:r>
    </w:p>
    <w:p>
      <w:pPr>
        <w:pStyle w:val="Free Form"/>
        <w:tabs>
          <w:tab w:val="left" w:pos="1985"/>
        </w:tabs>
        <w:spacing w:line="312" w:lineRule="auto"/>
        <w:ind w:left="1985" w:right="960" w:hanging="1785"/>
        <w:rPr>
          <w:rFonts w:ascii="Times New Roman" w:cs="Times New Roman" w:hAnsi="Times New Roman" w:eastAsia="Times New Roman"/>
          <w:sz w:val="28"/>
          <w:szCs w:val="28"/>
        </w:rPr>
      </w:pPr>
      <w:r>
        <w:rPr>
          <w:rFonts w:ascii="Symbol" w:hAnsi="Symbol" w:hint="default"/>
          <w:sz w:val="28"/>
          <w:szCs w:val="28"/>
          <w:rtl w:val="0"/>
        </w:rPr>
        <w:t>·</w:t>
        <w:tab/>
      </w:r>
      <w:r>
        <w:rPr>
          <w:rFonts w:ascii="Times New Roman" w:hAnsi="Times New Roman"/>
          <w:sz w:val="28"/>
          <w:szCs w:val="28"/>
          <w:rtl w:val="0"/>
          <w:lang w:val="en-US"/>
        </w:rPr>
        <w:t xml:space="preserve">No. 3: April </w:t>
      </w:r>
      <w:r>
        <w:rPr>
          <w:rFonts w:ascii="Times New Roman" w:hAnsi="Times New Roman" w:hint="default"/>
          <w:sz w:val="28"/>
          <w:szCs w:val="28"/>
          <w:rtl w:val="0"/>
        </w:rPr>
        <w:t xml:space="preserve">– </w:t>
      </w:r>
      <w:r>
        <w:rPr>
          <w:rFonts w:ascii="Times New Roman" w:hAnsi="Times New Roman"/>
          <w:sz w:val="28"/>
          <w:szCs w:val="28"/>
          <w:rtl w:val="0"/>
          <w:lang w:val="en-US"/>
        </w:rPr>
        <w:t>June 1967, 26 pages.</w:t>
      </w:r>
    </w:p>
    <w:p>
      <w:pPr>
        <w:pStyle w:val="Free Form"/>
        <w:tabs>
          <w:tab w:val="left" w:pos="1985"/>
        </w:tabs>
        <w:spacing w:line="312" w:lineRule="auto"/>
        <w:ind w:left="1985" w:right="960" w:hanging="1785"/>
        <w:rPr>
          <w:rFonts w:ascii="Times New Roman" w:cs="Times New Roman" w:hAnsi="Times New Roman" w:eastAsia="Times New Roman"/>
          <w:sz w:val="28"/>
          <w:szCs w:val="28"/>
        </w:rPr>
      </w:pPr>
      <w:r>
        <w:rPr>
          <w:rFonts w:ascii="Symbol" w:hAnsi="Symbol" w:hint="default"/>
          <w:sz w:val="28"/>
          <w:szCs w:val="28"/>
          <w:rtl w:val="0"/>
        </w:rPr>
        <w:t>·</w:t>
        <w:tab/>
      </w:r>
      <w:r>
        <w:rPr>
          <w:rFonts w:ascii="Times New Roman" w:hAnsi="Times New Roman"/>
          <w:sz w:val="28"/>
          <w:szCs w:val="28"/>
          <w:rtl w:val="0"/>
          <w:lang w:val="it-IT"/>
        </w:rPr>
        <w:t xml:space="preserve">No. 4: April </w:t>
      </w:r>
      <w:r>
        <w:rPr>
          <w:rFonts w:ascii="Times New Roman" w:hAnsi="Times New Roman" w:hint="default"/>
          <w:sz w:val="28"/>
          <w:szCs w:val="28"/>
          <w:rtl w:val="0"/>
        </w:rPr>
        <w:t xml:space="preserve">– </w:t>
      </w:r>
      <w:r>
        <w:rPr>
          <w:rFonts w:ascii="Times New Roman" w:hAnsi="Times New Roman"/>
          <w:sz w:val="28"/>
          <w:szCs w:val="28"/>
          <w:rtl w:val="0"/>
          <w:lang w:val="en-US"/>
        </w:rPr>
        <w:t>June 1968, 16 pages.</w:t>
      </w:r>
    </w:p>
    <w:p>
      <w:pPr>
        <w:pStyle w:val="Free Form"/>
        <w:tabs>
          <w:tab w:val="left" w:pos="1985"/>
        </w:tabs>
        <w:spacing w:line="312" w:lineRule="auto"/>
        <w:ind w:left="1985" w:right="960" w:hanging="1785"/>
        <w:rPr>
          <w:rFonts w:ascii="Times New Roman" w:cs="Times New Roman" w:hAnsi="Times New Roman" w:eastAsia="Times New Roman"/>
          <w:sz w:val="28"/>
          <w:szCs w:val="28"/>
        </w:rPr>
      </w:pPr>
      <w:r>
        <w:rPr>
          <w:rFonts w:ascii="Times New Roman" w:hAnsi="Times New Roman"/>
          <w:sz w:val="28"/>
          <w:szCs w:val="28"/>
          <w:rtl w:val="0"/>
          <w:lang w:val="de-DE"/>
        </w:rPr>
        <w:t xml:space="preserve">Also    April </w:t>
      </w:r>
      <w:r>
        <w:rPr>
          <w:rFonts w:ascii="Times New Roman" w:hAnsi="Times New Roman" w:hint="default"/>
          <w:sz w:val="28"/>
          <w:szCs w:val="28"/>
          <w:rtl w:val="0"/>
        </w:rPr>
        <w:t xml:space="preserve">– </w:t>
      </w:r>
      <w:r>
        <w:rPr>
          <w:rFonts w:ascii="Times New Roman" w:hAnsi="Times New Roman"/>
          <w:sz w:val="28"/>
          <w:szCs w:val="28"/>
          <w:rtl w:val="0"/>
          <w:lang w:val="en-US"/>
        </w:rPr>
        <w:t>June 1971, 17 pages.</w:t>
      </w:r>
    </w:p>
    <w:p>
      <w:pPr>
        <w:pStyle w:val="Free Form"/>
        <w:tabs>
          <w:tab w:val="left" w:pos="1985"/>
        </w:tabs>
        <w:spacing w:line="312" w:lineRule="auto"/>
        <w:ind w:left="1985" w:right="960" w:hanging="1785"/>
        <w:rPr>
          <w:rFonts w:ascii="Times New Roman" w:cs="Times New Roman" w:hAnsi="Times New Roman" w:eastAsia="Times New Roman"/>
          <w:sz w:val="28"/>
          <w:szCs w:val="28"/>
        </w:rPr>
      </w:pPr>
      <w:r>
        <w:rPr>
          <w:rFonts w:ascii="Symbol" w:hAnsi="Symbol" w:hint="default"/>
          <w:sz w:val="28"/>
          <w:szCs w:val="28"/>
          <w:rtl w:val="0"/>
        </w:rPr>
        <w:t>·</w:t>
        <w:tab/>
      </w:r>
      <w:r>
        <w:rPr>
          <w:rFonts w:ascii="Times New Roman" w:hAnsi="Times New Roman"/>
          <w:sz w:val="28"/>
          <w:szCs w:val="28"/>
          <w:rtl w:val="0"/>
          <w:lang w:val="en-US"/>
        </w:rPr>
        <w:t xml:space="preserve">May </w:t>
      </w:r>
      <w:r>
        <w:rPr>
          <w:rFonts w:ascii="Times New Roman" w:hAnsi="Times New Roman" w:hint="default"/>
          <w:sz w:val="28"/>
          <w:szCs w:val="28"/>
          <w:rtl w:val="0"/>
        </w:rPr>
        <w:t xml:space="preserve">– </w:t>
      </w:r>
      <w:r>
        <w:rPr>
          <w:rFonts w:ascii="Times New Roman" w:hAnsi="Times New Roman"/>
          <w:sz w:val="28"/>
          <w:szCs w:val="28"/>
          <w:rtl w:val="0"/>
          <w:lang w:val="en-US"/>
        </w:rPr>
        <w:t>June 1972, 22 page.</w:t>
      </w:r>
    </w:p>
    <w:p>
      <w:pPr>
        <w:pStyle w:val="Free Form"/>
        <w:tabs>
          <w:tab w:val="left" w:pos="1985"/>
        </w:tabs>
        <w:spacing w:line="312" w:lineRule="auto"/>
        <w:ind w:left="1985" w:right="960" w:hanging="1785"/>
        <w:rPr>
          <w:rFonts w:ascii="Times New Roman" w:cs="Times New Roman" w:hAnsi="Times New Roman" w:eastAsia="Times New Roman"/>
          <w:sz w:val="28"/>
          <w:szCs w:val="28"/>
        </w:rPr>
      </w:pPr>
      <w:r>
        <w:rPr>
          <w:rFonts w:ascii="Symbol" w:hAnsi="Symbol" w:hint="default"/>
          <w:sz w:val="28"/>
          <w:szCs w:val="28"/>
          <w:rtl w:val="0"/>
        </w:rPr>
        <w:t>·</w:t>
        <w:tab/>
      </w:r>
      <w:r>
        <w:rPr>
          <w:rFonts w:ascii="Times New Roman" w:hAnsi="Times New Roman"/>
          <w:sz w:val="28"/>
          <w:szCs w:val="28"/>
          <w:rtl w:val="0"/>
          <w:lang w:val="en-US"/>
        </w:rPr>
        <w:t xml:space="preserve">April </w:t>
      </w:r>
      <w:r>
        <w:rPr>
          <w:rFonts w:ascii="Times New Roman" w:hAnsi="Times New Roman" w:hint="default"/>
          <w:sz w:val="28"/>
          <w:szCs w:val="28"/>
          <w:rtl w:val="0"/>
        </w:rPr>
        <w:t xml:space="preserve">– </w:t>
      </w:r>
      <w:r>
        <w:rPr>
          <w:rFonts w:ascii="Times New Roman" w:hAnsi="Times New Roman"/>
          <w:sz w:val="28"/>
          <w:szCs w:val="28"/>
          <w:rtl w:val="0"/>
          <w:lang w:val="en-US"/>
        </w:rPr>
        <w:t>June 1973, 19 pages.</w:t>
      </w:r>
    </w:p>
    <w:p>
      <w:pPr>
        <w:pStyle w:val="Free Form"/>
        <w:tabs>
          <w:tab w:val="left" w:pos="1985"/>
        </w:tabs>
        <w:spacing w:line="312" w:lineRule="auto"/>
        <w:ind w:left="1985" w:right="960" w:hanging="1785"/>
        <w:rPr>
          <w:rFonts w:ascii="Times New Roman" w:cs="Times New Roman" w:hAnsi="Times New Roman" w:eastAsia="Times New Roman"/>
          <w:sz w:val="28"/>
          <w:szCs w:val="28"/>
        </w:rPr>
      </w:pPr>
      <w:r>
        <w:rPr>
          <w:rFonts w:ascii="Symbol" w:hAnsi="Symbol" w:hint="default"/>
          <w:sz w:val="28"/>
          <w:szCs w:val="28"/>
          <w:rtl w:val="0"/>
        </w:rPr>
        <w:t>·</w:t>
        <w:tab/>
      </w:r>
      <w:r>
        <w:rPr>
          <w:rFonts w:ascii="Times New Roman" w:hAnsi="Times New Roman"/>
          <w:sz w:val="28"/>
          <w:szCs w:val="28"/>
          <w:rtl w:val="0"/>
          <w:lang w:val="en-US"/>
        </w:rPr>
        <w:t xml:space="preserve">April </w:t>
      </w:r>
      <w:r>
        <w:rPr>
          <w:rFonts w:ascii="Times New Roman" w:hAnsi="Times New Roman" w:hint="default"/>
          <w:sz w:val="28"/>
          <w:szCs w:val="28"/>
          <w:rtl w:val="0"/>
        </w:rPr>
        <w:t xml:space="preserve">– </w:t>
      </w:r>
      <w:r>
        <w:rPr>
          <w:rFonts w:ascii="Times New Roman" w:hAnsi="Times New Roman"/>
          <w:sz w:val="28"/>
          <w:szCs w:val="28"/>
          <w:rtl w:val="0"/>
          <w:lang w:val="en-US"/>
        </w:rPr>
        <w:t>June 1974, 14 pages.</w:t>
      </w:r>
    </w:p>
    <w:p>
      <w:pPr>
        <w:pStyle w:val="Free Form"/>
        <w:tabs>
          <w:tab w:val="left" w:pos="1985"/>
        </w:tabs>
        <w:spacing w:line="312" w:lineRule="auto"/>
        <w:ind w:left="1985" w:right="960" w:hanging="1785"/>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350.</w:t>
        <w:tab/>
        <w:t>Shirindil, Safi, and Ernest Mortensen. 1963. Agricultural research: Three reports, 1963, 1964 and 1965. Bost, HAVA, 50 pages each.</w:t>
      </w:r>
    </w:p>
    <w:p>
      <w:pPr>
        <w:pStyle w:val="Body No Indent"/>
        <w:spacing w:line="312" w:lineRule="auto"/>
        <w:ind w:right="960" w:firstLine="200"/>
        <w:sectPr>
          <w:headerReference w:type="default" r:id="rId30"/>
          <w:pgSz w:w="15360" w:h="20480" w:orient="portrait"/>
          <w:pgMar w:top="1000" w:right="1000" w:bottom="1000" w:left="1000" w:header="400" w:footer="400"/>
          <w:bidi w:val="0"/>
        </w:sectPr>
      </w:pPr>
    </w:p>
    <w:p>
      <w:pPr>
        <w:pStyle w:val="Chapter/Section Number"/>
        <w:bidi w:val="0"/>
      </w:pPr>
      <w:bookmarkStart w:name="Chapter20" w:id="24"/>
      <w:r>
        <w:rPr>
          <w:rFonts w:cs="Arial Unicode MS" w:eastAsia="Arial Unicode MS"/>
          <w:rtl w:val="0"/>
          <w:lang w:val="nl-NL"/>
        </w:rPr>
        <w:t xml:space="preserve">Chapter </w:t>
      </w:r>
      <w:r>
        <w:rPr>
          <w:rFonts w:cs="Arial Unicode MS" w:eastAsia="Arial Unicode MS"/>
          <w:caps w:val="0"/>
          <w:smallCaps w:val="0"/>
          <w:rtl w:val="0"/>
        </w:rPr>
        <w:t>20</w:t>
      </w:r>
      <w:bookmarkEnd w:id="24"/>
    </w:p>
    <w:p>
      <w:pPr>
        <w:pStyle w:val="Chapter/Section Number"/>
        <w:bidi w:val="0"/>
      </w:pPr>
      <w:r>
        <w:drawing xmlns:a="http://schemas.openxmlformats.org/drawingml/2006/main">
          <wp:inline distT="0" distB="0" distL="0" distR="0">
            <wp:extent cx="3175000" cy="178023"/>
            <wp:effectExtent l="0" t="0" r="0" b="0"/>
            <wp:docPr id="1073741861"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61"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en-US"/>
        </w:rPr>
        <w:t>Rural life, development and sociology</w:t>
      </w:r>
    </w:p>
    <w:p>
      <w:pPr>
        <w:pStyle w:val="Body No Indent"/>
        <w:bidi w:val="0"/>
      </w:pP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en-US"/>
        </w:rPr>
        <w:t>Rural life, development and sociology</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4"/>
          <w:szCs w:val="24"/>
          <w:rtl w:val="0"/>
        </w:rPr>
        <w:t>350.</w:t>
        <w:tab/>
      </w:r>
      <w:r>
        <w:rPr>
          <w:rFonts w:ascii="Times New Roman" w:hAnsi="Times New Roman"/>
          <w:sz w:val="28"/>
          <w:szCs w:val="28"/>
          <w:rtl w:val="0"/>
          <w:lang w:val="en-US"/>
        </w:rPr>
        <w:t xml:space="preserve">Brookshier, Curry C. 1957. Terminntion of Assignment Report, Oct. 1952 to June </w:t>
      </w:r>
      <w:r>
        <w:rPr>
          <w:rFonts w:ascii="Helvetica" w:hAnsi="Helvetica"/>
          <w:sz w:val="28"/>
          <w:szCs w:val="28"/>
          <w:rtl w:val="0"/>
        </w:rPr>
        <w:t xml:space="preserve">1957. </w:t>
      </w:r>
      <w:r>
        <w:rPr>
          <w:rFonts w:ascii="Times New Roman" w:hAnsi="Times New Roman"/>
          <w:sz w:val="28"/>
          <w:szCs w:val="28"/>
          <w:rtl w:val="0"/>
          <w:lang w:val="en-US"/>
        </w:rPr>
        <w:t>(Ghief, Rural Development Advisor). Lashkar Gah: USOM, 29 pages, ditto.</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351.</w:t>
        <w:tab/>
        <w:t xml:space="preserve">Farouq (Azam), Ghulam. 1999. A Comparative Analysis of the </w:t>
      </w:r>
      <w:r>
        <w:rPr>
          <w:rFonts w:ascii="Times New Roman" w:hAnsi="Times New Roman" w:hint="default"/>
          <w:sz w:val="28"/>
          <w:szCs w:val="28"/>
          <w:rtl w:val="1"/>
        </w:rPr>
        <w:t>‘</w:t>
      </w:r>
      <w:r>
        <w:rPr>
          <w:rFonts w:ascii="Times New Roman" w:hAnsi="Times New Roman"/>
          <w:sz w:val="28"/>
          <w:szCs w:val="28"/>
          <w:rtl w:val="0"/>
          <w:lang w:val="en-US"/>
        </w:rPr>
        <w:t>Green Revolution</w:t>
      </w:r>
      <w:r>
        <w:rPr>
          <w:rFonts w:ascii="Times New Roman" w:hAnsi="Times New Roman" w:hint="default"/>
          <w:sz w:val="28"/>
          <w:szCs w:val="28"/>
          <w:rtl w:val="1"/>
        </w:rPr>
        <w:t xml:space="preserve">’ </w:t>
      </w:r>
      <w:r>
        <w:rPr>
          <w:rFonts w:ascii="Times New Roman" w:hAnsi="Times New Roman"/>
          <w:sz w:val="28"/>
          <w:szCs w:val="28"/>
          <w:rtl w:val="0"/>
          <w:lang w:val="en-US"/>
        </w:rPr>
        <w:t xml:space="preserve">in India, Bangladesh and the Helmand-Arghandab Valley. 4 pages. </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352.</w:t>
        <w:tab/>
        <w:t>HAVR-CARE. 1971. Agreement for CARE programs in support of rural development in the Shamalan and other project areas of the Helmand-Arghandab Valley region, 14 September 1971. 6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353.</w:t>
        <w:tab/>
        <w:t xml:space="preserve">Hemani, Mahmood. 2003. Agriculture and rural development Southern Afghanistan </w:t>
      </w:r>
      <w:r>
        <w:rPr>
          <w:rFonts w:ascii="Times New Roman" w:hAnsi="Times New Roman" w:hint="default"/>
          <w:sz w:val="28"/>
          <w:szCs w:val="28"/>
          <w:rtl w:val="1"/>
          <w:lang w:val="ar-SA" w:bidi="ar-SA"/>
        </w:rPr>
        <w:t>“</w:t>
      </w:r>
      <w:r>
        <w:rPr>
          <w:rFonts w:ascii="Times New Roman" w:hAnsi="Times New Roman"/>
          <w:sz w:val="28"/>
          <w:szCs w:val="28"/>
          <w:rtl w:val="0"/>
          <w:lang w:val="en-US"/>
        </w:rPr>
        <w:t>8th-2nd June 2003; Kandahar</w:t>
      </w:r>
      <w:r>
        <w:rPr>
          <w:rFonts w:ascii="Times New Roman" w:hAnsi="Times New Roman" w:hint="default"/>
          <w:sz w:val="28"/>
          <w:szCs w:val="28"/>
          <w:rtl w:val="0"/>
        </w:rPr>
        <w:t>”</w:t>
      </w:r>
      <w:r>
        <w:rPr>
          <w:rFonts w:ascii="Times New Roman" w:hAnsi="Times New Roman"/>
          <w:sz w:val="28"/>
          <w:szCs w:val="28"/>
          <w:rtl w:val="0"/>
          <w:lang w:val="en-US"/>
        </w:rPr>
        <w:t>: facilitation &amp; report by Mahmood Hemani.</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xml:space="preserve">  </w:t>
      </w:r>
      <w:r>
        <w:rPr>
          <w:rFonts w:ascii="Times New Roman" w:hAnsi="Times New Roman"/>
          <w:sz w:val="28"/>
          <w:szCs w:val="28"/>
          <w:rtl w:val="0"/>
          <w:lang w:val="en-US"/>
        </w:rPr>
        <w:t>United Nations Food &amp; Agriculture Organization (UNFAO), Kabul, 2003. 57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354.</w:t>
        <w:tab/>
        <w:t>Husick, C, and C. Uyehara. 1970. Organization of Effort to Gain Peoples' Support of the Shamalan Project, memo to B. Harvey, D. &amp; A. Baron, HAVR, draft memo, 8/3/70, 5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355.</w:t>
        <w:tab/>
        <w:t>Mitchell, Louis L. 1974.Staff Paper for DAC Discussion on future USAID involvement in Helmand, USAID Rural Development Advisor, 8 April, 1974, 5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356.</w:t>
        <w:tab/>
        <w:t xml:space="preserve">Pain, Adam, and Paula Kantor. 2010. Understanding and addressing context in rural Afghanistan: how villages differ and why. By Adam Pain and Paula Kantor. Publisher: Afghanistan Research and Evaluation Unit, Kabul, </w:t>
      </w:r>
      <w:r>
        <w:rPr>
          <w:rFonts w:ascii="Times New Roman" w:hAnsi="Times New Roman" w:hint="default"/>
          <w:sz w:val="28"/>
          <w:szCs w:val="28"/>
          <w:rtl w:val="0"/>
          <w:lang w:val="de-DE"/>
        </w:rPr>
        <w:t>©</w:t>
      </w:r>
      <w:r>
        <w:rPr>
          <w:rFonts w:ascii="Times New Roman" w:hAnsi="Times New Roman"/>
          <w:sz w:val="28"/>
          <w:szCs w:val="28"/>
          <w:rtl w:val="0"/>
          <w:lang w:val="pt-PT"/>
        </w:rPr>
        <w:t>2010. 52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357.</w:t>
        <w:tab/>
        <w:t>RRERS. n. d. Provincial profile for Kandahar province. Prepared by Regional Rural Economic Regeneration Strategies, Kabul. 11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358.</w:t>
        <w:tab/>
        <w:t>RRERS. n.d. Provincial profile for Zabul province. Prepared by Regional Rural Economic Regeneration Strategies, Kabul. 7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359.</w:t>
        <w:tab/>
        <w:t>Scott, Richard B. 1971. Comments on (Helmand) Programs, Scott DP memo to A.R.Baron Assistant Director, HAVR, April 3, 1971, 5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360.</w:t>
        <w:tab/>
        <w:t>Scott, Richard B. 1971. Further Studies in the Shamalan Valley, Scott DP to A.R.Baron, Assistant Director, HAVR memo, 5/6/71. 10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361.</w:t>
        <w:tab/>
        <w:t>Scott, Richard B. 1971. The North Shamalan: A Survey of Land and People, USAID/Kabul, August 1971, 51 pages w/maps.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362.</w:t>
        <w:tab/>
        <w:t>Scott, Richard B. 1972. A discussion with Mohammad Ibrahim Khan of Khalaj, Scott to D.Levintow AD/HAVR, October 16, 1972, 2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363.</w:t>
        <w:tab/>
        <w:t>Scott, Richard B. 1972. Attitudes toward the Shamalan Project in the Said Village, Aynak, the crisis syndrome and the continued need for Public Information, R.B. Scott to A. R. Baron HAVR memo, 4 April 1972, 3p, re-typed June 2012.</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364.</w:t>
        <w:tab/>
        <w:t>Scott, Richard B. 1972.Observations in the Shamalan, November-December 1972, Scott DP to D. Levintow and J. Shankland HAVR, Nov. 5 1972, 6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365.</w:t>
        <w:tab/>
        <w:t>Scott, Richard B. 1972. The beginning of the crunch: A statement and analysis of present village attitudes in the North Shamalan", Scott DBP to D. Levintow HAVR, Nov. 8 1972, 9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366.</w:t>
        <w:tab/>
        <w:t>Scott. Richard B. 1975.Afghan Social Structure and the Development Process: Power and the Rural Scene. February 18 1975, 9 pages.</w:t>
      </w:r>
    </w:p>
    <w:p>
      <w:pPr>
        <w:pStyle w:val="Body No Indent"/>
        <w:spacing w:line="312" w:lineRule="auto"/>
        <w:ind w:right="960" w:firstLine="400"/>
        <w:sectPr>
          <w:headerReference w:type="default" r:id="rId31"/>
          <w:pgSz w:w="15360" w:h="20480" w:orient="portrait"/>
          <w:pgMar w:top="1000" w:right="1000" w:bottom="1000" w:left="1000" w:header="400" w:footer="400"/>
          <w:bidi w:val="0"/>
        </w:sectPr>
      </w:pPr>
    </w:p>
    <w:p>
      <w:pPr>
        <w:pStyle w:val="Chapter/Section Number"/>
        <w:bidi w:val="0"/>
      </w:pPr>
      <w:bookmarkStart w:name="Chapter21" w:id="25"/>
      <w:r>
        <w:rPr>
          <w:rFonts w:cs="Arial Unicode MS" w:eastAsia="Arial Unicode MS"/>
          <w:rtl w:val="0"/>
          <w:lang w:val="nl-NL"/>
        </w:rPr>
        <w:t xml:space="preserve">Chapter </w:t>
      </w:r>
      <w:r>
        <w:rPr>
          <w:rFonts w:cs="Arial Unicode MS" w:eastAsia="Arial Unicode MS"/>
          <w:caps w:val="0"/>
          <w:smallCaps w:val="0"/>
          <w:rtl w:val="0"/>
        </w:rPr>
        <w:t>21</w:t>
      </w:r>
      <w:bookmarkEnd w:id="25"/>
    </w:p>
    <w:p>
      <w:pPr>
        <w:pStyle w:val="Chapter/Section Number"/>
        <w:bidi w:val="0"/>
      </w:pPr>
      <w:r>
        <w:drawing xmlns:a="http://schemas.openxmlformats.org/drawingml/2006/main">
          <wp:inline distT="0" distB="0" distL="0" distR="0">
            <wp:extent cx="3175000" cy="178023"/>
            <wp:effectExtent l="0" t="0" r="0" b="0"/>
            <wp:docPr id="1073741862"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62"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rPr>
        <w:t>Zoology</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rPr>
        <w:t>Zoology</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4"/>
          <w:szCs w:val="24"/>
          <w:rtl w:val="0"/>
        </w:rPr>
        <w:t>350.</w:t>
        <w:tab/>
      </w:r>
      <w:r>
        <w:rPr>
          <w:rFonts w:ascii="Times New Roman" w:hAnsi="Times New Roman"/>
          <w:sz w:val="28"/>
          <w:szCs w:val="28"/>
          <w:rtl w:val="0"/>
          <w:lang w:val="en-US"/>
        </w:rPr>
        <w:t>Alcock, A, and F. Finn. 1896. An Account of the Reptilia collected by F.P. Maynard, Captain A.H. MacMahon and the members of the Afghan-Baluch Boundary Commission of 1896. Journal of the Asiatic Society of Bengal, 65, 1896, pp. 550-566.</w:t>
      </w:r>
    </w:p>
    <w:p>
      <w:pPr>
        <w:pStyle w:val="Free Form"/>
        <w:tabs>
          <w:tab w:val="left" w:pos="1134"/>
        </w:tabs>
        <w:spacing w:line="312" w:lineRule="auto"/>
        <w:ind w:left="1134" w:right="960" w:hanging="934"/>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351.</w:t>
        <w:tab/>
        <w:t xml:space="preserve">Annandale, N. 1921. Report on the Aquatic Fauna of Sistan. Geographical Introduction. Records of the Indian Museum, XVIII, Part 1, 1919-1921, pp. l-16. </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352.</w:t>
        <w:tab/>
        <w:t>Goodwin, G, and D Amadon. 1958. Animal and bird bones, Historic cave site in Kandahar province, Afghanistan, by Dupree et al., American Museum of Natural history, Anthropological Papers, 46/12, 1958,  288 pages.</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353.</w:t>
        <w:tab/>
        <w:t>Hutton, T. 1846. Rough notes on the Zoology of Candahar and the neighbouring districts, Journal of the Asiatic Society of the Bengal, 14/1, 1845, pp.340-354, 15, 1846, pp. 135-170.</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354.</w:t>
        <w:tab/>
        <w:t xml:space="preserve">Kemff, E. K. 1974. Regional Geology of Sistan, Prehistoric Sistan I, IrMEO Rep. Mem. 1974. </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de-DE"/>
        </w:rPr>
        <w:t>355.</w:t>
        <w:tab/>
        <w:t>Konieczny, M.G. 1975. Mitteilung uber Serpentin Gebetsketten aus Kandahar (der tasbih-e shah maqsud), Baessler-Archive, 23, 1975, pp.379-397.</w:t>
      </w: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356.</w:t>
        <w:tab/>
        <w:t xml:space="preserve">Tate, G. P. 1910. Seistan. A Memoir on the History, Topography, Ruins and people of the country, Part-I, Calcutta, 1910. </w:t>
      </w:r>
    </w:p>
    <w:p>
      <w:pPr>
        <w:pStyle w:val="Body No Indent"/>
        <w:spacing w:line="312" w:lineRule="auto"/>
        <w:ind w:right="960" w:firstLine="200"/>
        <w:sectPr>
          <w:headerReference w:type="default" r:id="rId32"/>
          <w:pgSz w:w="15360" w:h="20480" w:orient="portrait"/>
          <w:pgMar w:top="1000" w:right="1000" w:bottom="1000" w:left="1000" w:header="400" w:footer="400"/>
          <w:bidi w:val="0"/>
        </w:sectPr>
      </w:pPr>
    </w:p>
    <w:p>
      <w:pPr>
        <w:pStyle w:val="Chapter/Section Number"/>
        <w:bidi w:val="0"/>
      </w:pPr>
      <w:bookmarkStart w:name="Chapter22" w:id="26"/>
      <w:r>
        <w:rPr>
          <w:rFonts w:cs="Arial Unicode MS" w:eastAsia="Arial Unicode MS"/>
          <w:rtl w:val="0"/>
          <w:lang w:val="nl-NL"/>
        </w:rPr>
        <w:t xml:space="preserve">Chapter </w:t>
      </w:r>
      <w:r>
        <w:rPr>
          <w:rFonts w:cs="Arial Unicode MS" w:eastAsia="Arial Unicode MS"/>
          <w:caps w:val="0"/>
          <w:smallCaps w:val="0"/>
          <w:rtl w:val="0"/>
        </w:rPr>
        <w:t>22</w:t>
      </w:r>
      <w:bookmarkEnd w:id="26"/>
    </w:p>
    <w:p>
      <w:pPr>
        <w:pStyle w:val="Chapter/Section Number"/>
        <w:bidi w:val="0"/>
      </w:pPr>
      <w:r>
        <w:drawing xmlns:a="http://schemas.openxmlformats.org/drawingml/2006/main">
          <wp:inline distT="0" distB="0" distL="0" distR="0">
            <wp:extent cx="3175000" cy="178023"/>
            <wp:effectExtent l="0" t="0" r="0" b="0"/>
            <wp:docPr id="1073741863"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63"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rPr>
        <w:t>III.   AGRICULTUAL ECONOMICS</w:t>
      </w:r>
    </w:p>
    <w:p>
      <w:pPr>
        <w:pStyle w:val="Body No Indent"/>
        <w:bidi w:val="0"/>
      </w:pPr>
    </w:p>
    <w:p>
      <w:pPr>
        <w:pStyle w:val="Free Form"/>
        <w:numPr>
          <w:ilvl w:val="0"/>
          <w:numId w:val="2"/>
        </w:numPr>
        <w:spacing w:line="240" w:lineRule="auto"/>
        <w:jc w:val="center"/>
        <w:rPr>
          <w:rFonts w:ascii="Times New Roman" w:hAnsi="Times New Roman"/>
          <w:b w:val="1"/>
          <w:bCs w:val="1"/>
        </w:rPr>
      </w:pPr>
      <w:r>
        <w:rPr>
          <w:rFonts w:ascii="Times New Roman" w:hAnsi="Times New Roman"/>
          <w:b w:val="1"/>
          <w:bCs w:val="1"/>
          <w:rtl w:val="0"/>
        </w:rPr>
        <w:t xml:space="preserve">  AGRICULTUAL ECONOMICS</w:t>
      </w:r>
    </w:p>
    <w:p>
      <w:pPr>
        <w:pStyle w:val="Free Form"/>
        <w:tabs>
          <w:tab w:val="left" w:pos="567"/>
        </w:tabs>
        <w:spacing w:line="240" w:lineRule="auto"/>
        <w:ind w:left="567" w:firstLine="0"/>
        <w:jc w:val="center"/>
        <w:rPr>
          <w:rFonts w:ascii="Times New Roman" w:cs="Times New Roman" w:hAnsi="Times New Roman" w:eastAsia="Times New Roman"/>
          <w:b w:val="1"/>
          <w:bCs w:val="1"/>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4"/>
          <w:szCs w:val="24"/>
          <w:rtl w:val="0"/>
        </w:rPr>
        <w:t>350.</w:t>
        <w:tab/>
      </w:r>
      <w:r>
        <w:rPr>
          <w:rFonts w:ascii="Times New Roman" w:hAnsi="Times New Roman"/>
          <w:sz w:val="28"/>
          <w:szCs w:val="28"/>
          <w:rtl w:val="0"/>
          <w:lang w:val="en-US"/>
        </w:rPr>
        <w:t>ADB, 2002. Afghanistan natural resources and agriculture sector comprehensive needs assessment (final draft report). Asian Development Bank, July 2002. 245 pages.</w:t>
      </w:r>
    </w:p>
    <w:p>
      <w:pPr>
        <w:pStyle w:val="Free Form"/>
        <w:tabs>
          <w:tab w:val="left" w:pos="1134"/>
        </w:tabs>
        <w:spacing w:line="312" w:lineRule="auto"/>
        <w:ind w:left="1134" w:right="960" w:hanging="934"/>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351.</w:t>
        <w:tab/>
        <w:t>Agricultural Development Bank of Afghanistan. 1972. Annual Report for the year 1350 ended on 20th March 1972 = Bank-i inkishaf-i zira'ati-i Afghanistan va muassisah'i tamveil zira'at-i Helmand va Arghandab: rapor-i ajra'at, babat-i sal-i 1350 mutabiq-i March 1972. Kabul: Agricultural Development Bank of Afghanistan, 1972.</w:t>
      </w:r>
      <w:r>
        <w:rPr>
          <w:rFonts w:ascii="Times New Roman" w:cs="Times New Roman" w:hAnsi="Times New Roman" w:eastAsia="Times New Roman"/>
          <w:sz w:val="28"/>
          <w:szCs w:val="28"/>
        </w:rPr>
        <w:br w:type="textWrapping"/>
      </w:r>
      <w:r>
        <w:rPr>
          <w:rFonts w:ascii="Times New Roman" w:hAnsi="Times New Roman"/>
          <w:sz w:val="28"/>
          <w:szCs w:val="28"/>
          <w:rtl w:val="0"/>
          <w:lang w:val="en-US"/>
        </w:rPr>
        <w:t>33 pages, 15 leaves.</w:t>
      </w:r>
      <w:r>
        <w:rPr>
          <w:rFonts w:ascii="Times New Roman" w:cs="Times New Roman" w:hAnsi="Times New Roman" w:eastAsia="Times New Roman"/>
          <w:sz w:val="28"/>
          <w:szCs w:val="28"/>
        </w:rPr>
        <w:br w:type="textWrapping"/>
      </w:r>
      <w:r>
        <w:rPr>
          <w:rFonts w:ascii="Times New Roman" w:hAnsi="Times New Roman"/>
          <w:sz w:val="28"/>
          <w:szCs w:val="28"/>
          <w:rtl w:val="0"/>
          <w:lang w:val="en-US"/>
        </w:rPr>
        <w:t>In English and Persian.</w:t>
      </w:r>
      <w:r>
        <w:rPr>
          <w:rFonts w:ascii="Times New Roman" w:cs="Times New Roman" w:hAnsi="Times New Roman" w:eastAsia="Times New Roman"/>
          <w:sz w:val="28"/>
          <w:szCs w:val="28"/>
        </w:rPr>
        <w:br w:type="textWrapping"/>
      </w:r>
      <w:r>
        <w:rPr>
          <w:rFonts w:ascii="Times New Roman" w:hAnsi="Times New Roman"/>
          <w:sz w:val="28"/>
          <w:szCs w:val="28"/>
          <w:rtl w:val="0"/>
        </w:rPr>
        <w:t xml:space="preserve">HD2065.6 .A57 1972. </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376.</w:t>
        <w:tab/>
        <w:t>AKBAR. 2000. Helmand Initiative Socio-Economic Survey, AKBAR Survey Unit, UNDP and Helmand Planning Group, April 2000.</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377.</w:t>
        <w:tab/>
        <w:t xml:space="preserve">American Embassy in Kabul. Annual Economic Report for 1951, May 1952. </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378.</w:t>
        <w:tab/>
        <w:t>Barbour, E. J., 1977. Salary Supplements for HAVA Socio-economic Research and Evaluation Unit Personnel", Barbour RD/USAID to Ghulam Farouq (Azam), Director General, Planning &amp; Statistics Department, HAVA, Aug 31, 1977, 1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379.</w:t>
        <w:tab/>
        <w:t>Coffey International Development. 2011. Helmand Monitoring &amp; Evaluation Programme. London. 24 pages. ill., col. Maps; 21 x 30 cm.</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380.</w:t>
        <w:tab/>
      </w:r>
      <w:r>
        <w:rPr>
          <w:rFonts w:ascii="Times New Roman" w:hAnsi="Times New Roman"/>
          <w:outline w:val="0"/>
          <w:color w:val="1c1c1c"/>
          <w:sz w:val="28"/>
          <w:szCs w:val="28"/>
          <w:rtl w:val="0"/>
          <w:lang w:val="it-IT"/>
          <w14:textFill>
            <w14:solidFill>
              <w14:srgbClr w14:val="1D1D1D"/>
            </w14:solidFill>
          </w14:textFill>
        </w:rPr>
        <w:t xml:space="preserve">Export-Import Bank.  1947. </w:t>
      </w:r>
      <w:r>
        <w:rPr>
          <w:rFonts w:ascii="Times New Roman" w:hAnsi="Times New Roman"/>
          <w:i w:val="1"/>
          <w:iCs w:val="1"/>
          <w:outline w:val="0"/>
          <w:color w:val="1c1c1c"/>
          <w:sz w:val="28"/>
          <w:szCs w:val="28"/>
          <w:rtl w:val="0"/>
          <w:lang w:val="en-US"/>
          <w14:textFill>
            <w14:solidFill>
              <w14:srgbClr w14:val="1D1D1D"/>
            </w14:solidFill>
          </w14:textFill>
        </w:rPr>
        <w:t xml:space="preserve">General Policy Statement, </w:t>
      </w:r>
      <w:r>
        <w:rPr>
          <w:rFonts w:ascii="Times New Roman" w:hAnsi="Times New Roman"/>
          <w:outline w:val="0"/>
          <w:color w:val="1c1c1c"/>
          <w:sz w:val="28"/>
          <w:szCs w:val="28"/>
          <w:rtl w:val="0"/>
          <w:lang w:val="it-IT"/>
          <w14:textFill>
            <w14:solidFill>
              <w14:srgbClr w14:val="1D1D1D"/>
            </w14:solidFill>
          </w14:textFill>
        </w:rPr>
        <w:t>Washington D.C., 1947.</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381.</w:t>
        <w:tab/>
      </w:r>
      <w:r>
        <w:rPr>
          <w:rFonts w:ascii="Times New Roman" w:hAnsi="Times New Roman"/>
          <w:outline w:val="0"/>
          <w:color w:val="1c1c1c"/>
          <w:sz w:val="28"/>
          <w:szCs w:val="28"/>
          <w:rtl w:val="0"/>
          <w:lang w:val="en-US"/>
          <w14:textFill>
            <w14:solidFill>
              <w14:srgbClr w14:val="1D1D1D"/>
            </w14:solidFill>
          </w14:textFill>
        </w:rPr>
        <w:t>Export-Import Bank. 1948. Sixth Semiannual Report to Congress. Washington D. C. 1948.</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382.</w:t>
        <w:tab/>
      </w:r>
      <w:r>
        <w:rPr>
          <w:rFonts w:ascii="Times New Roman" w:hAnsi="Times New Roman"/>
          <w:outline w:val="0"/>
          <w:color w:val="1c1c1c"/>
          <w:sz w:val="28"/>
          <w:szCs w:val="28"/>
          <w:rtl w:val="0"/>
          <w:lang w:val="it-IT"/>
          <w14:textFill>
            <w14:solidFill>
              <w14:srgbClr w14:val="1D1D1D"/>
            </w14:solidFill>
          </w14:textFill>
        </w:rPr>
        <w:t xml:space="preserve">Export-Import Bank. 1949. </w:t>
      </w:r>
      <w:r>
        <w:rPr>
          <w:rFonts w:ascii="Times New Roman" w:hAnsi="Times New Roman"/>
          <w:i w:val="1"/>
          <w:iCs w:val="1"/>
          <w:outline w:val="0"/>
          <w:color w:val="1c1c1c"/>
          <w:sz w:val="28"/>
          <w:szCs w:val="28"/>
          <w:rtl w:val="0"/>
          <w:lang w:val="en-US"/>
          <w14:textFill>
            <w14:solidFill>
              <w14:srgbClr w14:val="1D1D1D"/>
            </w14:solidFill>
          </w14:textFill>
        </w:rPr>
        <w:t xml:space="preserve">Eighth Semi-Annual Report, </w:t>
      </w:r>
      <w:r>
        <w:rPr>
          <w:rFonts w:ascii="Times New Roman" w:hAnsi="Times New Roman"/>
          <w:outline w:val="0"/>
          <w:color w:val="1c1c1c"/>
          <w:sz w:val="28"/>
          <w:szCs w:val="28"/>
          <w:rtl w:val="0"/>
          <w:lang w:val="en-US"/>
          <w14:textFill>
            <w14:solidFill>
              <w14:srgbClr w14:val="1D1D1D"/>
            </w14:solidFill>
          </w14:textFill>
        </w:rPr>
        <w:t>Washington D.C., January</w:t>
      </w:r>
      <w:r>
        <w:rPr>
          <w:rFonts w:ascii="Times New Roman" w:hAnsi="Times New Roman"/>
          <w:outline w:val="0"/>
          <w:color w:val="1c1c1c"/>
          <w:sz w:val="28"/>
          <w:szCs w:val="28"/>
          <w:rtl w:val="0"/>
          <w14:textFill>
            <w14:solidFill>
              <w14:srgbClr w14:val="1D1D1D"/>
            </w14:solidFill>
          </w14:textFill>
        </w:rPr>
        <w:softHyphen/>
        <w:t xml:space="preserve"> </w:t>
      </w:r>
      <w:r>
        <w:rPr>
          <w:rFonts w:ascii="Times New Roman" w:hAnsi="Times New Roman"/>
          <w:outline w:val="0"/>
          <w:color w:val="1c1c1c"/>
          <w:sz w:val="28"/>
          <w:szCs w:val="28"/>
          <w:rtl w:val="0"/>
          <w:lang w:val="en-US"/>
          <w14:textFill>
            <w14:solidFill>
              <w14:srgbClr w14:val="1D1D1D"/>
            </w14:solidFill>
          </w14:textFill>
        </w:rPr>
        <w:t xml:space="preserve">June </w:t>
      </w:r>
      <w:r>
        <w:rPr>
          <w:rFonts w:ascii="Times New Roman" w:hAnsi="Times New Roman"/>
          <w:outline w:val="0"/>
          <w:color w:val="1c1c1c"/>
          <w:spacing w:val="-9"/>
          <w:sz w:val="28"/>
          <w:szCs w:val="28"/>
          <w:rtl w:val="0"/>
          <w14:textFill>
            <w14:solidFill>
              <w14:srgbClr w14:val="1D1D1D"/>
            </w14:solidFill>
          </w14:textFill>
        </w:rPr>
        <w:t>1949.</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383.</w:t>
        <w:tab/>
      </w:r>
      <w:r>
        <w:rPr>
          <w:rFonts w:ascii="Times New Roman" w:hAnsi="Times New Roman"/>
          <w:outline w:val="0"/>
          <w:color w:val="1c1c1c"/>
          <w:sz w:val="28"/>
          <w:szCs w:val="28"/>
          <w:rtl w:val="0"/>
          <w:lang w:val="en-US"/>
          <w14:textFill>
            <w14:solidFill>
              <w14:srgbClr w14:val="1D1D1D"/>
            </w14:solidFill>
          </w14:textFill>
        </w:rPr>
        <w:t>Export-Import Bank.  1951. Engineer</w:t>
      </w:r>
      <w:r>
        <w:rPr>
          <w:rFonts w:ascii="Helvetica" w:hAnsi="Helvetica" w:hint="default"/>
          <w:outline w:val="0"/>
          <w:color w:val="1c1c1c"/>
          <w:sz w:val="28"/>
          <w:szCs w:val="28"/>
          <w:rtl w:val="1"/>
          <w14:textFill>
            <w14:solidFill>
              <w14:srgbClr w14:val="1D1D1D"/>
            </w14:solidFill>
          </w14:textFill>
        </w:rPr>
        <w:t>’</w:t>
      </w:r>
      <w:r>
        <w:rPr>
          <w:rFonts w:ascii="Times New Roman" w:hAnsi="Times New Roman"/>
          <w:outline w:val="0"/>
          <w:color w:val="1c1c1c"/>
          <w:sz w:val="28"/>
          <w:szCs w:val="28"/>
          <w:rtl w:val="0"/>
          <w:lang w:val="en-US"/>
          <w14:textFill>
            <w14:solidFill>
              <w14:srgbClr w14:val="1D1D1D"/>
            </w14:solidFill>
          </w14:textFill>
        </w:rPr>
        <w:t>s Report. March 1951.</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384.</w:t>
        <w:tab/>
      </w:r>
      <w:r>
        <w:rPr>
          <w:rFonts w:ascii="Times New Roman" w:hAnsi="Times New Roman"/>
          <w:outline w:val="0"/>
          <w:color w:val="1c1c1c"/>
          <w:sz w:val="28"/>
          <w:szCs w:val="28"/>
          <w:rtl w:val="0"/>
          <w14:textFill>
            <w14:solidFill>
              <w14:srgbClr w14:val="1D1D1D"/>
            </w14:solidFill>
          </w14:textFill>
        </w:rPr>
        <w:t>Export-Import Bank. 1952. Bank letter to Prime Minister Shah Mahmud Khan. May 19, 1952.</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i w:val="0"/>
          <w:iCs w:val="0"/>
          <w:outline w:val="0"/>
          <w:color w:val="000000"/>
          <w:sz w:val="28"/>
          <w:szCs w:val="28"/>
          <w:u w:color="024bf0"/>
          <w14:textFill>
            <w14:solidFill>
              <w14:srgbClr w14:val="000000"/>
            </w14:solidFill>
          </w14:textFill>
        </w:rPr>
      </w:pPr>
      <w:r>
        <w:rPr>
          <w:rFonts w:ascii="Times New Roman" w:hAnsi="Times New Roman"/>
          <w:i w:val="0"/>
          <w:iCs w:val="0"/>
          <w:outline w:val="0"/>
          <w:color w:val="000000"/>
          <w:sz w:val="28"/>
          <w:szCs w:val="28"/>
          <w:rtl w:val="0"/>
          <w14:textFill>
            <w14:solidFill>
              <w14:srgbClr w14:val="000000"/>
            </w14:solidFill>
          </w14:textFill>
        </w:rPr>
        <w:t>385.</w:t>
        <w:tab/>
      </w:r>
      <w:r>
        <w:rPr>
          <w:rFonts w:ascii="Times New Roman" w:hAnsi="Times New Roman"/>
          <w:i w:val="0"/>
          <w:iCs w:val="0"/>
          <w:outline w:val="0"/>
          <w:color w:val="1c1c1c"/>
          <w:sz w:val="28"/>
          <w:szCs w:val="28"/>
          <w:rtl w:val="0"/>
          <w:lang w:val="it-IT"/>
          <w14:textFill>
            <w14:solidFill>
              <w14:srgbClr w14:val="1D1D1D"/>
            </w14:solidFill>
          </w14:textFill>
        </w:rPr>
        <w:t xml:space="preserve">Export-Import Bank. 1952. </w:t>
      </w:r>
      <w:r>
        <w:rPr>
          <w:rFonts w:ascii="Times New Roman" w:hAnsi="Times New Roman"/>
          <w:i w:val="1"/>
          <w:iCs w:val="1"/>
          <w:outline w:val="0"/>
          <w:color w:val="1c1c1c"/>
          <w:sz w:val="28"/>
          <w:szCs w:val="28"/>
          <w:rtl w:val="0"/>
          <w:lang w:val="en-US"/>
          <w14:textFill>
            <w14:solidFill>
              <w14:srgbClr w14:val="1D1D1D"/>
            </w14:solidFill>
          </w14:textFill>
        </w:rPr>
        <w:t xml:space="preserve">Export-Import Bank Mission to Afghanistan, Engineer's Report, </w:t>
      </w:r>
      <w:r>
        <w:rPr>
          <w:rFonts w:ascii="Times New Roman" w:hAnsi="Times New Roman"/>
          <w:i w:val="0"/>
          <w:iCs w:val="0"/>
          <w:outline w:val="0"/>
          <w:color w:val="1c1c1c"/>
          <w:sz w:val="28"/>
          <w:szCs w:val="28"/>
          <w:rtl w:val="0"/>
          <w:lang w:val="en-US"/>
          <w14:textFill>
            <w14:solidFill>
              <w14:srgbClr w14:val="1D1D1D"/>
            </w14:solidFill>
          </w14:textFill>
        </w:rPr>
        <w:t>Washington, June 23, 1952.</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i w:val="0"/>
          <w:iCs w:val="0"/>
          <w:outline w:val="0"/>
          <w:color w:val="000000"/>
          <w:sz w:val="28"/>
          <w:szCs w:val="28"/>
          <w:u w:color="024bf0"/>
          <w14:textFill>
            <w14:solidFill>
              <w14:srgbClr w14:val="000000"/>
            </w14:solidFill>
          </w14:textFill>
        </w:rPr>
      </w:pPr>
      <w:r>
        <w:rPr>
          <w:rFonts w:ascii="Times New Roman" w:hAnsi="Times New Roman"/>
          <w:i w:val="0"/>
          <w:iCs w:val="0"/>
          <w:outline w:val="0"/>
          <w:color w:val="000000"/>
          <w:sz w:val="28"/>
          <w:szCs w:val="28"/>
          <w:rtl w:val="0"/>
          <w14:textFill>
            <w14:solidFill>
              <w14:srgbClr w14:val="000000"/>
            </w14:solidFill>
          </w14:textFill>
        </w:rPr>
        <w:t>386.</w:t>
        <w:tab/>
      </w:r>
      <w:r>
        <w:rPr>
          <w:rFonts w:ascii="Times New Roman" w:hAnsi="Times New Roman"/>
          <w:i w:val="0"/>
          <w:iCs w:val="0"/>
          <w:outline w:val="0"/>
          <w:color w:val="1c1c1c"/>
          <w:sz w:val="28"/>
          <w:szCs w:val="28"/>
          <w:rtl w:val="0"/>
          <w:lang w:val="it-IT"/>
          <w14:textFill>
            <w14:solidFill>
              <w14:srgbClr w14:val="1D1D1D"/>
            </w14:solidFill>
          </w14:textFill>
        </w:rPr>
        <w:t xml:space="preserve">Export-Import Bank. 1952. </w:t>
      </w:r>
      <w:r>
        <w:rPr>
          <w:rFonts w:ascii="Times New Roman" w:hAnsi="Times New Roman"/>
          <w:i w:val="1"/>
          <w:iCs w:val="1"/>
          <w:outline w:val="0"/>
          <w:color w:val="1c1c1c"/>
          <w:sz w:val="28"/>
          <w:szCs w:val="28"/>
          <w:rtl w:val="0"/>
          <w:lang w:val="nl-NL"/>
          <w14:textFill>
            <w14:solidFill>
              <w14:srgbClr w14:val="1D1D1D"/>
            </w14:solidFill>
          </w14:textFill>
        </w:rPr>
        <w:t>Export-Import Bank Mission to Afghanistan, Economist</w:t>
      </w:r>
      <w:r>
        <w:rPr>
          <w:rFonts w:ascii="Helvetica" w:hAnsi="Helvetica" w:hint="default"/>
          <w:i w:val="1"/>
          <w:iCs w:val="1"/>
          <w:outline w:val="0"/>
          <w:color w:val="1c1c1c"/>
          <w:sz w:val="28"/>
          <w:szCs w:val="28"/>
          <w:rtl w:val="1"/>
          <w14:textFill>
            <w14:solidFill>
              <w14:srgbClr w14:val="1D1D1D"/>
            </w14:solidFill>
          </w14:textFill>
        </w:rPr>
        <w:t>’</w:t>
      </w:r>
      <w:r>
        <w:rPr>
          <w:rFonts w:ascii="Times New Roman" w:hAnsi="Times New Roman"/>
          <w:i w:val="1"/>
          <w:iCs w:val="1"/>
          <w:outline w:val="0"/>
          <w:color w:val="1c1c1c"/>
          <w:sz w:val="28"/>
          <w:szCs w:val="28"/>
          <w:rtl w:val="0"/>
          <w:lang w:val="fr-FR"/>
          <w14:textFill>
            <w14:solidFill>
              <w14:srgbClr w14:val="1D1D1D"/>
            </w14:solidFill>
          </w14:textFill>
        </w:rPr>
        <w:t xml:space="preserve">s Report, </w:t>
      </w:r>
      <w:r>
        <w:rPr>
          <w:rFonts w:ascii="Times New Roman" w:hAnsi="Times New Roman"/>
          <w:i w:val="0"/>
          <w:iCs w:val="0"/>
          <w:outline w:val="0"/>
          <w:color w:val="1c1c1c"/>
          <w:sz w:val="28"/>
          <w:szCs w:val="28"/>
          <w:rtl w:val="0"/>
          <w:lang w:val="en-US"/>
          <w14:textFill>
            <w14:solidFill>
              <w14:srgbClr w14:val="1D1D1D"/>
            </w14:solidFill>
          </w14:textFill>
        </w:rPr>
        <w:t>Washington, June 26, 1952.</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387.</w:t>
        <w:tab/>
      </w:r>
      <w:r>
        <w:rPr>
          <w:rFonts w:ascii="Times New Roman" w:hAnsi="Times New Roman"/>
          <w:outline w:val="0"/>
          <w:color w:val="1c1c1c"/>
          <w:sz w:val="28"/>
          <w:szCs w:val="28"/>
          <w:rtl w:val="0"/>
          <w:lang w:val="en-US"/>
          <w14:textFill>
            <w14:solidFill>
              <w14:srgbClr w14:val="1D1D1D"/>
            </w14:solidFill>
          </w14:textFill>
        </w:rPr>
        <w:t xml:space="preserve">Export-Import Bank.  1952. Correspondence file. April 1948 to August 1952. </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388.</w:t>
        <w:tab/>
      </w:r>
      <w:r>
        <w:rPr>
          <w:rFonts w:ascii="Times New Roman" w:hAnsi="Times New Roman"/>
          <w:outline w:val="0"/>
          <w:color w:val="1c1c1c"/>
          <w:sz w:val="28"/>
          <w:szCs w:val="28"/>
          <w:rtl w:val="0"/>
          <w:lang w:val="en-US"/>
          <w14:textFill>
            <w14:solidFill>
              <w14:srgbClr w14:val="1D1D1D"/>
            </w14:solidFill>
          </w14:textFill>
        </w:rPr>
        <w:t>Export-Import Bank.  Dispatches. May 15, 1951; October 4, 1951; October 24, 1952; April 22, 1953.</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389.</w:t>
        <w:tab/>
        <w:t xml:space="preserve">Farouq (Azam), Ghulam. 1978. The role of planning in the development of the Helmand-Arghandab Valley project. </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390.</w:t>
        <w:tab/>
        <w:t xml:space="preserve">Fly, C. L. et al. 1953. Project analysis and description for use in loan negotiations between ExIm Bank and Afghanistan, Morrison-Knudsen, 1953. </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391.</w:t>
        <w:tab/>
        <w:t>Franck, P. G. 1954. Obtaining financial aid for a development plan, the Export-Import Bank of Washington loan to Afghanistan, Washington DC, US government printing office. 55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392.</w:t>
        <w:tab/>
        <w:t xml:space="preserve">Goorian, P, H.B. Johanson, and K Tarzi. 1965. Principles and procedures for economic analysis of Helmand Valley project, Dec. 7, 1965. Attachment </w:t>
      </w:r>
      <w:r>
        <w:rPr>
          <w:rFonts w:ascii="Times New Roman" w:hAnsi="Times New Roman" w:hint="default"/>
          <w:sz w:val="28"/>
          <w:szCs w:val="28"/>
          <w:rtl w:val="1"/>
          <w:lang w:val="ar-SA" w:bidi="ar-SA"/>
        </w:rPr>
        <w:t>“</w:t>
      </w:r>
      <w:r>
        <w:rPr>
          <w:rFonts w:ascii="Times New Roman" w:hAnsi="Times New Roman"/>
          <w:sz w:val="28"/>
          <w:szCs w:val="28"/>
          <w:rtl w:val="0"/>
        </w:rPr>
        <w:t>A</w:t>
      </w:r>
      <w:r>
        <w:rPr>
          <w:rFonts w:ascii="Times New Roman" w:hAnsi="Times New Roman" w:hint="default"/>
          <w:sz w:val="28"/>
          <w:szCs w:val="28"/>
          <w:rtl w:val="0"/>
        </w:rPr>
        <w:t xml:space="preserve">” </w:t>
      </w:r>
      <w:r>
        <w:rPr>
          <w:rFonts w:ascii="Times New Roman" w:hAnsi="Times New Roman"/>
          <w:sz w:val="28"/>
          <w:szCs w:val="28"/>
          <w:rtl w:val="0"/>
          <w:lang w:val="en-US"/>
        </w:rPr>
        <w:t xml:space="preserve">accelerated agricultural production in relation to project justification. Attachment </w:t>
      </w:r>
      <w:r>
        <w:rPr>
          <w:rFonts w:ascii="Times New Roman" w:hAnsi="Times New Roman" w:hint="default"/>
          <w:sz w:val="28"/>
          <w:szCs w:val="28"/>
          <w:rtl w:val="1"/>
          <w:lang w:val="ar-SA" w:bidi="ar-SA"/>
        </w:rPr>
        <w:t>“</w:t>
      </w:r>
      <w:r>
        <w:rPr>
          <w:rFonts w:ascii="Times New Roman" w:hAnsi="Times New Roman"/>
          <w:sz w:val="28"/>
          <w:szCs w:val="28"/>
          <w:rtl w:val="0"/>
        </w:rPr>
        <w:t>B</w:t>
      </w:r>
      <w:r>
        <w:rPr>
          <w:rFonts w:ascii="Times New Roman" w:hAnsi="Times New Roman" w:hint="default"/>
          <w:sz w:val="28"/>
          <w:szCs w:val="28"/>
          <w:rtl w:val="0"/>
        </w:rPr>
        <w:t xml:space="preserve">” </w:t>
      </w:r>
      <w:r>
        <w:rPr>
          <w:rFonts w:ascii="Times New Roman" w:hAnsi="Times New Roman"/>
          <w:sz w:val="28"/>
          <w:szCs w:val="28"/>
          <w:rtl w:val="0"/>
          <w:lang w:val="en-US"/>
        </w:rPr>
        <w:t>proposed economic analysis for the Shamalan and Darwishan units, Bost, US Bureau of Reclamation, 1965, 30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393.</w:t>
        <w:tab/>
        <w:t xml:space="preserve">Government of Afghanistan. 2003. Natural Resource management </w:t>
      </w:r>
      <w:r>
        <w:rPr>
          <w:rFonts w:ascii="Times New Roman" w:hAnsi="Times New Roman" w:hint="default"/>
          <w:sz w:val="28"/>
          <w:szCs w:val="28"/>
          <w:rtl w:val="0"/>
        </w:rPr>
        <w:t xml:space="preserve">– </w:t>
      </w:r>
      <w:r>
        <w:rPr>
          <w:rFonts w:ascii="Times New Roman" w:hAnsi="Times New Roman"/>
          <w:sz w:val="28"/>
          <w:szCs w:val="28"/>
          <w:rtl w:val="0"/>
          <w:lang w:val="en-US"/>
        </w:rPr>
        <w:t>Public Investment Programme. Prepared by the Ministry of Agriculture and Animal Husbandry, Ministry of Irrigation, Water Resources and Environment and Ministry of Rural Rehabilitation and Development. March 12, 2003. 19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394.</w:t>
        <w:tab/>
        <w:t>HABITAT. 2000. Helmand initiative socio-economic survey (draft report). Prepared by AKBAR/Survey Unit for the UN Center for Human Settlement HABITAT, 2000. Peshawar.</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395.</w:t>
        <w:tab/>
        <w:t>Hakimi, Abdul Karim. 1965. Translation of guidelines for economic and social planning in the Helmand region, Bost, HAVA, 1965, 11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outline w:val="0"/>
          <w:color w:val="ff2600"/>
          <w:sz w:val="28"/>
          <w:szCs w:val="28"/>
          <w:u w:color="024bf0"/>
          <w14:textFill>
            <w14:solidFill>
              <w14:srgbClr w14:val="FF2600"/>
            </w14:solidFill>
          </w14:textFill>
        </w:rPr>
      </w:pPr>
      <w:r>
        <w:rPr>
          <w:rFonts w:ascii="Times New Roman" w:hAnsi="Times New Roman"/>
          <w:sz w:val="28"/>
          <w:szCs w:val="28"/>
          <w:rtl w:val="0"/>
          <w:lang w:val="en-US"/>
        </w:rPr>
        <w:t>396.</w:t>
        <w:tab/>
        <w:t>Islamic Republic of Afghanistan. 2007. Aghanistan National Development Strategy: An interim strategy for security, governance, economic growth &amp; poverty reduction. Vol. 1. 231 pages.</w:t>
      </w:r>
    </w:p>
    <w:p>
      <w:pPr>
        <w:pStyle w:val="Free Form"/>
        <w:tabs>
          <w:tab w:val="left" w:pos="1134"/>
        </w:tabs>
        <w:spacing w:line="312" w:lineRule="auto"/>
        <w:ind w:right="960" w:firstLine="200"/>
        <w:rPr>
          <w:rFonts w:ascii="Times New Roman" w:cs="Times New Roman" w:hAnsi="Times New Roman" w:eastAsia="Times New Roman"/>
          <w:outline w:val="0"/>
          <w:color w:val="ff2600"/>
          <w:sz w:val="28"/>
          <w:szCs w:val="28"/>
          <w:u w:color="024bf0"/>
          <w14:textFill>
            <w14:solidFill>
              <w14:srgbClr w14:val="FF2600"/>
            </w14:solidFill>
          </w14:textFill>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397.</w:t>
        <w:tab/>
        <w:t xml:space="preserve">Michel, Aloys Arthur. 1960. The Kabul, Kunduz and Helmand Valleys and the national economy of Afghanistan, PhD. Thesis, 1960, Columbia University, 98 pages. </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398.</w:t>
        <w:tab/>
        <w:t>Ministry of Planning. 1963. Report on the manpower situation in Kandahar, Kabul Ministry of Planning.1963, 22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399.</w:t>
        <w:tab/>
        <w:t>Ministry of Planning. 1973. Dr. Abdul Wahed Sarabi, RGA Minister of Planning, letter to Vincent W. Brown, Director/USAID/Kabul, on Shamalan Project, February 15, 1973, 4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400.</w:t>
        <w:tab/>
        <w:t>Ministry of Planning. 1975. Social, economic, and development plan, Republic of Afghanistan (1354). Publisher: UNDP, Kabul. 258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401.</w:t>
        <w:tab/>
        <w:t>Morrison-Knudsen Afghanistan Inc. 1947. Report on the Development of the Helmand Valley. December 1947.</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402.</w:t>
        <w:tab/>
        <w:t xml:space="preserve">Morrison-Knudsen Afghanistan Inc. 1948. Report on Development of the Fruit Industry of Afghanistan. San Francisco: M-K, approx. 100 pages, ditto with blueprints. (An engineering report on processing, storage, transportation, etc. Copy BuRec. Bost). </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403.</w:t>
        <w:tab/>
        <w:t xml:space="preserve">Morrison-Knudsen Afghanistan Inc. 1950. Contact with the Government of Afghanistan. April 19, 1950. </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404.</w:t>
        <w:tab/>
        <w:t xml:space="preserve">Quinn, Pat M.2004. The Road from Kabul to Kandahar - A project that is helping Afghanistan rebuild its economy is requiring not only resourcefulness and engineering prowess but also physical courage. Publication: American Society of Civil Engineers, New York. Civil engineering. 74, no. 4, (2004): 58.  </w:t>
      </w:r>
    </w:p>
    <w:p>
      <w:pPr>
        <w:pStyle w:val="Free Form"/>
        <w:tabs>
          <w:tab w:val="left" w:pos="1134"/>
        </w:tabs>
        <w:spacing w:line="312" w:lineRule="auto"/>
        <w:ind w:left="1134" w:right="960" w:hanging="934"/>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405.</w:t>
        <w:tab/>
        <w:t>RRERS, n. d. Provincial profile for Kandahar province. Prepared by Regional Rural Economic Regeneration Strategies, Kabul. 11 pages.</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406.</w:t>
        <w:tab/>
        <w:t>RRERS, n. d. Provincial profile for Zabul province. Prepared by Regional Rural Economic Regeneration Strategies, Kabul. 7 pages.</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407.</w:t>
        <w:tab/>
        <w:t xml:space="preserve">SIGAR. 2010. ANP district headquarters facilities in Helmand and Kandahar Provinces have significant construction deficiencies due to lack of oversight and poor contractor Performance. By the Office of the Special Inspector General for Afghanistan Reconstruction. Publisher: SIGAR, Arlington, Virginia. </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408.</w:t>
        <w:tab/>
        <w:t>SIGAR. 2010. ANP compound at Kandahar generally met contract terms but has project planning, oversight, and sustainability issues. Publisher: Arlington, VA: Office of the Special Inspector General for Afghanistan Reconstruction, [2010]. 30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409.</w:t>
        <w:tab/>
        <w:t>Scott, Richard B. 1976. Some Key Issues of Planning for Phase II of the Helmand Drainage Project; Information, Socio-Economic Research and Organization of the Hand-Labor Force, Scott DP to R. A. Rodgers AD/DP memo, June 9, 1976, 7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410.</w:t>
        <w:tab/>
        <w:t>Scott, Richard B. 1977. Requirements for the Establishment of the Socio-Economic Research Unit within HAVA: Meeting the Conditions Precedent of the Helmand Project Agreement", Scott DP to E.J. Barbour RD, September 13, 1977, 2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411.</w:t>
        <w:tab/>
        <w:t>Scott, Richard B. 2001. Memo to L. Taylor, INL/Islamabad, Helmand vs. Nangahar, 23 June 2001, 3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de-DE"/>
        </w:rPr>
        <w:t>412.</w:t>
        <w:tab/>
        <w:t>Waller, P. 1967. Vorlaufiger Bericht uber eine Reise nach Afghanistan (Hilmand-Nangarhar Bewasserungs projekte), Berlin, 1967.</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413.</w:t>
        <w:tab/>
        <w:t xml:space="preserve">White, J. G. Engineering Corporation. 1971. Final Report: Economic Planning and Management Assistance for HAVA. 1971. </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i w:val="0"/>
          <w:iCs w:val="0"/>
          <w:outline w:val="0"/>
          <w:color w:val="000000"/>
          <w:sz w:val="28"/>
          <w:szCs w:val="28"/>
          <w:u w:color="024bf0"/>
          <w14:textFill>
            <w14:solidFill>
              <w14:srgbClr w14:val="000000"/>
            </w14:solidFill>
          </w14:textFill>
        </w:rPr>
      </w:pPr>
      <w:r>
        <w:rPr>
          <w:rFonts w:ascii="Times New Roman" w:hAnsi="Times New Roman"/>
          <w:i w:val="0"/>
          <w:iCs w:val="0"/>
          <w:outline w:val="0"/>
          <w:color w:val="000000"/>
          <w:sz w:val="28"/>
          <w:szCs w:val="28"/>
          <w:rtl w:val="0"/>
          <w14:textFill>
            <w14:solidFill>
              <w14:srgbClr w14:val="000000"/>
            </w14:solidFill>
          </w14:textFill>
        </w:rPr>
        <w:t>414.</w:t>
        <w:tab/>
      </w:r>
      <w:r>
        <w:rPr>
          <w:rFonts w:ascii="Times New Roman" w:hAnsi="Times New Roman"/>
          <w:i w:val="0"/>
          <w:iCs w:val="0"/>
          <w:outline w:val="0"/>
          <w:color w:val="1c1c1c"/>
          <w:sz w:val="28"/>
          <w:szCs w:val="28"/>
          <w:rtl w:val="0"/>
          <w:lang w:val="en-US"/>
          <w14:textFill>
            <w14:solidFill>
              <w14:srgbClr w14:val="1D1D1D"/>
            </w14:solidFill>
          </w14:textFill>
        </w:rPr>
        <w:t xml:space="preserve">World Bank. 1972. </w:t>
      </w:r>
      <w:r>
        <w:rPr>
          <w:rFonts w:ascii="Times New Roman" w:hAnsi="Times New Roman"/>
          <w:i w:val="1"/>
          <w:iCs w:val="1"/>
          <w:outline w:val="0"/>
          <w:color w:val="1c1c1c"/>
          <w:sz w:val="28"/>
          <w:szCs w:val="28"/>
          <w:rtl w:val="0"/>
          <w:lang w:val="en-US"/>
          <w14:textFill>
            <w14:solidFill>
              <w14:srgbClr w14:val="1D1D1D"/>
            </w14:solidFill>
          </w14:textFill>
        </w:rPr>
        <w:t xml:space="preserve">"Current Economic Position and Prospects of Afghanistan" </w:t>
      </w:r>
      <w:r>
        <w:rPr>
          <w:rFonts w:ascii="Times New Roman" w:hAnsi="Times New Roman"/>
          <w:i w:val="0"/>
          <w:iCs w:val="0"/>
          <w:outline w:val="0"/>
          <w:color w:val="1c1c1c"/>
          <w:sz w:val="28"/>
          <w:szCs w:val="28"/>
          <w:rtl w:val="0"/>
          <w:lang w:val="en-US"/>
          <w14:textFill>
            <w14:solidFill>
              <w14:srgbClr w14:val="1D1D1D"/>
            </w14:solidFill>
          </w14:textFill>
        </w:rPr>
        <w:t>Vol. 1, Washington  D.C., February  1,1972.</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415.</w:t>
        <w:tab/>
        <w:t>World Bank. 1997. Political economy in Afghanistan (2 March-10 May 1997).</w:t>
      </w:r>
      <w:r>
        <w:rPr>
          <w:rFonts w:ascii="Times New Roman" w:hAnsi="Times New Roman" w:hint="default"/>
          <w:sz w:val="28"/>
          <w:szCs w:val="28"/>
          <w:rtl w:val="0"/>
        </w:rPr>
        <w:t>  </w:t>
      </w:r>
      <w:r>
        <w:rPr>
          <w:rFonts w:ascii="Times New Roman" w:hAnsi="Times New Roman"/>
          <w:sz w:val="28"/>
          <w:szCs w:val="28"/>
          <w:rtl w:val="0"/>
          <w:lang w:val="en-US"/>
        </w:rPr>
        <w:t>A report submitted to the United Nations Development Programme, Afghanistan, Publication:</w:t>
      </w:r>
      <w:r>
        <w:rPr>
          <w:rFonts w:ascii="Times New Roman" w:hAnsi="Times New Roman" w:hint="default"/>
          <w:sz w:val="28"/>
          <w:szCs w:val="28"/>
          <w:rtl w:val="0"/>
        </w:rPr>
        <w:t> </w:t>
      </w:r>
      <w:r>
        <w:rPr>
          <w:rFonts w:ascii="Times New Roman" w:hAnsi="Times New Roman"/>
          <w:sz w:val="28"/>
          <w:szCs w:val="28"/>
          <w:rtl w:val="0"/>
          <w:lang w:val="pt-PT"/>
        </w:rPr>
        <w:t>UNDP, 1997. 72 pages.</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416.</w:t>
        <w:tab/>
        <w:t>Zakhilwal, Omar. 2005. The Helmand Valley project. Intstitute for Afghan Studies. Obctober 2005. 3 pages</w:t>
      </w:r>
    </w:p>
    <w:p>
      <w:pPr>
        <w:pStyle w:val="Free Form"/>
        <w:tabs>
          <w:tab w:val="left" w:pos="1134"/>
        </w:tabs>
        <w:spacing w:line="312" w:lineRule="auto"/>
        <w:ind w:left="1134" w:right="960" w:hanging="934"/>
        <w:rPr>
          <w:rFonts w:ascii="Times New Roman" w:cs="Times New Roman" w:hAnsi="Times New Roman" w:eastAsia="Times New Roman"/>
          <w:sz w:val="28"/>
          <w:szCs w:val="28"/>
        </w:rPr>
      </w:pPr>
    </w:p>
    <w:p>
      <w:pPr>
        <w:pStyle w:val="Free Form"/>
        <w:tabs>
          <w:tab w:val="left" w:pos="1134"/>
        </w:tabs>
        <w:spacing w:line="312" w:lineRule="auto"/>
        <w:ind w:left="1134" w:right="960" w:hanging="934"/>
        <w:jc w:val="left"/>
        <w:rPr>
          <w:rFonts w:ascii="Times New Roman" w:cs="Times New Roman" w:hAnsi="Times New Roman" w:eastAsia="Times New Roman"/>
          <w:sz w:val="28"/>
          <w:szCs w:val="28"/>
        </w:rPr>
      </w:pPr>
      <w:r>
        <w:rPr>
          <w:rFonts w:ascii="Times New Roman" w:hAnsi="Times New Roman"/>
          <w:sz w:val="28"/>
          <w:szCs w:val="28"/>
          <w:rtl w:val="0"/>
        </w:rPr>
        <w:t>417.</w:t>
        <w:tab/>
      </w:r>
      <w:r>
        <w:rPr>
          <w:rFonts w:ascii="Times New Roman" w:hAnsi="Times New Roman" w:hint="default"/>
          <w:sz w:val="28"/>
          <w:szCs w:val="28"/>
          <w:rtl w:val="0"/>
        </w:rPr>
        <w:t>…</w:t>
      </w:r>
      <w:r>
        <w:rPr>
          <w:rFonts w:ascii="Times New Roman" w:hAnsi="Times New Roman"/>
          <w:sz w:val="28"/>
          <w:szCs w:val="28"/>
          <w:rtl w:val="0"/>
          <w:lang w:val="en-US"/>
        </w:rPr>
        <w:t xml:space="preserve">, n. d. Economic Appraisal Study and Power Requirements of the Kandahar Area of Afghanistan, Part I. n. p.: no pub., 7 pages, mimeo. </w:t>
      </w:r>
    </w:p>
    <w:p>
      <w:pPr>
        <w:pStyle w:val="Body No Indent"/>
        <w:spacing w:line="312" w:lineRule="auto"/>
        <w:ind w:right="960" w:firstLine="200"/>
        <w:sectPr>
          <w:headerReference w:type="default" r:id="rId33"/>
          <w:pgSz w:w="15360" w:h="20480" w:orient="portrait"/>
          <w:pgMar w:top="1000" w:right="1000" w:bottom="1000" w:left="1000" w:header="400" w:footer="400"/>
          <w:bidi w:val="0"/>
        </w:sectPr>
      </w:pPr>
    </w:p>
    <w:p>
      <w:pPr>
        <w:pStyle w:val="Chapter/Section Number"/>
        <w:bidi w:val="0"/>
      </w:pPr>
      <w:bookmarkStart w:name="Chapter23" w:id="27"/>
      <w:r>
        <w:rPr>
          <w:rFonts w:cs="Arial Unicode MS" w:eastAsia="Arial Unicode MS"/>
          <w:rtl w:val="0"/>
          <w:lang w:val="nl-NL"/>
        </w:rPr>
        <w:t xml:space="preserve">Chapter </w:t>
      </w:r>
      <w:r>
        <w:rPr>
          <w:rFonts w:cs="Arial Unicode MS" w:eastAsia="Arial Unicode MS"/>
          <w:caps w:val="0"/>
          <w:smallCaps w:val="0"/>
          <w:rtl w:val="0"/>
        </w:rPr>
        <w:t>23</w:t>
      </w:r>
      <w:bookmarkEnd w:id="27"/>
    </w:p>
    <w:p>
      <w:pPr>
        <w:pStyle w:val="Chapter/Section Number"/>
        <w:bidi w:val="0"/>
      </w:pPr>
      <w:r>
        <w:drawing xmlns:a="http://schemas.openxmlformats.org/drawingml/2006/main">
          <wp:inline distT="0" distB="0" distL="0" distR="0">
            <wp:extent cx="3175000" cy="178023"/>
            <wp:effectExtent l="0" t="0" r="0" b="0"/>
            <wp:docPr id="1073741864"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64"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en-US"/>
        </w:rPr>
        <w:t>Farm economics surveys</w:t>
      </w:r>
    </w:p>
    <w:p>
      <w:pPr>
        <w:pStyle w:val="Body No Indent"/>
        <w:bidi w:val="0"/>
      </w:pP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en-US"/>
        </w:rPr>
        <w:t>Farm economics surveys</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p>
    <w:p>
      <w:pPr>
        <w:pStyle w:val="Free Form"/>
        <w:tabs>
          <w:tab w:val="left" w:pos="1134"/>
        </w:tabs>
        <w:spacing w:line="312" w:lineRule="auto"/>
        <w:ind w:left="1134" w:right="960" w:hanging="934"/>
        <w:jc w:val="left"/>
        <w:rPr>
          <w:rFonts w:ascii="Times New Roman" w:cs="Times New Roman" w:hAnsi="Times New Roman" w:eastAsia="Times New Roman"/>
          <w:sz w:val="28"/>
          <w:szCs w:val="28"/>
          <w:u w:color="024bf0"/>
        </w:rPr>
      </w:pPr>
      <w:r>
        <w:rPr>
          <w:rFonts w:ascii="Times New Roman" w:hAnsi="Times New Roman"/>
          <w:sz w:val="24"/>
          <w:szCs w:val="24"/>
          <w:u w:color="024bf0"/>
          <w:rtl w:val="0"/>
        </w:rPr>
        <w:t>376.</w:t>
        <w:tab/>
      </w:r>
      <w:r>
        <w:rPr>
          <w:rFonts w:ascii="Times New Roman" w:hAnsi="Times New Roman"/>
          <w:sz w:val="28"/>
          <w:szCs w:val="28"/>
          <w:u w:color="024bf0"/>
          <w:rtl w:val="0"/>
          <w:lang w:val="en-US"/>
        </w:rPr>
        <w:t>ADCRP.1995. Comparative Survey: Helmand province, Afghanistan. Afghanistan Drug Control and Rehabilitation Programme. AFG/89/580, 1995. 107 pages.</w:t>
      </w:r>
    </w:p>
    <w:p>
      <w:pPr>
        <w:pStyle w:val="Free Form"/>
        <w:tabs>
          <w:tab w:val="left" w:pos="1134"/>
        </w:tabs>
        <w:spacing w:line="312" w:lineRule="auto"/>
        <w:ind w:left="1134" w:right="960" w:hanging="934"/>
        <w:jc w:val="left"/>
        <w:rPr>
          <w:rFonts w:ascii="Times New Roman" w:cs="Times New Roman" w:hAnsi="Times New Roman" w:eastAsia="Times New Roman"/>
          <w:sz w:val="28"/>
          <w:szCs w:val="28"/>
        </w:rPr>
      </w:pPr>
    </w:p>
    <w:p>
      <w:pPr>
        <w:pStyle w:val="Free Form"/>
        <w:tabs>
          <w:tab w:val="left" w:pos="1134"/>
        </w:tabs>
        <w:spacing w:line="312" w:lineRule="auto"/>
        <w:ind w:left="1134" w:right="960" w:hanging="934"/>
        <w:jc w:val="left"/>
        <w:rPr>
          <w:rFonts w:ascii="Times New Roman" w:cs="Times New Roman" w:hAnsi="Times New Roman" w:eastAsia="Times New Roman"/>
          <w:sz w:val="28"/>
          <w:szCs w:val="28"/>
        </w:rPr>
      </w:pPr>
      <w:r>
        <w:rPr>
          <w:rFonts w:ascii="Times New Roman" w:hAnsi="Times New Roman"/>
          <w:sz w:val="28"/>
          <w:szCs w:val="28"/>
          <w:rtl w:val="0"/>
        </w:rPr>
        <w:t>377.</w:t>
        <w:tab/>
        <w:t>ACBAR. 1999. Helmand</w:t>
      </w:r>
      <w:r>
        <w:rPr>
          <w:rFonts w:ascii="Times New Roman" w:hAnsi="Times New Roman" w:hint="default"/>
          <w:sz w:val="28"/>
          <w:szCs w:val="28"/>
          <w:rtl w:val="0"/>
        </w:rPr>
        <w:t> </w:t>
      </w:r>
      <w:r>
        <w:rPr>
          <w:rFonts w:ascii="Times New Roman" w:hAnsi="Times New Roman"/>
          <w:sz w:val="28"/>
          <w:szCs w:val="28"/>
          <w:rtl w:val="0"/>
          <w:lang w:val="en-US"/>
        </w:rPr>
        <w:t>profile / prepared by Agency Coordinating Body of Afghan Relief (ACBAR).</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en-US"/>
        </w:rPr>
        <w:t xml:space="preserve">[Peshawar]: Agency for Coordinating Body of Afghan Relief (ACBAR) Survey Unit, 1999. . 24 pages.  </w:t>
      </w:r>
    </w:p>
    <w:p>
      <w:pPr>
        <w:pStyle w:val="Free Form"/>
        <w:tabs>
          <w:tab w:val="left" w:pos="1134"/>
        </w:tabs>
        <w:spacing w:line="312" w:lineRule="auto"/>
        <w:ind w:right="960" w:firstLine="200"/>
        <w:jc w:val="left"/>
        <w:rPr>
          <w:rFonts w:ascii="Times New Roman" w:cs="Times New Roman" w:hAnsi="Times New Roman" w:eastAsia="Times New Roman"/>
          <w:sz w:val="28"/>
          <w:szCs w:val="28"/>
        </w:rPr>
      </w:pPr>
    </w:p>
    <w:p>
      <w:pPr>
        <w:pStyle w:val="Free Form"/>
        <w:tabs>
          <w:tab w:val="left" w:pos="1134"/>
        </w:tabs>
        <w:spacing w:line="312" w:lineRule="auto"/>
        <w:ind w:left="1134" w:right="960" w:hanging="934"/>
        <w:jc w:val="left"/>
        <w:rPr>
          <w:rFonts w:ascii="Times New Roman" w:cs="Times New Roman" w:hAnsi="Times New Roman" w:eastAsia="Times New Roman"/>
          <w:sz w:val="28"/>
          <w:szCs w:val="28"/>
        </w:rPr>
      </w:pPr>
      <w:r>
        <w:rPr>
          <w:rFonts w:ascii="Times New Roman" w:hAnsi="Times New Roman"/>
          <w:sz w:val="28"/>
          <w:szCs w:val="28"/>
          <w:rtl w:val="0"/>
        </w:rPr>
        <w:t>378.</w:t>
        <w:tab/>
        <w:t>Annett, Roger. 2010. Lifeline in Helmand. Publication:</w:t>
      </w:r>
      <w:r>
        <w:rPr>
          <w:rFonts w:ascii="Times New Roman" w:hAnsi="Times New Roman" w:hint="default"/>
          <w:sz w:val="28"/>
          <w:szCs w:val="28"/>
          <w:rtl w:val="0"/>
        </w:rPr>
        <w:t> </w:t>
      </w:r>
      <w:r>
        <w:rPr>
          <w:rFonts w:ascii="Times New Roman" w:hAnsi="Times New Roman"/>
          <w:sz w:val="28"/>
          <w:szCs w:val="28"/>
          <w:rtl w:val="0"/>
          <w:lang w:val="en-US"/>
        </w:rPr>
        <w:t>Barnsley, South Yorkshire: Pen &amp; Sword Aviation, 2010. 288 pages.</w:t>
      </w:r>
    </w:p>
    <w:p>
      <w:pPr>
        <w:pStyle w:val="Free Form"/>
        <w:tabs>
          <w:tab w:val="left" w:pos="1134"/>
        </w:tabs>
        <w:spacing w:line="312" w:lineRule="auto"/>
        <w:ind w:right="960" w:firstLine="200"/>
        <w:jc w:val="left"/>
        <w:rPr>
          <w:rFonts w:ascii="Times New Roman" w:cs="Times New Roman" w:hAnsi="Times New Roman" w:eastAsia="Times New Roman"/>
          <w:sz w:val="28"/>
          <w:szCs w:val="28"/>
        </w:rPr>
      </w:pPr>
    </w:p>
    <w:p>
      <w:pPr>
        <w:pStyle w:val="Free Form"/>
        <w:tabs>
          <w:tab w:val="left" w:pos="1134"/>
        </w:tabs>
        <w:spacing w:line="312" w:lineRule="auto"/>
        <w:ind w:left="1134" w:right="960" w:hanging="934"/>
        <w:jc w:val="left"/>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379.</w:t>
        <w:tab/>
        <w:t>Annett, Rogers. 1978.Helmand Drainage Project: Saved by the Bell? Scott DP thru R. A. Rogers AD/DP to Charles R. Grader Director memo, May 8, 1978, 2 pages.</w:t>
      </w:r>
    </w:p>
    <w:p>
      <w:pPr>
        <w:pStyle w:val="Free Form"/>
        <w:tabs>
          <w:tab w:val="left" w:pos="1134"/>
        </w:tabs>
        <w:spacing w:line="312" w:lineRule="auto"/>
        <w:ind w:right="960" w:firstLine="200"/>
        <w:jc w:val="left"/>
        <w:rPr>
          <w:rFonts w:ascii="Times New Roman" w:cs="Times New Roman" w:hAnsi="Times New Roman" w:eastAsia="Times New Roman"/>
          <w:sz w:val="28"/>
          <w:szCs w:val="28"/>
        </w:rPr>
      </w:pPr>
    </w:p>
    <w:p>
      <w:pPr>
        <w:pStyle w:val="Free Form"/>
        <w:tabs>
          <w:tab w:val="left" w:pos="1134"/>
        </w:tabs>
        <w:spacing w:line="312" w:lineRule="auto"/>
        <w:ind w:left="1134" w:right="960" w:hanging="934"/>
        <w:jc w:val="left"/>
        <w:rPr>
          <w:rFonts w:ascii="Times New Roman" w:cs="Times New Roman" w:hAnsi="Times New Roman" w:eastAsia="Times New Roman"/>
          <w:sz w:val="28"/>
          <w:szCs w:val="28"/>
        </w:rPr>
      </w:pPr>
      <w:r>
        <w:rPr>
          <w:rFonts w:ascii="Times New Roman" w:hAnsi="Times New Roman"/>
          <w:sz w:val="28"/>
          <w:szCs w:val="28"/>
          <w:rtl w:val="0"/>
          <w:lang w:val="en-US"/>
        </w:rPr>
        <w:t>380.</w:t>
        <w:tab/>
        <w:t>Baxter, P. F. 1959. Suggested programs of drainage Marja experiment station, observations of the Shamalan area proposed for the site of a new experiment station, and proposed plan for operation of Lashkar Gsh experiment station, Kabul Wyoming Team, 1959.</w:t>
      </w:r>
    </w:p>
    <w:p>
      <w:pPr>
        <w:pStyle w:val="Free Form"/>
        <w:tabs>
          <w:tab w:val="left" w:pos="1134"/>
        </w:tabs>
        <w:spacing w:line="312" w:lineRule="auto"/>
        <w:ind w:right="960" w:firstLine="200"/>
        <w:jc w:val="left"/>
        <w:rPr>
          <w:rFonts w:ascii="Times New Roman" w:cs="Times New Roman" w:hAnsi="Times New Roman" w:eastAsia="Times New Roman"/>
          <w:sz w:val="28"/>
          <w:szCs w:val="28"/>
        </w:rPr>
      </w:pPr>
    </w:p>
    <w:p>
      <w:pPr>
        <w:pStyle w:val="Free Form"/>
        <w:tabs>
          <w:tab w:val="left" w:pos="1134"/>
        </w:tabs>
        <w:spacing w:line="312" w:lineRule="auto"/>
        <w:ind w:left="1134" w:right="960" w:hanging="934"/>
        <w:jc w:val="left"/>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381.</w:t>
        <w:tab/>
        <w:t>Brown, V. W. 1975.Revised Project Paper on Helmand Valley Drainage Upgrading (Memorandum), April 1975, USAID. 7 pages.</w:t>
      </w:r>
    </w:p>
    <w:p>
      <w:pPr>
        <w:pStyle w:val="Free Form"/>
        <w:tabs>
          <w:tab w:val="left" w:pos="1134"/>
        </w:tabs>
        <w:spacing w:line="312" w:lineRule="auto"/>
        <w:ind w:right="960" w:firstLine="200"/>
        <w:jc w:val="left"/>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382.</w:t>
        <w:tab/>
        <w:t>Bureau of Reclamation and Helmand alley Authority. 1965. Report on emergency work to provide drainage relief and canal rehabilitation in the central Arghandab area near Kandahar, Afghanistan, Bost, US Bureau of Reclamation and HVA, 1965, 18 pages.</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383.</w:t>
        <w:tab/>
        <w:t>Bureau of Reclamation and Helmand Valley Authority 1966. Present conditions: Survey of west Shamalan division, Lashkar Gah, US Bureau of Reclamation and HAVA, 1966. 75 pages.</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384.</w:t>
        <w:tab/>
        <w:t>Bureau of Reclamation and Helmand Valley Authority. 1966. Draft feasibility report, Shamalan unit, Bost, US Bureau of Reclamation and HAVA, 1966. 153 pages.</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385.</w:t>
        <w:tab/>
        <w:t>Bureau of Reclamation and Helmand Valley Authority. 1967. Draft feasibility report, Shamalan unit: Appendix-A, agricultural economics, Bost, US Bureau of Reclamation and HAVA, 1967. 208 pages.</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386.</w:t>
        <w:tab/>
        <w:t>Bureau of Reclamation and Helmand Valley Authority. 1967. Draft feasibility report, Shamalan unit, Appendix-B: Land classification, drainage plans and estimates, Bost, US Bureau of Reclamation and HAVA, 1967. 133 pages.</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387.</w:t>
        <w:tab/>
        <w:t>Democracy International Inc. 2010. Zabul</w:t>
      </w:r>
      <w:r>
        <w:rPr>
          <w:rFonts w:ascii="Times New Roman" w:hAnsi="Times New Roman" w:hint="default"/>
          <w:sz w:val="28"/>
          <w:szCs w:val="28"/>
          <w:rtl w:val="0"/>
        </w:rPr>
        <w:t> </w:t>
      </w:r>
      <w:r>
        <w:rPr>
          <w:rFonts w:ascii="Times New Roman" w:hAnsi="Times New Roman"/>
          <w:sz w:val="28"/>
          <w:szCs w:val="28"/>
          <w:rtl w:val="0"/>
          <w:lang w:val="en-US"/>
        </w:rPr>
        <w:t>province final list of candidates for 2010 Wolesi Jirga elections.</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en-US"/>
        </w:rPr>
        <w:t>[Kabul, Afghanistan]: Independent Election Commission (IEC), 2010.</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388.</w:t>
        <w:tab/>
        <w:t>FAO. n.d. Present and Potential Development in the Helmand-Arghandab Valley. Prepared for the Food and Agriculture Organization of the United Nations 131 pages. (A copy of the report is available in the author</w:t>
      </w:r>
      <w:r>
        <w:rPr>
          <w:rFonts w:ascii="Times New Roman" w:hAnsi="Times New Roman" w:hint="default"/>
          <w:sz w:val="28"/>
          <w:szCs w:val="28"/>
          <w:u w:color="024bf0"/>
          <w:rtl w:val="1"/>
        </w:rPr>
        <w:t>’</w:t>
      </w:r>
      <w:r>
        <w:rPr>
          <w:rFonts w:ascii="Times New Roman" w:hAnsi="Times New Roman"/>
          <w:sz w:val="28"/>
          <w:szCs w:val="28"/>
          <w:u w:color="024bf0"/>
          <w:rtl w:val="0"/>
          <w:lang w:val="en-US"/>
        </w:rPr>
        <w:t xml:space="preserve">s library. Since its coverpage is missing, therefore its author and date of publishing is not known. It has the FAO/Afghanistan Libraray stamp). </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389.</w:t>
        <w:tab/>
        <w:t>Farouq (Azam), Ghulam. 1975. Socio-Economic Aspects of Land Settlement in Helmand Valley, Afghanistan, 1975. 165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390.</w:t>
        <w:tab/>
        <w:t xml:space="preserve">Farouq (Azam), Ghulam. 1984. The Increase of Farme Incomes in the Helmand-Arghandab Valley Project. 7 pages. </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rPr>
        <w:t>391.</w:t>
        <w:tab/>
        <w:t>Fly, C. L., et al. 1953. Drainage of Nad-Ali areas, Afghanistan, Kandahar, Morrison-Knudsen, 1953.</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392.</w:t>
        <w:tab/>
        <w:t>Fly, C. L. 1958. The soil drainability factor in land classification, Kandahar, Morrison-Knudsen, 1958.</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393.</w:t>
        <w:tab/>
        <w:t>Formali, Mehrabuddin, Salim Saidi, and O. D. Steele. 1965. Preventative maintenance recommendations experimental pipe drain, area block 2A Marja, Bost, US Bureau of Reclamation and HAVA, 1965. 14 pages.</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394.</w:t>
        <w:tab/>
        <w:t>Formali, Mehrabuddin. 1967. Memorandum. Status Report on South Tarnak. Kandahar, HAVA, 1967. 3 pages.</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395.</w:t>
        <w:tab/>
        <w:t>Frutchey, C. W. 1960. Memorandum. Oct. 10, 1960 (report on trip to Lashkar Gah, Sept.29-Oct.3, 1960) to Charles W. McAnelly, Kabul, Wyoming Team, 1960. 11 pages.</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396.</w:t>
        <w:tab/>
        <w:t xml:space="preserve">Goorian, Philip, Howard B. Johnson, and Kamal Tarzi. 1965. Principles and Procedures for Economic of Helmand Valley Project, December 7, </w:t>
      </w:r>
      <w:r>
        <w:rPr>
          <w:rFonts w:ascii="Helvetica" w:hAnsi="Helvetica"/>
          <w:sz w:val="28"/>
          <w:szCs w:val="28"/>
          <w:rtl w:val="0"/>
        </w:rPr>
        <w:t xml:space="preserve">1965. </w:t>
      </w:r>
      <w:r>
        <w:rPr>
          <w:rFonts w:ascii="Times New Roman" w:hAnsi="Times New Roman"/>
          <w:sz w:val="28"/>
          <w:szCs w:val="28"/>
          <w:rtl w:val="0"/>
          <w:lang w:val="de-DE"/>
        </w:rPr>
        <w:t xml:space="preserve">Attachment </w:t>
      </w:r>
      <w:r>
        <w:rPr>
          <w:rFonts w:ascii="Helvetica" w:hAnsi="Helvetica" w:hint="default"/>
          <w:sz w:val="28"/>
          <w:szCs w:val="28"/>
          <w:rtl w:val="1"/>
          <w:lang w:val="ar-SA" w:bidi="ar-SA"/>
        </w:rPr>
        <w:t>“</w:t>
      </w:r>
      <w:r>
        <w:rPr>
          <w:rFonts w:ascii="Times New Roman" w:hAnsi="Times New Roman"/>
          <w:sz w:val="28"/>
          <w:szCs w:val="28"/>
          <w:rtl w:val="0"/>
          <w:lang w:val="ru-RU"/>
        </w:rPr>
        <w:t xml:space="preserve">A" </w:t>
      </w:r>
      <w:r>
        <w:rPr>
          <w:rFonts w:ascii="Helvetica" w:hAnsi="Helvetica"/>
          <w:sz w:val="28"/>
          <w:szCs w:val="28"/>
          <w:rtl w:val="0"/>
          <w:lang w:val="ru-RU"/>
        </w:rPr>
        <w:t xml:space="preserve">- </w:t>
      </w:r>
      <w:r>
        <w:rPr>
          <w:rFonts w:ascii="Times New Roman" w:hAnsi="Times New Roman"/>
          <w:sz w:val="28"/>
          <w:szCs w:val="28"/>
          <w:rtl w:val="0"/>
          <w:lang w:val="en-US"/>
        </w:rPr>
        <w:t>Accelerated Agricul</w:t>
      </w:r>
      <w:r>
        <w:rPr>
          <w:rFonts w:ascii="Helvetica" w:hAnsi="Helvetica"/>
          <w:sz w:val="28"/>
          <w:szCs w:val="28"/>
          <w:rtl w:val="0"/>
          <w:lang w:val="it-IT"/>
        </w:rPr>
        <w:t>tura</w:t>
      </w:r>
      <w:r>
        <w:rPr>
          <w:rFonts w:ascii="Times New Roman" w:hAnsi="Times New Roman"/>
          <w:sz w:val="28"/>
          <w:szCs w:val="28"/>
          <w:rtl w:val="0"/>
        </w:rPr>
        <w:t xml:space="preserve">l </w:t>
      </w:r>
      <w:r>
        <w:rPr>
          <w:rFonts w:ascii="Helvetica" w:hAnsi="Helvetica"/>
          <w:sz w:val="28"/>
          <w:szCs w:val="28"/>
          <w:rtl w:val="0"/>
          <w:lang w:val="en-US"/>
        </w:rPr>
        <w:t>Producti</w:t>
      </w:r>
      <w:r>
        <w:rPr>
          <w:rFonts w:ascii="Times New Roman" w:hAnsi="Times New Roman"/>
          <w:sz w:val="28"/>
          <w:szCs w:val="28"/>
          <w:rtl w:val="0"/>
          <w:lang w:val="de-DE"/>
        </w:rPr>
        <w:t xml:space="preserve">on in </w:t>
      </w:r>
      <w:r>
        <w:rPr>
          <w:rFonts w:ascii="Helvetica" w:hAnsi="Helvetica"/>
          <w:sz w:val="28"/>
          <w:szCs w:val="28"/>
          <w:rtl w:val="0"/>
          <w:lang w:val="pt-PT"/>
        </w:rPr>
        <w:t>Relat</w:t>
      </w:r>
      <w:r>
        <w:rPr>
          <w:rFonts w:ascii="Times New Roman" w:hAnsi="Times New Roman"/>
          <w:sz w:val="28"/>
          <w:szCs w:val="28"/>
          <w:rtl w:val="0"/>
          <w:lang w:val="en-US"/>
        </w:rPr>
        <w:t xml:space="preserve">ion to Project </w:t>
      </w:r>
      <w:r>
        <w:rPr>
          <w:rFonts w:ascii="Helvetica" w:hAnsi="Helvetica"/>
          <w:sz w:val="28"/>
          <w:szCs w:val="28"/>
          <w:rtl w:val="0"/>
          <w:lang w:val="it-IT"/>
        </w:rPr>
        <w:t>Justification. At</w:t>
      </w:r>
      <w:r>
        <w:rPr>
          <w:rFonts w:ascii="Times New Roman" w:hAnsi="Times New Roman"/>
          <w:sz w:val="28"/>
          <w:szCs w:val="28"/>
          <w:rtl w:val="0"/>
          <w:lang w:val="de-DE"/>
        </w:rPr>
        <w:t xml:space="preserve">tachment </w:t>
      </w:r>
      <w:r>
        <w:rPr>
          <w:rFonts w:ascii="Helvetica" w:hAnsi="Helvetica" w:hint="default"/>
          <w:sz w:val="28"/>
          <w:szCs w:val="28"/>
          <w:rtl w:val="1"/>
          <w:lang w:val="ar-SA" w:bidi="ar-SA"/>
        </w:rPr>
        <w:t>“</w:t>
      </w:r>
      <w:r>
        <w:rPr>
          <w:rFonts w:ascii="Helvetica" w:hAnsi="Helvetica"/>
          <w:sz w:val="28"/>
          <w:szCs w:val="28"/>
          <w:rtl w:val="0"/>
        </w:rPr>
        <w:t>B</w:t>
      </w:r>
      <w:r>
        <w:rPr>
          <w:rFonts w:ascii="Helvetica" w:hAnsi="Helvetica" w:hint="default"/>
          <w:sz w:val="28"/>
          <w:szCs w:val="28"/>
          <w:rtl w:val="0"/>
        </w:rPr>
        <w:t>”</w:t>
      </w:r>
      <w:r>
        <w:rPr>
          <w:rFonts w:ascii="Helvetica" w:hAnsi="Helvetica"/>
          <w:sz w:val="28"/>
          <w:szCs w:val="28"/>
          <w:rtl w:val="0"/>
          <w:lang w:val="en-US"/>
        </w:rPr>
        <w:t>-Proposed economic Analys</w:t>
      </w:r>
      <w:r>
        <w:rPr>
          <w:rFonts w:ascii="Times New Roman" w:hAnsi="Times New Roman"/>
          <w:sz w:val="28"/>
          <w:szCs w:val="28"/>
          <w:rtl w:val="0"/>
          <w:lang w:val="en-US"/>
        </w:rPr>
        <w:t>is for the Shamalan and Darweshan Unit</w:t>
      </w:r>
      <w:r>
        <w:rPr>
          <w:rFonts w:ascii="Helvetica" w:hAnsi="Helvetica"/>
          <w:sz w:val="28"/>
          <w:szCs w:val="28"/>
          <w:rtl w:val="0"/>
          <w:lang w:val="pt-PT"/>
        </w:rPr>
        <w:t xml:space="preserve">s. </w:t>
      </w:r>
      <w:r>
        <w:rPr>
          <w:rFonts w:ascii="Times New Roman" w:hAnsi="Times New Roman"/>
          <w:sz w:val="28"/>
          <w:szCs w:val="28"/>
          <w:rtl w:val="0"/>
        </w:rPr>
        <w:t xml:space="preserve">Bost: Bur. Rec., 30 </w:t>
      </w:r>
      <w:r>
        <w:rPr>
          <w:rFonts w:ascii="Helvetica" w:hAnsi="Helvetica"/>
          <w:sz w:val="28"/>
          <w:szCs w:val="28"/>
          <w:rtl w:val="0"/>
          <w:lang w:val="fr-FR"/>
        </w:rPr>
        <w:t>pages</w:t>
      </w:r>
      <w:r>
        <w:rPr>
          <w:rFonts w:ascii="Times New Roman" w:hAnsi="Times New Roman"/>
          <w:sz w:val="28"/>
          <w:szCs w:val="28"/>
          <w:rtl w:val="0"/>
        </w:rPr>
        <w:t xml:space="preserve">, </w:t>
      </w:r>
      <w:r>
        <w:rPr>
          <w:rFonts w:ascii="Helvetica" w:hAnsi="Helvetica"/>
          <w:sz w:val="28"/>
          <w:szCs w:val="28"/>
          <w:rtl w:val="0"/>
          <w:lang w:val="en-US"/>
        </w:rPr>
        <w:t>plus attachments. (Discusses necessi</w:t>
      </w:r>
      <w:r>
        <w:rPr>
          <w:rFonts w:ascii="Times New Roman" w:hAnsi="Times New Roman"/>
          <w:sz w:val="28"/>
          <w:szCs w:val="28"/>
          <w:rtl w:val="0"/>
          <w:lang w:val="en-US"/>
        </w:rPr>
        <w:t xml:space="preserve">ty for improved agricultural production in Helmand Valley to justify further investment in land development.) </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397.</w:t>
        <w:tab/>
        <w:t>Grader. 1978. Letter to Mr. Ferogh from Mr. Grader, drafted 16 April 1978 on "AID Project No. 3306-0149 Central Helmand Drainage Project - Phase II Project Implementation Letter No. 2", Scott DP to The Files, April 18, 1978. 2 pages.</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398.</w:t>
        <w:tab/>
        <w:t>Growden, J. P. 1955. Report on Darwishan project, Kandahar, Morrison-Knudsen, 1955. 11 pages.</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399.</w:t>
        <w:tab/>
        <w:t>HAFO/DAI. 2003. Narratives Report on Drain Cleaning in Nad-i-Ali and Marja Districts, April 2003. 7 pages.</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400.</w:t>
        <w:tab/>
        <w:t>Honefield, Harold. R. 2976.Master Plan: Central Helmand Valley Drainage Project, Honeyfield SCS to John Geter SCS Team Leader, August 8, 1976. 3 pages.</w:t>
      </w:r>
    </w:p>
    <w:p>
      <w:pPr>
        <w:pStyle w:val="Free Form"/>
        <w:tabs>
          <w:tab w:val="left" w:pos="1134"/>
        </w:tabs>
        <w:spacing w:line="312" w:lineRule="auto"/>
        <w:ind w:left="1134" w:right="960" w:hanging="934"/>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401.</w:t>
        <w:tab/>
        <w:t xml:space="preserve">International Engineering Company. 1949. Report on Development of the Arghandab Area. Washington: IEC. 16 pages. </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402.</w:t>
        <w:tab/>
        <w:t xml:space="preserve">International Engineering Company. 1954. Afghanistan Projects 1954 Contract </w:t>
      </w:r>
      <w:r>
        <w:rPr>
          <w:rFonts w:ascii="Times New Roman" w:hAnsi="Times New Roman" w:hint="default"/>
          <w:sz w:val="28"/>
          <w:szCs w:val="28"/>
          <w:rtl w:val="0"/>
        </w:rPr>
        <w:t xml:space="preserve">– </w:t>
      </w:r>
      <w:r>
        <w:rPr>
          <w:rFonts w:ascii="Times New Roman" w:hAnsi="Times New Roman"/>
          <w:sz w:val="28"/>
          <w:szCs w:val="28"/>
          <w:rtl w:val="0"/>
          <w:lang w:val="pt-PT"/>
        </w:rPr>
        <w:t xml:space="preserve">Final Design Report. San Francisco: IEC. Approx. 100 pages. </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403.</w:t>
        <w:tab/>
        <w:t>International Engineering Company. 1955. Report on reclamation of the Chakansur area, Afghanistan. Kandahar: International Engineering Co., 1955. (Contributions by C. L. Fly).</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404.</w:t>
        <w:tab/>
        <w:t>International Engineering Company. 1955. Phase-I, Helmand Valley, Afghanistan; Industrial Survey Report. Kandahar: IEC. (Contribution by C. L. Fly).</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405.</w:t>
        <w:tab/>
        <w:t>International Engineering Company. 1956. Report on Potential Dam Sites in Afghanistan. San Francisco: IEC. 20 pages. Plus photis. Ditto.</w:t>
      </w: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406.</w:t>
        <w:tab/>
        <w:t>International Engineering Company. 1957. Soild and Water Resources of Southwest Afghanistan. Bost, 1957.</w:t>
      </w:r>
    </w:p>
    <w:p>
      <w:pPr>
        <w:pStyle w:val="Free Form"/>
        <w:tabs>
          <w:tab w:val="left" w:pos="1134"/>
        </w:tabs>
        <w:spacing w:line="312" w:lineRule="auto"/>
        <w:ind w:left="1134" w:right="960" w:hanging="934"/>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407.</w:t>
        <w:tab/>
        <w:t>International Engineering Company. 1973. Feasibility study: Chakhansur flood control and irrigation project, Afghanistan: volume 1, report. San Francisco: International Engineering Company, 1973. 158 pages.</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408.</w:t>
        <w:tab/>
        <w:t>Jawed, Eng, and Richard B. Scott. 1997.Outline of a Visit to Helmand Region. 17-23 March 1997. 6 pages.</w:t>
      </w:r>
    </w:p>
    <w:p>
      <w:pPr>
        <w:pStyle w:val="Free Form"/>
        <w:tabs>
          <w:tab w:val="left" w:pos="1134"/>
        </w:tabs>
        <w:spacing w:line="312" w:lineRule="auto"/>
        <w:ind w:left="1134" w:right="960" w:hanging="934"/>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409.</w:t>
        <w:tab/>
        <w:t>Judrany, Payenda Mohammad. 1965. Agricultural data, Shamalan district HVA, Kabul, USAID. 1965. 2 pages.</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410.</w:t>
        <w:tab/>
        <w:t>Kentor, Paula, and Adam Pain. 2010. Securing life and livelihoods in rural Afghanistan: the role of social relationships / Paula Kantor and Adam Pain; editing Shannon Mathieu; layout Oliver Lough.</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en-US"/>
        </w:rPr>
        <w:t>Kabul: Afghanistan Research and Evaluation Unit (AREU), Kabul, 2010. 36 pages.</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411.</w:t>
        <w:tab/>
        <w:t>Kosheleff, B. 1978. Helmand (Drainage) Phase II - Economic Consequences to the project if farm drains are not Dug by Hand Labor, Kosheleff to O. Cylke, USAID/Kabul, 8 March 1978. 6 pages.</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412.</w:t>
        <w:tab/>
        <w:t>Long, Lewis E. 1955. Helmand Valley water use and socio-economic study, partial reports I, II, and III. Lashkar Gah, USAID, 1955. 9 pages.</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413.</w:t>
        <w:tab/>
        <w:t>Memorandum of Conversation: Governor Sherzai (Helmand) and Director Brown (USAID) On Hand Labor. May 24, 1976, 5 pages.</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414.</w:t>
        <w:tab/>
        <w:t>Memorandum of Conversation: Governor Sherzai (Helmand), Director Brown (USAID) and Nooter On the Use of Hand Labor. June 1976. 5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415.</w:t>
        <w:tab/>
        <w:t>Memorandum of Conversation: General President of Water and Power Authority Juma Mohammad Mohammadi and John Standish CDE/USAID, Kajaki Hydroelectric Power Plant, August 1, 1976. 3 pages.</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416.</w:t>
        <w:tab/>
        <w:t>Milllins, Chris. 1990. 1990 spring educational report: review of the programme organized by Unlimited in Daichopan District of</w:t>
      </w:r>
      <w:r>
        <w:rPr>
          <w:rFonts w:ascii="Times New Roman" w:hAnsi="Times New Roman" w:hint="default"/>
          <w:sz w:val="28"/>
          <w:szCs w:val="28"/>
          <w:rtl w:val="0"/>
        </w:rPr>
        <w:t> </w:t>
      </w:r>
      <w:r>
        <w:rPr>
          <w:rFonts w:ascii="Times New Roman" w:hAnsi="Times New Roman"/>
          <w:sz w:val="28"/>
          <w:szCs w:val="28"/>
          <w:rtl w:val="0"/>
        </w:rPr>
        <w:t>Zabul</w:t>
      </w:r>
      <w:r>
        <w:rPr>
          <w:rFonts w:ascii="Times New Roman" w:hAnsi="Times New Roman" w:hint="default"/>
          <w:sz w:val="28"/>
          <w:szCs w:val="28"/>
          <w:rtl w:val="0"/>
        </w:rPr>
        <w:t> </w:t>
      </w:r>
      <w:r>
        <w:rPr>
          <w:rFonts w:ascii="Times New Roman" w:hAnsi="Times New Roman"/>
          <w:sz w:val="28"/>
          <w:szCs w:val="28"/>
          <w:rtl w:val="0"/>
          <w:lang w:val="en-US"/>
        </w:rPr>
        <w:t>Province in Afghanistan / compiled by Chris Millins.</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en-US"/>
        </w:rPr>
        <w:t>[Quetta?]: Health Unlimited, 1990. (Various pagings).</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rPr>
        <w:t>417.</w:t>
        <w:tab/>
        <w:t xml:space="preserve">Morrison-Knudsen Inc. 1952. M-K Quarterly Progress Report. April 01 to June 30 1952. </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rPr>
        <w:t>418.</w:t>
        <w:tab/>
        <w:t xml:space="preserve">Morrison-Knudsen Inc. 1953. M-K Quarterly Progress Report. Third Quarter Report, Kandahar. September 30, 1953. </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rPr>
        <w:t>419.</w:t>
        <w:tab/>
        <w:t>Morrison-Knudsen Afghanistan Inc. 1959. Engineering report on development of Seraj area, Kandahar, Morrison-Knudsen, 1959. 52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420.</w:t>
        <w:tab/>
        <w:t>Owens, G.P. 1971. 1970 Farm Economic Survey: Helmand-Arghandab Valley of Afghanistan. Kabul, Wyoming team and USAID, 15 December 1971 [r 5.10 OWE (4373)], 101 pages. (The author was field superviser for this survey).</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421.</w:t>
        <w:tab/>
        <w:t>Reeves, Edgar A. 1955. Report of the experimental work on the Nad-Ali and Shamalan farms for small grains, Lashkar Gah, International Cooperative Administration and Helmand Valley Authority, 1955. 5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422.</w:t>
        <w:tab/>
        <w:t>Reeves, Edgar A. 1955. Shamalan farm report and summary of suggested plans, Lashkar Gah, International Cooperative Administration and Helmand Valley Authority, 1955. 6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423.</w:t>
        <w:tab/>
        <w:t>Reilly, D. W. 1976.Helmand Drainage Project Areas Land Classification, Donald W. Reilly CDE to John Standish Chief CDE, August 4, 1976. 2 pages.</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424.</w:t>
        <w:tab/>
        <w:t>Roher, R. A. 1978.USAID Initial Contacts with the New Government, R.A. Rogers AD/DP thru Owen Cylke DD to C.R. Grader D memo, May 9, 1978. 2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425.</w:t>
        <w:tab/>
        <w:t>Sacnz, Candelario, and Faiz-ur-Rahman. 2002.Shamalan Canal Socio-Economic Study, Afghans for a Civil Society. 27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426.</w:t>
        <w:tab/>
        <w:t>SCA. 1994. The agricultural survey of Afghanistan.</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en-US"/>
        </w:rPr>
        <w:t>The Swedish Committee for Afghanistan (SCA), Peshawar. 94 pages.</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427.</w:t>
        <w:tab/>
        <w:t>Scott, Richard B. 1975. Payment for On-Farm Drains in the Helmand, Scott DP to Charles Johnson D-AD/DP memo, April 1, 1975. 4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428.</w:t>
        <w:tab/>
        <w:t>Scott, Richard B. 1975. Need for a Systematic Information Program in the Central Helmand Drainage Project, Scott DP to Charles Johnson D-AD/DP memo, June 2, 1975. 3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429.</w:t>
        <w:tab/>
        <w:t>Scott, Richard B. 1975. Elements in Organizing Farmer Work-Gangs for the Helmand Drainage Project, Scott DP to C.W. Johnson D-AD/DP memo, November 9, 1975. 3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430.</w:t>
        <w:tab/>
        <w:t>Scott, Richard B. 1975. Amounts of Project Land to Have on-farm Drains", Scott DP to Dr. Raymond W. Hooker, Economist DP, November 15, 1975. 2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431.</w:t>
        <w:tab/>
        <w:t>Scott, Richard B. 1975. Problems of Personalities, Rank and Politics within the HAVA Bureaucracy; or, Some reasons for Delays in Helmand Drainage Project Implementation, Scott DP to Charles W. Johnson DP draft memo, Dec. 31, 1975. 4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432.</w:t>
        <w:tab/>
        <w:t>Scott, Richard B. 1976. The First Week of Digging Drains Using Hand Labor, Scott DP to C.W. Johnson D-AD/DP memo, 26 January 1976. 3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433.</w:t>
        <w:tab/>
        <w:t>Scott, Richard B. 1976. Attitudes Toward a Complete System of On-Farm Drains: The Farmers, HAVA, USAID/SCS; and the Need for a Farmer Information Program, Scott DP to C.W. Johnson DAD/DP memo, February 1,1976. 7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434.</w:t>
        <w:tab/>
        <w:t>Scott, Richard B. 1976. The Need for a Farmer Compensation Scheme for Lost Crops and Land as a Direct Result of the Helmand Drainage Project, Scott to C. Johnson, USAID/Lashkar Gah, 28 Feb 76. 3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435.</w:t>
        <w:tab/>
        <w:t>Scott. Richard B. 1976. TDY for an Educator/Water Management Technician for the Helmand Drainage Project: A Sense of Urgency, Scott DP memo to C.W. Johnson DAD/DP, March 14, 1976. 5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436.</w:t>
        <w:tab/>
        <w:t>Scott. Richard B. 1976. Recruitment of a Hand-Labor Force for On-Farm Drain Construction: Helmand Drainage Project, Scott DP to J. Standish CDF memo, August 9, 1976. 4 pages.</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437.</w:t>
        <w:tab/>
        <w:t>Scott, Richard B. 1976. The Socio-Economic Characteristics of On-farm Drains Hand-laborers: Some Implications for Farm Drain Construction, Scott, USAID. Nad-i-Ali, 1976. 18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438.</w:t>
        <w:tab/>
        <w:t>Scott, Richard B. 1976. The Establishment of a Socio-Economic Research and Project Monitoring Unit Within HAVA, Scott DP to Sanford J. Stone HAVR, September 11, 1976. 5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439.</w:t>
        <w:tab/>
        <w:t>Scott, Richard B. 1977. Proposal for Incentive Pay for Hand Laborers, Scott DP to Committee for Hand-Labor Mobilization: Helmand Drainage Project, February 22, 1977. 4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440.</w:t>
        <w:tab/>
        <w:t>Scott, Richard B. 1977. Land Betterment and Settler Services in the Helmand Valley: A Project Proposal for Implementation in Conjunction with the Helmand Drainage Project at Sometime during Phase II, Scott to the files memo, April 12, 1977. 6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441.</w:t>
        <w:tab/>
        <w:t>Scott, Richard B. 1977. Criteria for Selecting Work Sites for the Helmand Drainage Project (Phase II), Scott DP to E.J Barbour RD memo, December 10, 1977. 4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442.</w:t>
        <w:tab/>
        <w:t>Scott, Richard B. 1978. Involving the Socio-Economic Research and Evaluation Unit and HAVA Extension Service in the Helmand Drainage Project: Getting the Show on the Road, Scott DP to Ronald Rogers AD/DP memo, April 19, 1978. 4 pages.</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443.</w:t>
        <w:tab/>
        <w:t>Scott, Richard B. 1978. On Understanding the GOA Regulations that Effect the Organization of Hand-Labor for the Helmand Drainage Project: A Possible Solution, Scott DP to Bruno Kosheleff RD memo, April 22, 1978. 2 pages.</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444.</w:t>
        <w:tab/>
        <w:t>Scott, Richard B., and F. Shairzay. 1978. HAVA: To Be or Not To Be?, Scott and F. Shairzay DP to R.A. Rodgers AD/DP memo, April 24, 1978. 5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445.</w:t>
        <w:tab/>
        <w:t>Scott, Richard B., thru R.A. Rogers. 1978.Helmand Drainage Project: Saved by the Bell? Scott DP thru R. A. Rogers AD/DP to Charles R. Grader Director memo.</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446.</w:t>
        <w:tab/>
        <w:t>Scott, Richard B. 1980. Tribal &amp; Ethnic Groups in the Helmand Valley, R.B. Scott, Asia Society, Spring 1980, 36p, w/maps.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447.</w:t>
        <w:tab/>
        <w:t>Scott, Richard B. 1998. MCI/Lash. to M. Pont MCI/Quetta, 28 Dec 1998 Meeting with Helmand Governor, 28 December 1998. 2 pages.</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448.</w:t>
        <w:tab/>
        <w:t>Scott, Richard B. 1999. Make Hay While the Sun Shines or The Flood of Poppies in Spring 1999, Scott MCI/Lash memo to M. Pont MCI/Quetta, 19 Jan. 1999. 2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449.</w:t>
        <w:tab/>
        <w:t>Scott, Richard B. 1999. Surprise: Unannounced Opening of the Boghra Canal, Scott MCI/Lash. memo to M. Pont MCI/Quetta, 2 Feb 1999. 3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450.</w:t>
        <w:tab/>
        <w:t>Scott, Richard B. 1999. Flood in the Boghra, 1999, Damaged Siphon and Blown Embankment, Scott MCI/Lash. Memo to M. Pont MCI/Quetta, 10 Feb. 1999. 2 pages.</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451.</w:t>
        <w:tab/>
        <w:t>Scott, Richard B. 1999. Boghra Canal Intake Gates: A Need for Action, Scott MCI/Lash memo to M. Pont MCI/Quetta, 10 Feb 99. 3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452.</w:t>
        <w:tab/>
        <w:t>Scott, Richard B. 1999. Repair of Diversion Dikes, Service Roads, Siphons and Underdrains, Scott MCI/Lash memo to M. Pont MCI/Quetta, 13 March 99. 3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453.</w:t>
        <w:tab/>
        <w:t>Scott, Richard B. 1999. Summary of Accomplishments, Scott MCI/Lash letter to Mullah Abdul Bahri, Helmand Governor, 24 March 99. 3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454.</w:t>
        <w:tab/>
        <w:t>Scott, Richard B. 1999. Watermelon and Cotton Seed Distribution, Scott MCI/Lash memo to M. Pont MCI/Quetta, 26 March 99. 2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455.</w:t>
        <w:tab/>
        <w:t>Scott, Richard B. 1999. A Question on the FAO Seed Project, Scott MCI/Lash memo to M. Pont MIC/Quetta, 27 March 1999. 1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456.</w:t>
        <w:tab/>
        <w:t>Scott, Richard B. 1999. An Unsolicited Comment on Taliban Relations, Scott Fax to Jeff Lunstead, Bureau of South Asian Affairs, 10 Nov 99. 3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457.</w:t>
        <w:tab/>
        <w:t>Scott, Richard B. 2001. Scott memo to USAID, Project Proposal for the Rehabilitation of 37 km. of the S-10.7 Lateral and 3 km. of the Outlet Drain in the Shamalan Area of Central Helmand Province, Afghanistan, 13 Feb 2001, 12 pages w/photos.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458.</w:t>
        <w:tab/>
        <w:t>Scott, Richard B. 2001. Scott memo to USAID, Project Proposal for the Reconstruction of the Chah-i-Anjir Suspension Footbridge in Central Helmand Province, Afghanistan, 15 Feb 2001, 7 pages w/photos.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459.</w:t>
        <w:tab/>
        <w:t>Scott, Richard B. 2001. Scott letter to Dr. Lowry Taylor, Narc. Affairs/Islamabad, Helmand Proposals, 7 May 2001. 2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460.</w:t>
        <w:tab/>
        <w:t>Scott, Richard B. 2002. Project Proposal Document for WFP and UNDCP Assistance (Nad-i-Ali drainage), 2002 (no date). 9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461.</w:t>
        <w:tab/>
        <w:t>Senlis Council. 2006. Helmand</w:t>
      </w:r>
      <w:r>
        <w:rPr>
          <w:rFonts w:ascii="Times New Roman" w:hAnsi="Times New Roman" w:hint="default"/>
          <w:sz w:val="28"/>
          <w:szCs w:val="28"/>
          <w:rtl w:val="0"/>
        </w:rPr>
        <w:t> </w:t>
      </w:r>
      <w:r>
        <w:rPr>
          <w:rFonts w:ascii="Times New Roman" w:hAnsi="Times New Roman"/>
          <w:sz w:val="28"/>
          <w:szCs w:val="28"/>
          <w:rtl w:val="0"/>
          <w:lang w:val="en-US"/>
        </w:rPr>
        <w:t>at war: the changing nature of the insurgency in Southern Afghanistan and its effects on the future of the country. Publication:</w:t>
      </w:r>
      <w:r>
        <w:rPr>
          <w:rFonts w:ascii="Times New Roman" w:hAnsi="Times New Roman" w:hint="default"/>
          <w:sz w:val="28"/>
          <w:szCs w:val="28"/>
          <w:rtl w:val="0"/>
        </w:rPr>
        <w:t> </w:t>
      </w:r>
      <w:r>
        <w:rPr>
          <w:rFonts w:ascii="Times New Roman" w:hAnsi="Times New Roman"/>
          <w:sz w:val="28"/>
          <w:szCs w:val="28"/>
          <w:rtl w:val="0"/>
          <w:lang w:val="en-US"/>
        </w:rPr>
        <w:t xml:space="preserve">The Senlis Council, London, 2006. 63 pages. </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462.</w:t>
        <w:tab/>
        <w:t>Senlis Council. 2006. Field notes: Afghanistan insurgency assessment the signs of an escalating crisis - insurgency in the provinces of Helmand, Kandahar and Nangarhar / Publication: The Senlis Council, Security and Development Policy Group, London. 2006. 29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463.</w:t>
        <w:tab/>
        <w:t>Shairzai, Farydoon, Ghulam Farouq (Azam), and Richard Scott. 1975 Farm Economic Survey of the Helmand Valley, USAID/Kabul, 1978.</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464.</w:t>
        <w:tab/>
        <w:t>Sleigh, F. H. 1977. Socio-Economic Research and Project Monitoring Unit within HAVA, Frederic H. Sleigh, Acting Director, to Gov. Abdul Mohd Sherzai, March 29, 1977. 2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465.</w:t>
        <w:tab/>
        <w:t>Standish, J. 1976. Central Helmand Drainage - Project Implementation Committee, John Standish Chief CDE to Vincent W. Brown, Director, August 14, 1976. 6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466.</w:t>
        <w:tab/>
        <w:t>Stephenson, J. E. 1975. Central Helmand Drainage Project Observations and Recommendations, USAID/Kabul, October 1975. 8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467.</w:t>
        <w:tab/>
        <w:t>Stevens, Ira Moore, Kamal Tariz, and Mohammad K. 1964. Economic analysis of Marja farms, Bost, USAID and Helmand Valley Authority, 1964. 47 pages.</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468.</w:t>
        <w:tab/>
        <w:t>Stevens, Ira Moore, and Kamal Tarzi. 1965. Economics of agricultural production in Helmand Valley, Afghanistan, Denver, Colorado, US Department of the Interior, US Bureau of Reclamation, 1965. 101 pages.</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469.</w:t>
        <w:tab/>
        <w:t>UNDP. 1991. UN Plan of Operation for Helmand Province in 1991-92, 1991, Phase-II, UNDP, 1991. 20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470.</w:t>
        <w:tab/>
        <w:t>UNDP. 1999. Helmand Initiative (photocopy): Joint Strategy Development (first draft). Helmand Planning Group, UNDP. Islamabad. pp. 24-26.</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rPr>
        <w:t>471.</w:t>
        <w:tab/>
        <w:t>UNDP. 2000. Helmand</w:t>
      </w:r>
      <w:r>
        <w:rPr>
          <w:rFonts w:ascii="Times New Roman" w:hAnsi="Times New Roman" w:hint="default"/>
          <w:sz w:val="28"/>
          <w:szCs w:val="28"/>
          <w:rtl w:val="0"/>
        </w:rPr>
        <w:t> </w:t>
      </w:r>
      <w:r>
        <w:rPr>
          <w:rFonts w:ascii="Times New Roman" w:hAnsi="Times New Roman"/>
          <w:sz w:val="28"/>
          <w:szCs w:val="28"/>
          <w:rtl w:val="0"/>
          <w:lang w:val="en-US"/>
        </w:rPr>
        <w:t>initiative [photocopy]: joint strategy development (second draft).</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rPr>
        <w:t>Helmand</w:t>
      </w:r>
      <w:r>
        <w:rPr>
          <w:rFonts w:ascii="Times New Roman" w:hAnsi="Times New Roman" w:hint="default"/>
          <w:sz w:val="28"/>
          <w:szCs w:val="28"/>
          <w:rtl w:val="0"/>
        </w:rPr>
        <w:t> </w:t>
      </w:r>
      <w:r>
        <w:rPr>
          <w:rFonts w:ascii="Times New Roman" w:hAnsi="Times New Roman"/>
          <w:sz w:val="28"/>
          <w:szCs w:val="28"/>
          <w:rtl w:val="0"/>
          <w:lang w:val="en-US"/>
        </w:rPr>
        <w:t xml:space="preserve">Planning Group, United Nations Development Programme, Islamahad. 2000. </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472.</w:t>
        <w:tab/>
        <w:t>UNDP. 2000. Baseline survey of</w:t>
      </w:r>
      <w:r>
        <w:rPr>
          <w:rFonts w:ascii="Times New Roman" w:hAnsi="Times New Roman" w:hint="default"/>
          <w:sz w:val="28"/>
          <w:szCs w:val="28"/>
          <w:rtl w:val="0"/>
        </w:rPr>
        <w:t> </w:t>
      </w:r>
      <w:r>
        <w:rPr>
          <w:rFonts w:ascii="Times New Roman" w:hAnsi="Times New Roman"/>
          <w:sz w:val="28"/>
          <w:szCs w:val="28"/>
          <w:rtl w:val="0"/>
        </w:rPr>
        <w:t>Helmand</w:t>
      </w:r>
      <w:r>
        <w:rPr>
          <w:rFonts w:ascii="Times New Roman" w:hAnsi="Times New Roman" w:hint="default"/>
          <w:sz w:val="28"/>
          <w:szCs w:val="28"/>
          <w:rtl w:val="0"/>
        </w:rPr>
        <w:t> </w:t>
      </w:r>
      <w:r>
        <w:rPr>
          <w:rFonts w:ascii="Times New Roman" w:hAnsi="Times New Roman"/>
          <w:sz w:val="28"/>
          <w:szCs w:val="28"/>
          <w:rtl w:val="0"/>
          <w:lang w:val="en-US"/>
        </w:rPr>
        <w:t>province: September-December 1999 / prepared by Agency Coordinating Body of Afghan Relief (ACBAR).</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es-ES_tradnl"/>
        </w:rPr>
        <w:t>Islamabad, Helmand</w:t>
      </w:r>
      <w:r>
        <w:rPr>
          <w:rFonts w:ascii="Times New Roman" w:hAnsi="Times New Roman" w:hint="default"/>
          <w:sz w:val="28"/>
          <w:szCs w:val="28"/>
          <w:rtl w:val="0"/>
        </w:rPr>
        <w:t> </w:t>
      </w:r>
      <w:r>
        <w:rPr>
          <w:rFonts w:ascii="Times New Roman" w:hAnsi="Times New Roman"/>
          <w:sz w:val="28"/>
          <w:szCs w:val="28"/>
          <w:rtl w:val="0"/>
          <w:lang w:val="en-US"/>
        </w:rPr>
        <w:t>Planning Group, United Nations Development Programme, 2000.  27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473.</w:t>
        <w:tab/>
        <w:t>UNDP. 2000. Provision of services for UNDP</w:t>
      </w:r>
      <w:r>
        <w:rPr>
          <w:rFonts w:ascii="Times New Roman" w:hAnsi="Times New Roman" w:hint="default"/>
          <w:sz w:val="28"/>
          <w:szCs w:val="28"/>
          <w:rtl w:val="1"/>
        </w:rPr>
        <w:t>’</w:t>
      </w:r>
      <w:r>
        <w:rPr>
          <w:rFonts w:ascii="Times New Roman" w:hAnsi="Times New Roman"/>
          <w:sz w:val="28"/>
          <w:szCs w:val="28"/>
          <w:rtl w:val="0"/>
          <w:lang w:val="en-US"/>
        </w:rPr>
        <w:t xml:space="preserve">s diability programme </w:t>
      </w:r>
      <w:r>
        <w:rPr>
          <w:rFonts w:ascii="Times New Roman" w:hAnsi="Times New Roman" w:hint="default"/>
          <w:sz w:val="28"/>
          <w:szCs w:val="28"/>
          <w:rtl w:val="0"/>
        </w:rPr>
        <w:t xml:space="preserve">– </w:t>
      </w:r>
      <w:r>
        <w:rPr>
          <w:rFonts w:ascii="Times New Roman" w:hAnsi="Times New Roman"/>
          <w:sz w:val="28"/>
          <w:szCs w:val="28"/>
          <w:rtl w:val="0"/>
          <w:lang w:val="en-US"/>
        </w:rPr>
        <w:t>Herat and Kandahar city and surrounding communities/United Nations Development Programme. Kabul. 24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rPr>
        <w:t>474.</w:t>
        <w:tab/>
        <w:t>UN/HABITAT. 2000. Helmand</w:t>
      </w:r>
      <w:r>
        <w:rPr>
          <w:rFonts w:ascii="Times New Roman" w:hAnsi="Times New Roman" w:hint="default"/>
          <w:sz w:val="28"/>
          <w:szCs w:val="28"/>
          <w:rtl w:val="0"/>
        </w:rPr>
        <w:t> </w:t>
      </w:r>
      <w:r>
        <w:rPr>
          <w:rFonts w:ascii="Times New Roman" w:hAnsi="Times New Roman"/>
          <w:sz w:val="28"/>
          <w:szCs w:val="28"/>
          <w:rtl w:val="0"/>
          <w:lang w:val="en-US"/>
        </w:rPr>
        <w:t>initiative socio-economic survey: draft report / prepared by Agency Coordinating Body for Afghan Relief Survey Unit.</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en-US"/>
        </w:rPr>
        <w:t xml:space="preserve">Peshawar, United Nations Centre for Human Settlement (HABITAT), 2000. </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475.</w:t>
        <w:tab/>
        <w:t>UNIDATA. 1991. Afghanistan: Kandahar province: a socio-economic profile / A project of UNDP/OPS and UNOCA</w:t>
      </w:r>
      <w:r>
        <w:rPr>
          <w:rFonts w:ascii="Times New Roman" w:hAnsi="Times New Roman" w:hint="default"/>
          <w:sz w:val="28"/>
          <w:szCs w:val="28"/>
          <w:rtl w:val="0"/>
        </w:rPr>
        <w:t>”</w:t>
      </w:r>
      <w:r>
        <w:rPr>
          <w:rFonts w:ascii="Times New Roman" w:hAnsi="Times New Roman"/>
          <w:sz w:val="28"/>
          <w:szCs w:val="28"/>
          <w:rtl w:val="0"/>
        </w:rPr>
        <w:t xml:space="preserve">. </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pt-PT"/>
        </w:rPr>
        <w:t>UNIDATA, 1991, Kabul. 147 pages.</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476.</w:t>
        <w:tab/>
        <w:t>UNOPS. 2002. Survey report of Shamalan canal, Helmand province, Lashkargah,</w:t>
      </w:r>
      <w:r>
        <w:rPr>
          <w:rFonts w:ascii="Times New Roman" w:hAnsi="Times New Roman"/>
          <w:sz w:val="28"/>
          <w:szCs w:val="28"/>
          <w:u w:color="024bf0"/>
          <w:rtl w:val="0"/>
          <w:lang w:val="it-IT"/>
        </w:rPr>
        <w:t xml:space="preserve"> Eng. Hafizullah to Eng. Fazal Umer, ARM, UNOPS, 6 Aug. 2002. 7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477.</w:t>
        <w:tab/>
        <w:t>Urano, James A. 1965. Memorandum, April 27, 1965 (pertinent agricultural data of the Shamalan district) to Raymond Cason, Bost, USAID, 1965. 6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478.</w:t>
        <w:tab/>
        <w:t>USAID. 1975. Project Paper: Central Helmand Drainage, USAID, Kabul. April 1975. 85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479.</w:t>
        <w:tab/>
        <w:t>USAID. 2001. Disaster Relief in Southern Afghanistan, attachment to Scott to E. Kvitashvili, USAID email, 8 Feb 2001. 5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480.</w:t>
        <w:tab/>
        <w:t>USAID. 2003. Helmand Drainage R</w:t>
      </w:r>
      <w:r>
        <w:rPr>
          <w:rFonts w:ascii="Times New Roman" w:hAnsi="Times New Roman" w:hint="default"/>
          <w:sz w:val="28"/>
          <w:szCs w:val="28"/>
          <w:u w:color="024bf0"/>
          <w:rtl w:val="0"/>
          <w:lang w:val="fr-FR"/>
        </w:rPr>
        <w:t>é</w:t>
      </w:r>
      <w:r>
        <w:rPr>
          <w:rFonts w:ascii="Times New Roman" w:hAnsi="Times New Roman"/>
          <w:sz w:val="28"/>
          <w:szCs w:val="28"/>
          <w:u w:color="024bf0"/>
          <w:rtl w:val="0"/>
          <w:lang w:val="en-US"/>
        </w:rPr>
        <w:t>habilitation Project, 11 Oct 02 - 30 Jan 03, DAI/USAID. 44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481.</w:t>
        <w:tab/>
        <w:t xml:space="preserve">USAID. 2003. Kandahar Groundwater Resource Assessment. USAID, June 30, 2003. 59 pages. </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rPr>
        <w:t>482.</w:t>
        <w:tab/>
        <w:t>USAID. 2011. Afghanistan:</w:t>
      </w:r>
      <w:r>
        <w:rPr>
          <w:rFonts w:ascii="Times New Roman" w:hAnsi="Times New Roman" w:hint="default"/>
          <w:sz w:val="28"/>
          <w:szCs w:val="28"/>
          <w:rtl w:val="0"/>
        </w:rPr>
        <w:t xml:space="preserve">  </w:t>
      </w:r>
      <w:r>
        <w:rPr>
          <w:rFonts w:ascii="Times New Roman" w:hAnsi="Times New Roman"/>
          <w:sz w:val="28"/>
          <w:szCs w:val="28"/>
          <w:rtl w:val="0"/>
        </w:rPr>
        <w:t>Zabul</w:t>
      </w:r>
      <w:r>
        <w:rPr>
          <w:rFonts w:ascii="Times New Roman" w:hAnsi="Times New Roman" w:hint="default"/>
          <w:sz w:val="28"/>
          <w:szCs w:val="28"/>
          <w:rtl w:val="0"/>
        </w:rPr>
        <w:t> </w:t>
      </w:r>
      <w:r>
        <w:rPr>
          <w:rFonts w:ascii="Times New Roman" w:hAnsi="Times New Roman"/>
          <w:sz w:val="28"/>
          <w:szCs w:val="28"/>
          <w:rtl w:val="0"/>
          <w:lang w:val="it-IT"/>
        </w:rPr>
        <w:t>province.</w:t>
      </w:r>
      <w:r>
        <w:rPr>
          <w:rFonts w:ascii="Times New Roman" w:hAnsi="Times New Roman" w:hint="default"/>
          <w:sz w:val="28"/>
          <w:szCs w:val="28"/>
          <w:rtl w:val="0"/>
        </w:rPr>
        <w:t xml:space="preserve">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en-US"/>
        </w:rPr>
        <w:t>[Afghanistan]: USAID, June 2011. 6 pages.</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483.</w:t>
        <w:tab/>
        <w:t>Vittetoe, C. 1975.A Letter Report: Helmand Valley Drainage Work, Soil Conservation Service. September 1975. 45 pages.</w:t>
      </w:r>
    </w:p>
    <w:p>
      <w:pPr>
        <w:pStyle w:val="Body No Indent"/>
        <w:spacing w:line="312" w:lineRule="auto"/>
        <w:ind w:right="960" w:firstLine="200"/>
        <w:sectPr>
          <w:headerReference w:type="default" r:id="rId34"/>
          <w:pgSz w:w="15360" w:h="20480" w:orient="portrait"/>
          <w:pgMar w:top="1000" w:right="1000" w:bottom="1000" w:left="1000" w:header="400" w:footer="400"/>
          <w:bidi w:val="0"/>
        </w:sectPr>
      </w:pPr>
    </w:p>
    <w:p>
      <w:pPr>
        <w:pStyle w:val="Chapter/Section Number"/>
        <w:bidi w:val="0"/>
      </w:pPr>
      <w:bookmarkStart w:name="Chapter24" w:id="28"/>
      <w:r>
        <w:rPr>
          <w:rFonts w:cs="Arial Unicode MS" w:eastAsia="Arial Unicode MS"/>
          <w:rtl w:val="0"/>
          <w:lang w:val="nl-NL"/>
        </w:rPr>
        <w:t xml:space="preserve">Chapter </w:t>
      </w:r>
      <w:r>
        <w:rPr>
          <w:rFonts w:cs="Arial Unicode MS" w:eastAsia="Arial Unicode MS"/>
          <w:caps w:val="0"/>
          <w:smallCaps w:val="0"/>
          <w:rtl w:val="0"/>
        </w:rPr>
        <w:t>24</w:t>
      </w:r>
      <w:bookmarkEnd w:id="28"/>
    </w:p>
    <w:p>
      <w:pPr>
        <w:pStyle w:val="Chapter/Section Number"/>
        <w:bidi w:val="0"/>
      </w:pPr>
      <w:r>
        <w:drawing xmlns:a="http://schemas.openxmlformats.org/drawingml/2006/main">
          <wp:inline distT="0" distB="0" distL="0" distR="0">
            <wp:extent cx="3175000" cy="178023"/>
            <wp:effectExtent l="0" t="0" r="0" b="0"/>
            <wp:docPr id="1073741865"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65"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en-US"/>
        </w:rPr>
        <w:t>Marketing and storage</w:t>
      </w:r>
    </w:p>
    <w:p>
      <w:pPr>
        <w:pStyle w:val="Body No Indent"/>
        <w:bidi w:val="0"/>
      </w:pP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en-US"/>
        </w:rPr>
        <w:t>Marketing and storage</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rPr>
      </w:pPr>
      <w:r>
        <w:rPr>
          <w:rFonts w:ascii="Times New Roman" w:hAnsi="Times New Roman"/>
          <w:sz w:val="24"/>
          <w:szCs w:val="24"/>
          <w:rtl w:val="0"/>
        </w:rPr>
        <w:t>376.</w:t>
        <w:tab/>
      </w:r>
      <w:r>
        <w:rPr>
          <w:rFonts w:ascii="Times New Roman" w:hAnsi="Times New Roman"/>
          <w:sz w:val="28"/>
          <w:szCs w:val="28"/>
          <w:rtl w:val="0"/>
          <w:lang w:val="en-US"/>
        </w:rPr>
        <w:t>Aziz, Raja Ehsan. 1999. Feasibility study for the setting up of a small fruit processing unit/cottage industry for women in</w:t>
      </w:r>
      <w:r>
        <w:rPr>
          <w:rFonts w:ascii="Times New Roman" w:hAnsi="Times New Roman" w:hint="default"/>
          <w:sz w:val="28"/>
          <w:szCs w:val="28"/>
          <w:rtl w:val="0"/>
        </w:rPr>
        <w:t> </w:t>
      </w:r>
      <w:r>
        <w:rPr>
          <w:rFonts w:ascii="Times New Roman" w:hAnsi="Times New Roman"/>
          <w:sz w:val="28"/>
          <w:szCs w:val="28"/>
          <w:rtl w:val="0"/>
        </w:rPr>
        <w:t>Kandahar</w:t>
      </w:r>
      <w:r>
        <w:rPr>
          <w:rFonts w:ascii="Times New Roman" w:hAnsi="Times New Roman" w:hint="default"/>
          <w:sz w:val="28"/>
          <w:szCs w:val="28"/>
          <w:rtl w:val="0"/>
        </w:rPr>
        <w:t> </w:t>
      </w:r>
      <w:r>
        <w:rPr>
          <w:rFonts w:ascii="Times New Roman" w:hAnsi="Times New Roman"/>
          <w:sz w:val="28"/>
          <w:szCs w:val="28"/>
          <w:rtl w:val="0"/>
          <w:lang w:val="en-US"/>
        </w:rPr>
        <w:t>/ prepared by Raja Ehsan Aziz. Publication:</w:t>
      </w:r>
      <w:r>
        <w:rPr>
          <w:rFonts w:ascii="Times New Roman" w:hAnsi="Times New Roman" w:hint="default"/>
          <w:sz w:val="28"/>
          <w:szCs w:val="28"/>
          <w:rtl w:val="0"/>
        </w:rPr>
        <w:t xml:space="preserve">  </w:t>
      </w:r>
      <w:r>
        <w:rPr>
          <w:rFonts w:ascii="Times New Roman" w:hAnsi="Times New Roman"/>
          <w:sz w:val="28"/>
          <w:szCs w:val="28"/>
          <w:rtl w:val="0"/>
          <w:lang w:val="pt-PT"/>
        </w:rPr>
        <w:t>1999. 39, [10] pages.</w:t>
      </w:r>
    </w:p>
    <w:p>
      <w:pPr>
        <w:pStyle w:val="Free Form"/>
        <w:tabs>
          <w:tab w:val="left" w:pos="1134"/>
        </w:tabs>
        <w:spacing w:line="240" w:lineRule="auto"/>
        <w:ind w:right="960" w:firstLine="400"/>
        <w:rPr>
          <w:rFonts w:ascii="Times New Roman" w:cs="Times New Roman" w:hAnsi="Times New Roman" w:eastAsia="Times New Roman"/>
          <w:sz w:val="28"/>
          <w:szCs w:val="28"/>
        </w:rPr>
      </w:pPr>
    </w:p>
    <w:p>
      <w:pPr>
        <w:pStyle w:val="Free Form"/>
        <w:tabs>
          <w:tab w:val="left" w:pos="1134"/>
        </w:tabs>
        <w:spacing w:line="240"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377.</w:t>
        <w:tab/>
        <w:t>Bertelson, F. D. 1966. Report, trip to Kandahar Aug. 28-31 (Mariani fruit company representative), Bost, USAID, 1966. 6 pages.</w:t>
      </w:r>
    </w:p>
    <w:p>
      <w:pPr>
        <w:pStyle w:val="Free Form"/>
        <w:tabs>
          <w:tab w:val="left" w:pos="1134"/>
        </w:tabs>
        <w:spacing w:line="240" w:lineRule="auto"/>
        <w:ind w:left="1134" w:right="960" w:hanging="734"/>
        <w:rPr>
          <w:rFonts w:ascii="Times New Roman" w:cs="Times New Roman" w:hAnsi="Times New Roman" w:eastAsia="Times New Roman"/>
          <w:sz w:val="28"/>
          <w:szCs w:val="28"/>
        </w:rPr>
      </w:pPr>
    </w:p>
    <w:p>
      <w:pPr>
        <w:pStyle w:val="Free Form"/>
        <w:tabs>
          <w:tab w:val="left" w:pos="1134"/>
        </w:tabs>
        <w:spacing w:line="240"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378.</w:t>
        <w:tab/>
        <w:t xml:space="preserve">Bertelson, F. D. 1968. Nad-i-Ali Project Development Area: Observations and Recommendations. Lashkar Gah, BuRec. 1968. </w:t>
      </w:r>
    </w:p>
    <w:p>
      <w:pPr>
        <w:pStyle w:val="Free Form"/>
        <w:tabs>
          <w:tab w:val="left" w:pos="1134"/>
        </w:tabs>
        <w:spacing w:line="240" w:lineRule="auto"/>
        <w:ind w:right="960" w:firstLine="400"/>
        <w:rPr>
          <w:rFonts w:ascii="Times New Roman" w:cs="Times New Roman" w:hAnsi="Times New Roman" w:eastAsia="Times New Roman"/>
          <w:sz w:val="28"/>
          <w:szCs w:val="28"/>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379.</w:t>
        <w:tab/>
        <w:t>Carter, D. P.1965. Gross valley per jirib of corps for Helmand Valley, Bost, USAID, 1965. 2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380.</w:t>
        <w:tab/>
        <w:t>Chemonics Inernational Inc. 2006. Final RAMP Report: Kandahar and Helmand provinces, Afghanistan. Prepared by Chemonics International Inc., RAMP/CADG for USAID. March 2006. 38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381.</w:t>
        <w:tab/>
        <w:t>Chemonics Inernational Inc. 2006. Final RAMP Report: Kandahar and Helmand provinces, Afghanistan. Prepared by Chemonics International Inc., RAMP/CADG for USAID. June 2006. 65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382.</w:t>
        <w:tab/>
        <w:t>DAI/USAID. 2004. Rehabilitation Needs Assessment for the Middle Helmand Irrigated Agriculture System. Rebuilding Afghanistan</w:t>
      </w:r>
      <w:r>
        <w:rPr>
          <w:rFonts w:ascii="Times New Roman" w:hAnsi="Times New Roman" w:hint="default"/>
          <w:sz w:val="28"/>
          <w:szCs w:val="28"/>
          <w:u w:color="024bf0"/>
          <w:rtl w:val="1"/>
        </w:rPr>
        <w:t>’</w:t>
      </w:r>
      <w:r>
        <w:rPr>
          <w:rFonts w:ascii="Times New Roman" w:hAnsi="Times New Roman"/>
          <w:sz w:val="28"/>
          <w:szCs w:val="28"/>
          <w:u w:color="024bf0"/>
          <w:rtl w:val="0"/>
          <w:lang w:val="en-US"/>
        </w:rPr>
        <w:t>s agricultural markets program (RAMP). 20 April 2004, 81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383.</w:t>
        <w:tab/>
        <w:t>Development Alternatives Inc. 1990. Report of Findings of Bazaar Survey IV. USAID, Afghanistan.</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384.</w:t>
        <w:tab/>
        <w:t>Garner, D. A. 2009. Cold Storage, Air Freight, and High Value Afghan Horticulture: An Overview &amp; Concept Note, David Altus Garner, December 2009. 16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385.</w:t>
        <w:tab/>
        <w:t>Nolan, James C. 1961. Helmand valley research and seed multiplication program, Lashkar Gah, Wyoming, Team, and Helmand Valley Authority, 1961. 4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386.</w:t>
        <w:tab/>
        <w:t xml:space="preserve">Nolan, James C. 1962. End of Tour Report. July 1960 </w:t>
      </w:r>
      <w:r>
        <w:rPr>
          <w:rFonts w:ascii="Times New Roman" w:hAnsi="Times New Roman" w:hint="default"/>
          <w:sz w:val="28"/>
          <w:szCs w:val="28"/>
          <w:rtl w:val="0"/>
        </w:rPr>
        <w:t xml:space="preserve">– </w:t>
      </w:r>
      <w:r>
        <w:rPr>
          <w:rFonts w:ascii="Times New Roman" w:hAnsi="Times New Roman"/>
          <w:sz w:val="28"/>
          <w:szCs w:val="28"/>
          <w:rtl w:val="0"/>
          <w:lang w:val="en-US"/>
        </w:rPr>
        <w:t xml:space="preserve">May 1962 (Substation Superintendant </w:t>
      </w:r>
      <w:r>
        <w:rPr>
          <w:rFonts w:ascii="Times New Roman" w:hAnsi="Times New Roman" w:hint="default"/>
          <w:sz w:val="28"/>
          <w:szCs w:val="28"/>
          <w:rtl w:val="0"/>
        </w:rPr>
        <w:t xml:space="preserve">– </w:t>
      </w:r>
      <w:r>
        <w:rPr>
          <w:rFonts w:ascii="Times New Roman" w:hAnsi="Times New Roman"/>
          <w:sz w:val="28"/>
          <w:szCs w:val="28"/>
          <w:rtl w:val="0"/>
          <w:lang w:val="en-US"/>
        </w:rPr>
        <w:t xml:space="preserve">Bolan Research Station). Kabul: Wyoming Team. 11 pages. Ditto. (No research results included). </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387.</w:t>
        <w:tab/>
        <w:t>Pain, Adam, and Paula Kantor. 2011. Beyond the market: can the AREDP transform Afghanistan's rural nonfarm economy? Publisher: Kabul: Afghanistan Research and Evaluation Unit, February 2011. 15 pages.</w:t>
      </w:r>
    </w:p>
    <w:p>
      <w:pPr>
        <w:pStyle w:val="Free Form"/>
        <w:tabs>
          <w:tab w:val="left" w:pos="1134"/>
        </w:tabs>
        <w:spacing w:line="240" w:lineRule="auto"/>
        <w:ind w:right="960" w:firstLine="400"/>
        <w:rPr>
          <w:rFonts w:ascii="Times New Roman" w:cs="Times New Roman" w:hAnsi="Times New Roman" w:eastAsia="Times New Roman"/>
          <w:sz w:val="28"/>
          <w:szCs w:val="28"/>
        </w:rPr>
      </w:pPr>
    </w:p>
    <w:p>
      <w:pPr>
        <w:pStyle w:val="Free Form"/>
        <w:tabs>
          <w:tab w:val="left" w:pos="1134"/>
        </w:tabs>
        <w:spacing w:line="240"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388.</w:t>
        <w:tab/>
        <w:t>Parker, Philip M. 2009. The 2009 economic and product market databook for Qandahar, Afghanistan. Publisher: Icon group International Inc., San Diego, USA. 602 pages.</w:t>
      </w:r>
    </w:p>
    <w:p>
      <w:pPr>
        <w:pStyle w:val="Free Form"/>
        <w:tabs>
          <w:tab w:val="left" w:pos="1134"/>
        </w:tabs>
        <w:spacing w:line="240" w:lineRule="auto"/>
        <w:ind w:right="960" w:firstLine="400"/>
        <w:rPr>
          <w:rFonts w:ascii="Times New Roman" w:cs="Times New Roman" w:hAnsi="Times New Roman" w:eastAsia="Times New Roman"/>
          <w:sz w:val="28"/>
          <w:szCs w:val="28"/>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389.</w:t>
        <w:tab/>
        <w:t>Perry, John L. 1966. Current problems, production processing, marketing for Kandahar Fruit Company, Kabul, Asia Foundation and Ministry of Commerce, 1966. 19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390.</w:t>
        <w:tab/>
        <w:t xml:space="preserve">Perry, John L. 1966. Proposed development plan operations, 1967 </w:t>
      </w:r>
      <w:r>
        <w:rPr>
          <w:rFonts w:ascii="Times New Roman" w:hAnsi="Times New Roman" w:hint="default"/>
          <w:sz w:val="28"/>
          <w:szCs w:val="28"/>
          <w:rtl w:val="0"/>
        </w:rPr>
        <w:t xml:space="preserve">– </w:t>
      </w:r>
      <w:r>
        <w:rPr>
          <w:rFonts w:ascii="Times New Roman" w:hAnsi="Times New Roman"/>
          <w:sz w:val="28"/>
          <w:szCs w:val="28"/>
          <w:rtl w:val="0"/>
          <w:lang w:val="en-US"/>
        </w:rPr>
        <w:t>1969, for Kandahar Fruit Company, Kabul, Asia Foundation, 1966. 30 pages.</w:t>
      </w: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391.</w:t>
        <w:tab/>
        <w:t>Perry, John L. 1966. Plan for the Organization and Activities of the Kandahar Fruit Company for the Years of 1967-1969. Kabul: Ministry of Commerce. 18 pages (in Dari).</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392.</w:t>
        <w:tab/>
        <w:t xml:space="preserve">Perry, John L. 1967. Raisin Processing and Nut Shelling for Kandahar Fruit Company. Kabul: Asia Foundation. 13 pages. </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393.</w:t>
        <w:tab/>
        <w:t>RAMP/USAID. 2004. Afghanistan RAMP Rebuilding Agricultural Markets in Afghanistan:</w:t>
      </w:r>
      <w:r>
        <w:rPr>
          <w:rFonts w:ascii="Times New Roman" w:hAnsi="Times New Roman" w:hint="default"/>
          <w:sz w:val="28"/>
          <w:szCs w:val="28"/>
          <w:rtl w:val="0"/>
        </w:rPr>
        <w:t> </w:t>
      </w:r>
      <w:r>
        <w:rPr>
          <w:rFonts w:ascii="Times New Roman" w:hAnsi="Times New Roman"/>
          <w:sz w:val="28"/>
          <w:szCs w:val="28"/>
          <w:rtl w:val="0"/>
          <w:lang w:val="en-US"/>
        </w:rPr>
        <w:t>Cotton production assessment. Publication: U.S. Agency for International Development/Kabul; |Chemonics International Inc., March 2004. 12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394.</w:t>
        <w:tab/>
        <w:t>Sabin, Alfred B. 1947. Preliminary report on survey of processing and packing of fruits and fruit products, the Kingdom of Afghanistan, Kandahar, Prepared for Morrison-Knudsen, 1947.</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395.</w:t>
        <w:tab/>
        <w:t>Scott, Richard B. 1972. Khalaj Market (Nawa/Shamalan), Paper No. 1, Scott, USAID/Kabul, July 1972. 9 pages with maps.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396.</w:t>
        <w:tab/>
        <w:t>Scott, Richard B. 1999. Memo to The Files, Revival of the Cotton Industry in Helmand, MCI, 1 Feb 99. 5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397.</w:t>
        <w:tab/>
        <w:t>Scott, Richard B. 2004. Afghanistan RAMP Rebuilding Agricultural Markets in Afghanistan; A trip report and Outline of Strategy Paper for Central Helmand irrigation systems, Afghanistan, 2004.</w:t>
      </w: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398.</w:t>
        <w:tab/>
        <w:t>Stevens, Ira Moore. 1963. Agricultural production, industrial production and marketing, Helmand Valley, Afghanistan, Lashkar Gah, Bureau of Reclamation, 1963. 19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399.</w:t>
        <w:tab/>
        <w:t>Stevens, Ira Moore. 1963. Cotton statistics and marketing in Helmand Valley, Lashkar Gah, US Bureau of Reclamation, 1963. 10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400.</w:t>
        <w:tab/>
        <w:t>Tarzi, Kamal. 1966. Economic analysis of dairy products, Bost, Helmand-Arghandab Valley Authority, 1966. 11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rPr>
        <w:t>401.</w:t>
        <w:tab/>
        <w:t>USAID. 1973. Khalaj Market Administration, Paper No.2, USAID/Kabul, 23 Jan. 73. 22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402.</w:t>
        <w:tab/>
        <w:t>USAID. 2003. Helmand Market Assessment. Kabul: Afghanistan Mission/ USAID. 2003. 27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403.</w:t>
        <w:tab/>
        <w:t>White, J. G. Engineering Company. 1965. Bost area pure food manufacturing and processing center, Bost, J.G White team, 1965. 50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404.</w:t>
        <w:tab/>
        <w:t>White, J. G. Engineering Company. 1965. Semi-annual Reports</w:t>
      </w:r>
      <w:r>
        <w:rPr>
          <w:rFonts w:ascii="Times New Roman" w:hAnsi="Times New Roman" w:hint="default"/>
          <w:sz w:val="28"/>
          <w:szCs w:val="28"/>
          <w:rtl w:val="0"/>
          <w:lang w:val="en-US"/>
        </w:rPr>
        <w:t>—</w:t>
      </w:r>
      <w:r>
        <w:rPr>
          <w:rFonts w:ascii="Times New Roman" w:hAnsi="Times New Roman"/>
          <w:sz w:val="28"/>
          <w:szCs w:val="28"/>
          <w:rtl w:val="0"/>
          <w:lang w:val="en-US"/>
        </w:rPr>
        <w:t xml:space="preserve">1965 to present. Bost: J. G. White Team. </w:t>
      </w:r>
    </w:p>
    <w:p>
      <w:pPr>
        <w:pStyle w:val="Body No Indent"/>
        <w:ind w:right="960" w:firstLine="400"/>
        <w:sectPr>
          <w:headerReference w:type="default" r:id="rId35"/>
          <w:pgSz w:w="15360" w:h="20480" w:orient="portrait"/>
          <w:pgMar w:top="1000" w:right="1000" w:bottom="1000" w:left="1000" w:header="400" w:footer="400"/>
          <w:bidi w:val="0"/>
        </w:sectPr>
      </w:pPr>
    </w:p>
    <w:p>
      <w:pPr>
        <w:pStyle w:val="Chapter/Section Number"/>
        <w:bidi w:val="0"/>
      </w:pPr>
      <w:bookmarkStart w:name="Chapter25" w:id="29"/>
      <w:r>
        <w:rPr>
          <w:rFonts w:cs="Arial Unicode MS" w:eastAsia="Arial Unicode MS"/>
          <w:rtl w:val="0"/>
          <w:lang w:val="nl-NL"/>
        </w:rPr>
        <w:t xml:space="preserve">Chapter </w:t>
      </w:r>
      <w:r>
        <w:rPr>
          <w:rFonts w:cs="Arial Unicode MS" w:eastAsia="Arial Unicode MS"/>
          <w:caps w:val="0"/>
          <w:smallCaps w:val="0"/>
          <w:rtl w:val="0"/>
        </w:rPr>
        <w:t>25</w:t>
      </w:r>
      <w:bookmarkEnd w:id="29"/>
    </w:p>
    <w:p>
      <w:pPr>
        <w:pStyle w:val="Chapter/Section Number"/>
        <w:bidi w:val="0"/>
      </w:pPr>
      <w:r>
        <w:drawing xmlns:a="http://schemas.openxmlformats.org/drawingml/2006/main">
          <wp:inline distT="0" distB="0" distL="0" distR="0">
            <wp:extent cx="3175000" cy="178023"/>
            <wp:effectExtent l="0" t="0" r="0" b="0"/>
            <wp:docPr id="1073741866"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66"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en-US"/>
        </w:rPr>
        <w:t>Planning</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en-US"/>
        </w:rPr>
        <w:t>Planning</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4"/>
          <w:szCs w:val="24"/>
          <w:rtl w:val="0"/>
        </w:rPr>
        <w:t>376.</w:t>
        <w:tab/>
      </w:r>
      <w:r>
        <w:rPr>
          <w:rFonts w:ascii="Times New Roman" w:hAnsi="Times New Roman"/>
          <w:sz w:val="28"/>
          <w:szCs w:val="28"/>
          <w:rtl w:val="0"/>
          <w:lang w:val="en-US"/>
        </w:rPr>
        <w:t xml:space="preserve">Farouq (Azam), Ghulam. 1976. Budget for agriculture &amp; animal husbandry sector in Helmand Valley. Department of Agriculture, HAVA, Bost, 1976. </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377.</w:t>
        <w:tab/>
        <w:t xml:space="preserve">Helmand-Arghandab Valley Aughority. 1967. Yenrly Publication of Helmand on the Occasion of the Jeshyn of the Independence of the Country, (1967). Kabul: National Press, </w:t>
      </w:r>
      <w:r>
        <w:rPr>
          <w:rFonts w:ascii="Helvetica" w:hAnsi="Helvetica"/>
          <w:sz w:val="28"/>
          <w:szCs w:val="28"/>
          <w:rtl w:val="0"/>
        </w:rPr>
        <w:t>4</w:t>
      </w:r>
      <w:r>
        <w:rPr>
          <w:rFonts w:ascii="Times New Roman" w:hAnsi="Times New Roman"/>
          <w:sz w:val="28"/>
          <w:szCs w:val="28"/>
          <w:rtl w:val="0"/>
          <w:lang w:val="ru-RU"/>
        </w:rPr>
        <w:t>7 p</w:t>
      </w:r>
      <w:r>
        <w:rPr>
          <w:rFonts w:ascii="Helvetica" w:hAnsi="Helvetica"/>
          <w:sz w:val="28"/>
          <w:szCs w:val="28"/>
          <w:rtl w:val="0"/>
          <w:lang w:val="en-US"/>
        </w:rPr>
        <w:t>ages (inD</w:t>
      </w:r>
      <w:r>
        <w:rPr>
          <w:rFonts w:ascii="Times New Roman" w:hAnsi="Times New Roman"/>
          <w:sz w:val="28"/>
          <w:szCs w:val="28"/>
          <w:rtl w:val="0"/>
        </w:rPr>
        <w:t>ari.</w:t>
      </w:r>
      <w:r>
        <w:rPr>
          <w:rFonts w:ascii="Times Roman" w:hAnsi="Times Roman"/>
          <w:sz w:val="28"/>
          <w:szCs w:val="28"/>
          <w:rtl w:val="0"/>
        </w:rPr>
        <w:t>)</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Roman" w:hAnsi="Times Roman"/>
          <w:sz w:val="28"/>
          <w:szCs w:val="28"/>
          <w:rtl w:val="0"/>
          <w:lang w:val="en-US"/>
        </w:rPr>
        <w:t>378.</w:t>
        <w:tab/>
        <w:t xml:space="preserve">HAVA. n.d. Proposed Plan for Agricultural Development of the Helmand Valley in Afghanistan. Lashkar Gah: HAVA, 7 pages. </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rPr>
        <w:t>379.</w:t>
        <w:tab/>
        <w:t>HAVA. n.d. P</w:t>
      </w:r>
      <w:r>
        <w:rPr>
          <w:rFonts w:ascii="Times New Roman" w:hAnsi="Times New Roman"/>
          <w:sz w:val="28"/>
          <w:szCs w:val="28"/>
          <w:rtl w:val="0"/>
          <w:lang w:val="en-US"/>
        </w:rPr>
        <w:t>roposed Progrmns for a Five-Year Plan of Agriculture and Rural Development in the Helmand Region. Bost: HVA Ag. Dept., 12 pages. Ditto. (Dari version also available.)</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380.</w:t>
        <w:tab/>
        <w:t>Husick, C., and C. Uyehara. 1970. Organization of Effort to Gain Peoples' Support of the Shamalan Project, memo to B. Harvey, D. &amp; A. Baron, HAVR, draft memo, 8/3/70. 5 pages.</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outline w:val="0"/>
          <w:color w:val="ff2600"/>
          <w:sz w:val="28"/>
          <w:szCs w:val="28"/>
          <w:u w:color="024bf0"/>
          <w14:textFill>
            <w14:solidFill>
              <w14:srgbClr w14:val="FF2600"/>
            </w14:solidFill>
          </w14:textFill>
        </w:rPr>
      </w:pPr>
      <w:r>
        <w:rPr>
          <w:rFonts w:ascii="Times New Roman" w:hAnsi="Times New Roman"/>
          <w:sz w:val="28"/>
          <w:szCs w:val="28"/>
          <w:rtl w:val="0"/>
          <w:lang w:val="en-US"/>
        </w:rPr>
        <w:t>381.</w:t>
        <w:tab/>
        <w:t>Helmand-Arghandab Valley Authority. n.d. An approach to planning for the economic and social development of Helmand region, Bost, HVA.</w:t>
      </w:r>
    </w:p>
    <w:p>
      <w:pPr>
        <w:pStyle w:val="Free Form"/>
        <w:tabs>
          <w:tab w:val="left" w:pos="1134"/>
        </w:tabs>
        <w:spacing w:line="312" w:lineRule="auto"/>
        <w:ind w:right="960" w:firstLine="200"/>
        <w:rPr>
          <w:rFonts w:ascii="Times New Roman" w:cs="Times New Roman" w:hAnsi="Times New Roman" w:eastAsia="Times New Roman"/>
          <w:outline w:val="0"/>
          <w:color w:val="ff2600"/>
          <w:sz w:val="28"/>
          <w:szCs w:val="28"/>
          <w:u w:color="024bf0"/>
          <w14:textFill>
            <w14:solidFill>
              <w14:srgbClr w14:val="FF2600"/>
            </w14:solidFill>
          </w14:textFill>
        </w:rPr>
      </w:pPr>
    </w:p>
    <w:p>
      <w:pPr>
        <w:pStyle w:val="Free Form"/>
        <w:tabs>
          <w:tab w:val="left" w:pos="1134"/>
        </w:tabs>
        <w:spacing w:line="312" w:lineRule="auto"/>
        <w:ind w:left="1134" w:right="960" w:hanging="934"/>
        <w:rPr>
          <w:rFonts w:ascii="Times New Roman" w:cs="Times New Roman" w:hAnsi="Times New Roman" w:eastAsia="Times New Roman"/>
          <w:outline w:val="0"/>
          <w:color w:val="ff2600"/>
          <w:sz w:val="28"/>
          <w:szCs w:val="28"/>
          <w:u w:color="024bf0"/>
          <w14:textFill>
            <w14:solidFill>
              <w14:srgbClr w14:val="FF2600"/>
            </w14:solidFill>
          </w14:textFill>
        </w:rPr>
      </w:pPr>
      <w:r>
        <w:rPr>
          <w:rFonts w:ascii="Times New Roman" w:hAnsi="Times New Roman"/>
          <w:sz w:val="28"/>
          <w:szCs w:val="28"/>
          <w:rtl w:val="0"/>
          <w:lang w:val="en-US"/>
        </w:rPr>
        <w:t>382.</w:t>
        <w:tab/>
        <w:t>Independent Directorate of Loccal Governance, 2015. Kandahar Provincial Profile (Kandahar Provincial Strategic Plan). Published in Kandahar Province, August 2015.</w:t>
      </w:r>
    </w:p>
    <w:p>
      <w:pPr>
        <w:pStyle w:val="Free Form"/>
        <w:tabs>
          <w:tab w:val="left" w:pos="1134"/>
        </w:tabs>
        <w:spacing w:line="312" w:lineRule="auto"/>
        <w:ind w:right="960" w:firstLine="200"/>
        <w:rPr>
          <w:rFonts w:ascii="Times New Roman" w:cs="Times New Roman" w:hAnsi="Times New Roman" w:eastAsia="Times New Roman"/>
          <w:outline w:val="0"/>
          <w:color w:val="ff2600"/>
          <w:sz w:val="28"/>
          <w:szCs w:val="28"/>
          <w:u w:color="024bf0"/>
          <w14:textFill>
            <w14:solidFill>
              <w14:srgbClr w14:val="FF2600"/>
            </w14:solidFill>
          </w14:textFill>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383.</w:t>
        <w:tab/>
        <w:t>Ministry of Planning. 1973. Dr. Abdul Wahed Sarabi, RGA Minister of Planning, letter to Vincent W. Brown, Director/USAID/Kabul, on Shamalan Project, February 15, 1973. 4 pages.</w:t>
      </w:r>
    </w:p>
    <w:p>
      <w:pPr>
        <w:pStyle w:val="Body No Indent"/>
        <w:spacing w:line="312" w:lineRule="auto"/>
        <w:ind w:right="960" w:firstLine="200"/>
        <w:sectPr>
          <w:headerReference w:type="default" r:id="rId36"/>
          <w:pgSz w:w="15360" w:h="20480" w:orient="portrait"/>
          <w:pgMar w:top="1000" w:right="1000" w:bottom="1000" w:left="1000" w:header="400" w:footer="400"/>
          <w:bidi w:val="0"/>
        </w:sectPr>
      </w:pPr>
    </w:p>
    <w:p>
      <w:pPr>
        <w:pStyle w:val="Chapter/Section Number"/>
        <w:bidi w:val="0"/>
      </w:pPr>
      <w:bookmarkStart w:name="Chapter26" w:id="30"/>
      <w:r>
        <w:rPr>
          <w:rFonts w:cs="Arial Unicode MS" w:eastAsia="Arial Unicode MS"/>
          <w:rtl w:val="0"/>
          <w:lang w:val="nl-NL"/>
        </w:rPr>
        <w:t xml:space="preserve">Chapter </w:t>
      </w:r>
      <w:r>
        <w:rPr>
          <w:rFonts w:cs="Arial Unicode MS" w:eastAsia="Arial Unicode MS"/>
          <w:caps w:val="0"/>
          <w:smallCaps w:val="0"/>
          <w:rtl w:val="0"/>
        </w:rPr>
        <w:t>26</w:t>
      </w:r>
      <w:bookmarkEnd w:id="30"/>
    </w:p>
    <w:p>
      <w:pPr>
        <w:pStyle w:val="Chapter/Section Number"/>
        <w:bidi w:val="0"/>
      </w:pPr>
      <w:r>
        <w:drawing xmlns:a="http://schemas.openxmlformats.org/drawingml/2006/main">
          <wp:inline distT="0" distB="0" distL="0" distR="0">
            <wp:extent cx="3175000" cy="178023"/>
            <wp:effectExtent l="0" t="0" r="0" b="0"/>
            <wp:docPr id="1073741867"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67"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rPr>
        <w:t>IV. AGRICULTURAL ENGINEERING</w:t>
      </w:r>
    </w:p>
    <w:p>
      <w:pPr>
        <w:pStyle w:val="Body No Indent"/>
        <w:bidi w:val="0"/>
      </w:pPr>
    </w:p>
    <w:p>
      <w:pPr>
        <w:pStyle w:val="Free Form"/>
        <w:tabs>
          <w:tab w:val="left" w:pos="567"/>
        </w:tabs>
        <w:spacing w:line="240" w:lineRule="auto"/>
        <w:ind w:left="567" w:firstLine="0"/>
        <w:jc w:val="center"/>
        <w:rPr>
          <w:rFonts w:ascii="Times New Roman" w:cs="Times New Roman" w:hAnsi="Times New Roman" w:eastAsia="Times New Roman"/>
          <w:b w:val="1"/>
          <w:bCs w:val="1"/>
        </w:rPr>
      </w:pPr>
      <w:r>
        <w:rPr>
          <w:rFonts w:ascii="Times New Roman" w:hAnsi="Times New Roman"/>
          <w:b w:val="1"/>
          <w:bCs w:val="1"/>
          <w:rtl w:val="0"/>
        </w:rPr>
        <w:t>IV.</w:t>
        <w:tab/>
        <w:t>AGRICULTURAL ENGINEERING</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en-US"/>
        </w:rPr>
        <w:t>Land and soils</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p>
    <w:p>
      <w:pPr>
        <w:pStyle w:val="Free Form"/>
        <w:tabs>
          <w:tab w:val="left" w:pos="1134"/>
        </w:tabs>
        <w:spacing w:line="240" w:lineRule="auto"/>
        <w:ind w:left="1134" w:right="960" w:hanging="1276"/>
        <w:rPr>
          <w:rFonts w:ascii="Times New Roman" w:cs="Times New Roman" w:hAnsi="Times New Roman" w:eastAsia="Times New Roman"/>
          <w:sz w:val="28"/>
          <w:szCs w:val="28"/>
          <w:u w:color="024bf0"/>
        </w:rPr>
      </w:pPr>
      <w:r>
        <w:rPr>
          <w:rFonts w:ascii="Times New Roman" w:hAnsi="Times New Roman"/>
          <w:sz w:val="24"/>
          <w:szCs w:val="24"/>
          <w:rtl w:val="0"/>
        </w:rPr>
        <w:t>376.</w:t>
        <w:tab/>
      </w:r>
      <w:r>
        <w:rPr>
          <w:rFonts w:ascii="Times New Roman" w:hAnsi="Times New Roman"/>
          <w:sz w:val="28"/>
          <w:szCs w:val="28"/>
          <w:rtl w:val="0"/>
          <w:lang w:val="en-US"/>
        </w:rPr>
        <w:t>Assifi, Abdul Tawab. 1970. Helmand Valley Shamalan Land Development Project Plans. Kabul, 1970.  48 pages + Drawings.</w:t>
      </w:r>
    </w:p>
    <w:p>
      <w:pPr>
        <w:pStyle w:val="Free Form"/>
        <w:tabs>
          <w:tab w:val="left" w:pos="1134"/>
        </w:tabs>
        <w:spacing w:line="240"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1134"/>
        <w:jc w:val="left"/>
        <w:rPr>
          <w:rFonts w:ascii="Times New Roman" w:cs="Times New Roman" w:hAnsi="Times New Roman" w:eastAsia="Times New Roman"/>
          <w:sz w:val="28"/>
          <w:szCs w:val="28"/>
          <w:u w:color="024bf0"/>
        </w:rPr>
      </w:pPr>
      <w:r>
        <w:rPr>
          <w:rFonts w:ascii="Times New Roman" w:hAnsi="Times New Roman"/>
          <w:sz w:val="28"/>
          <w:szCs w:val="28"/>
          <w:rtl w:val="0"/>
          <w:lang w:val="en-US"/>
        </w:rPr>
        <w:t>377.</w:t>
        <w:tab/>
        <w:t xml:space="preserve">Davis, Don.1965. Possible Use of Original M-K Land Classification in the Helmand Valley as the Basis of Feasibility for Loan Applications. Kabul: USAID, 4 pages, ditto. </w:t>
      </w:r>
    </w:p>
    <w:p>
      <w:pPr>
        <w:pStyle w:val="Free Form"/>
        <w:tabs>
          <w:tab w:val="left" w:pos="1134"/>
        </w:tabs>
        <w:spacing w:line="240" w:lineRule="auto"/>
        <w:ind w:right="960"/>
        <w:jc w:val="left"/>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378.</w:t>
        <w:tab/>
        <w:t>Farouq, Ghulam (Azam). 1971. Land problems in Helmand. Planning &amp; Statistics Department, HAVA, Bost, 1971. 4 pages.</w:t>
      </w:r>
    </w:p>
    <w:p>
      <w:pPr>
        <w:pStyle w:val="Free Form"/>
        <w:tabs>
          <w:tab w:val="left" w:pos="1134"/>
        </w:tabs>
        <w:spacing w:line="240" w:lineRule="auto"/>
        <w:ind w:right="96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379.</w:t>
        <w:tab/>
        <w:t>Farouq, Ghulam (Azam). 1978. Land clearance in Helmand-Arghandab Valley. Planning &amp; Statistics Department, HAVA, Bost, 1978. 3 pages.</w:t>
      </w:r>
    </w:p>
    <w:p>
      <w:pPr>
        <w:pStyle w:val="Free Form"/>
        <w:tabs>
          <w:tab w:val="left" w:pos="1134"/>
        </w:tabs>
        <w:spacing w:line="240" w:lineRule="auto"/>
        <w:ind w:right="96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rPr>
        <w:t>380.</w:t>
        <w:tab/>
        <w:t>Fly, C. L. 1953. Land development in Borgha, Marja and Shamalan areas, Afghanistan, Kandahar. Morrison-Knudsen, 1953.</w:t>
      </w:r>
    </w:p>
    <w:p>
      <w:pPr>
        <w:pStyle w:val="Free Form"/>
        <w:tabs>
          <w:tab w:val="left" w:pos="1134"/>
        </w:tabs>
        <w:spacing w:line="240" w:lineRule="auto"/>
        <w:ind w:right="96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381.</w:t>
        <w:tab/>
        <w:t xml:space="preserve">Fly, C.L. 1953.Plans for Improvement of Certain Land Tracts in the Roghra Project, Afghanistan. Kandahar: M-K. </w:t>
      </w:r>
    </w:p>
    <w:p>
      <w:pPr>
        <w:pStyle w:val="Free Form"/>
        <w:tabs>
          <w:tab w:val="left" w:pos="1134"/>
        </w:tabs>
        <w:spacing w:line="240"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382.</w:t>
        <w:tab/>
        <w:t>Fly, C. L. 1954. Preliminary study of land development in the Tarnak area, Afghanistan, Kandahar, Morrison-Knudsen, 1954. Mimeo.</w:t>
      </w:r>
    </w:p>
    <w:p>
      <w:pPr>
        <w:pStyle w:val="Free Form"/>
        <w:tabs>
          <w:tab w:val="left" w:pos="1134"/>
        </w:tabs>
        <w:spacing w:line="240" w:lineRule="auto"/>
        <w:ind w:right="96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383.</w:t>
        <w:tab/>
        <w:t>Fly, Claude L. 1954. Progress report of soils and drainage surveys and land use recommendation for Marja irrigation area, Southwest Afghanistan, Kandahar, Morrison- Knudsen Inc., 1954, 17 pages. (Tbere is a 34 pages edition at HAVA Engr. Dept. Bost).</w:t>
      </w:r>
    </w:p>
    <w:p>
      <w:pPr>
        <w:pStyle w:val="Free Form"/>
        <w:tabs>
          <w:tab w:val="left" w:pos="1134"/>
        </w:tabs>
        <w:spacing w:line="240" w:lineRule="auto"/>
        <w:ind w:right="96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384.</w:t>
        <w:tab/>
        <w:t>Fly, C. L. 1955. Soils and drainage surveys and land development potentials of Chakansur area, Afghanistan, Kandahar, Morrison-Knudsen, 1955. 97 pages.</w:t>
      </w:r>
    </w:p>
    <w:p>
      <w:pPr>
        <w:pStyle w:val="Free Form"/>
        <w:tabs>
          <w:tab w:val="left" w:pos="1134"/>
        </w:tabs>
        <w:spacing w:line="240" w:lineRule="auto"/>
        <w:ind w:right="96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385.</w:t>
        <w:tab/>
        <w:t>Government of Afghanistan, and USAID. 1976. Helmand River Basin: Soil and Water Survey Study Report:Open File Report in Kabul, 1976. 180 pages.</w:t>
      </w:r>
    </w:p>
    <w:p>
      <w:pPr>
        <w:pStyle w:val="Free Form"/>
        <w:tabs>
          <w:tab w:val="left" w:pos="1134"/>
        </w:tabs>
        <w:spacing w:line="240" w:lineRule="auto"/>
        <w:ind w:right="96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386.</w:t>
        <w:tab/>
        <w:t xml:space="preserve">HAVA. 1964. The determination of some minerals in soil through laboratory analysis, Helmand-Arghandab Valley Authority, Bost, 1964, 22 pages. (in Dari). (English edition entitiled </w:t>
      </w:r>
      <w:r>
        <w:rPr>
          <w:rFonts w:ascii="Times New Roman" w:hAnsi="Times New Roman" w:hint="default"/>
          <w:sz w:val="28"/>
          <w:szCs w:val="28"/>
          <w:rtl w:val="1"/>
        </w:rPr>
        <w:t>‘</w:t>
      </w:r>
      <w:r>
        <w:rPr>
          <w:rFonts w:ascii="Times New Roman" w:hAnsi="Times New Roman"/>
          <w:sz w:val="28"/>
          <w:szCs w:val="28"/>
          <w:rtl w:val="0"/>
          <w:lang w:val="en-US"/>
        </w:rPr>
        <w:t>Soil Laboratory,</w:t>
      </w:r>
      <w:r>
        <w:rPr>
          <w:rFonts w:ascii="Times New Roman" w:hAnsi="Times New Roman" w:hint="default"/>
          <w:sz w:val="28"/>
          <w:szCs w:val="28"/>
          <w:rtl w:val="1"/>
        </w:rPr>
        <w:t xml:space="preserve">’ </w:t>
      </w:r>
      <w:r>
        <w:rPr>
          <w:rFonts w:ascii="Times New Roman" w:hAnsi="Times New Roman"/>
          <w:sz w:val="28"/>
          <w:szCs w:val="28"/>
          <w:rtl w:val="0"/>
          <w:lang w:val="pt-PT"/>
        </w:rPr>
        <w:t>39 pages.</w:t>
      </w:r>
    </w:p>
    <w:p>
      <w:pPr>
        <w:pStyle w:val="Free Form"/>
        <w:tabs>
          <w:tab w:val="left" w:pos="1134"/>
        </w:tabs>
        <w:spacing w:line="240" w:lineRule="auto"/>
        <w:ind w:right="96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387.</w:t>
        <w:tab/>
        <w:t>HAVA, USAID and MKA. 1958. Report on the land of Helmand Valley: A cost comparison between mechanization, cultivation by nomads, contract farming, green force and selling the land to the people; Helmand-Arghandab Valley Authority, and United states Agency for international Development, and Morrison-Knudsen, Bost, HAVA, 1958. 23 pages.</w:t>
      </w:r>
    </w:p>
    <w:p>
      <w:pPr>
        <w:pStyle w:val="Free Form"/>
        <w:tabs>
          <w:tab w:val="left" w:pos="1134"/>
        </w:tabs>
        <w:spacing w:line="240" w:lineRule="auto"/>
        <w:ind w:right="96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388.</w:t>
        <w:tab/>
        <w:t>HAVA. 1955. Progress Report (Marja) Interim Agreement. Month ending March 25, 1955.</w:t>
      </w:r>
    </w:p>
    <w:p>
      <w:pPr>
        <w:pStyle w:val="Free Form"/>
        <w:tabs>
          <w:tab w:val="left" w:pos="1134"/>
        </w:tabs>
        <w:spacing w:line="240" w:lineRule="auto"/>
        <w:ind w:right="96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389.</w:t>
        <w:tab/>
        <w:t>HAVA. 1959. Report on Land in Helmand Valley and Arghandab for 1333-1338 (1954-1959). Lashkar Gah: HAVA, Agriculuture Department. 14 pages (in Dari).</w:t>
      </w:r>
    </w:p>
    <w:p>
      <w:pPr>
        <w:pStyle w:val="Free Form"/>
        <w:tabs>
          <w:tab w:val="left" w:pos="1134"/>
        </w:tabs>
        <w:spacing w:line="240" w:lineRule="auto"/>
        <w:ind w:right="960"/>
        <w:rPr>
          <w:rFonts w:ascii="Times New Roman" w:cs="Times New Roman" w:hAnsi="Times New Roman" w:eastAsia="Times New Roman"/>
          <w:sz w:val="28"/>
          <w:szCs w:val="28"/>
          <w:u w:color="024bf0"/>
        </w:rPr>
      </w:pPr>
    </w:p>
    <w:p>
      <w:pPr>
        <w:pStyle w:val="Free Form"/>
        <w:tabs>
          <w:tab w:val="left" w:pos="1134"/>
        </w:tabs>
        <w:spacing w:line="240" w:lineRule="auto"/>
        <w:ind w:left="720" w:right="960" w:hanging="720"/>
        <w:rPr>
          <w:rFonts w:ascii="Times New Roman" w:cs="Times New Roman" w:hAnsi="Times New Roman" w:eastAsia="Times New Roman"/>
          <w:sz w:val="28"/>
          <w:szCs w:val="28"/>
          <w:u w:color="024bf0"/>
        </w:rPr>
      </w:pPr>
      <w:r>
        <w:rPr>
          <w:rFonts w:ascii="Times New Roman" w:hAnsi="Times New Roman"/>
          <w:sz w:val="28"/>
          <w:szCs w:val="28"/>
          <w:rtl w:val="0"/>
          <w:lang w:val="en-US"/>
        </w:rPr>
        <w:t>-</w:t>
        <w:tab/>
        <w:t xml:space="preserve">HAVA. Drawings for Lashkargah City Family Houses. Contract, Specifications and Drawings for the Engineering Family Houses. </w:t>
      </w:r>
    </w:p>
    <w:p>
      <w:pPr>
        <w:pStyle w:val="Free Form"/>
        <w:tabs>
          <w:tab w:val="left" w:pos="1134"/>
        </w:tabs>
        <w:spacing w:line="240" w:lineRule="auto"/>
        <w:ind w:left="780" w:right="960" w:firstLine="0"/>
        <w:rPr>
          <w:rFonts w:ascii="Times New Roman" w:cs="Times New Roman" w:hAnsi="Times New Roman" w:eastAsia="Times New Roman"/>
          <w:sz w:val="28"/>
          <w:szCs w:val="28"/>
          <w:u w:val="single"/>
        </w:rPr>
      </w:pPr>
      <w:r>
        <w:rPr>
          <w:rFonts w:ascii="Times New Roman" w:cs="Times New Roman" w:hAnsi="Times New Roman" w:eastAsia="Times New Roman"/>
          <w:sz w:val="28"/>
          <w:szCs w:val="28"/>
          <w:u w:val="none"/>
        </w:rPr>
        <w:tab/>
      </w:r>
      <w:r>
        <w:rPr>
          <w:rFonts w:ascii="Times New Roman" w:cs="Times New Roman" w:hAnsi="Times New Roman" w:eastAsia="Times New Roman"/>
          <w:sz w:val="28"/>
          <w:szCs w:val="28"/>
          <w:u w:val="single"/>
          <w:rtl w:val="0"/>
        </w:rPr>
        <w:tab/>
        <w:t xml:space="preserve">Date     </w:t>
      </w:r>
      <w:r>
        <w:rPr>
          <w:rFonts w:ascii="Times New Roman" w:cs="Times New Roman" w:hAnsi="Times New Roman" w:eastAsia="Times New Roman"/>
          <w:sz w:val="28"/>
          <w:szCs w:val="28"/>
          <w:u w:val="none"/>
        </w:rPr>
        <w:tab/>
      </w:r>
      <w:r>
        <w:rPr>
          <w:rFonts w:ascii="Times New Roman" w:hAnsi="Times New Roman"/>
          <w:sz w:val="28"/>
          <w:szCs w:val="28"/>
          <w:u w:val="single"/>
          <w:rtl w:val="0"/>
          <w:lang w:val="en-US"/>
        </w:rPr>
        <w:t>Drawing No</w:t>
      </w:r>
      <w:r>
        <w:rPr>
          <w:rFonts w:ascii="Times New Roman" w:hAnsi="Times New Roman"/>
          <w:sz w:val="28"/>
          <w:szCs w:val="28"/>
          <w:u w:val="none"/>
          <w:rtl w:val="0"/>
        </w:rPr>
        <w:t>.</w:t>
        <w:tab/>
      </w:r>
      <w:r>
        <w:rPr>
          <w:rFonts w:ascii="Times New Roman" w:hAnsi="Times New Roman"/>
          <w:sz w:val="28"/>
          <w:szCs w:val="28"/>
          <w:u w:val="single"/>
          <w:rtl w:val="0"/>
          <w:lang w:val="en-US"/>
        </w:rPr>
        <w:t>Family House</w:t>
      </w:r>
    </w:p>
    <w:p>
      <w:pPr>
        <w:pStyle w:val="Free Form"/>
        <w:tabs>
          <w:tab w:val="left" w:pos="1134"/>
        </w:tabs>
        <w:spacing w:line="240" w:lineRule="auto"/>
        <w:ind w:left="780" w:right="960" w:hanging="420"/>
        <w:rPr>
          <w:rFonts w:ascii="Times New Roman" w:cs="Times New Roman" w:hAnsi="Times New Roman" w:eastAsia="Times New Roman"/>
          <w:sz w:val="28"/>
          <w:szCs w:val="28"/>
        </w:rPr>
      </w:pPr>
      <w:r>
        <w:rPr>
          <w:rFonts w:ascii="Times New Roman" w:hAnsi="Times New Roman"/>
          <w:sz w:val="28"/>
          <w:szCs w:val="28"/>
          <w:rtl w:val="0"/>
          <w:lang w:val="pt-PT"/>
        </w:rPr>
        <w:t>390.</w:t>
        <w:tab/>
        <w:t>07 Dec. 1969</w:t>
        <w:tab/>
        <w:t xml:space="preserve">776 </w:t>
      </w:r>
      <w:r>
        <w:rPr>
          <w:rFonts w:ascii="Times New Roman" w:hAnsi="Times New Roman" w:hint="default"/>
          <w:sz w:val="28"/>
          <w:szCs w:val="28"/>
          <w:rtl w:val="0"/>
        </w:rPr>
        <w:t xml:space="preserve">– </w:t>
      </w:r>
      <w:r>
        <w:rPr>
          <w:rFonts w:ascii="Times New Roman" w:hAnsi="Times New Roman"/>
          <w:sz w:val="28"/>
          <w:szCs w:val="28"/>
          <w:rtl w:val="0"/>
          <w:lang w:val="it-IT"/>
        </w:rPr>
        <w:t>24</w:t>
        <w:tab/>
        <w:tab/>
        <w:t xml:space="preserve">No. 1 </w:t>
      </w:r>
    </w:p>
    <w:p>
      <w:pPr>
        <w:pStyle w:val="Free Form"/>
        <w:tabs>
          <w:tab w:val="left" w:pos="1134"/>
        </w:tabs>
        <w:spacing w:line="240" w:lineRule="auto"/>
        <w:ind w:left="780" w:right="960" w:hanging="420"/>
        <w:rPr>
          <w:rFonts w:ascii="Times New Roman" w:cs="Times New Roman" w:hAnsi="Times New Roman" w:eastAsia="Times New Roman"/>
          <w:sz w:val="28"/>
          <w:szCs w:val="28"/>
        </w:rPr>
      </w:pPr>
      <w:r>
        <w:rPr>
          <w:rFonts w:ascii="Times New Roman" w:hAnsi="Times New Roman"/>
          <w:sz w:val="28"/>
          <w:szCs w:val="28"/>
          <w:rtl w:val="0"/>
        </w:rPr>
        <w:t>391.</w:t>
        <w:tab/>
        <w:t>12 Jan. 1970</w:t>
        <w:tab/>
        <w:t xml:space="preserve">776 </w:t>
      </w:r>
      <w:r>
        <w:rPr>
          <w:rFonts w:ascii="Times New Roman" w:hAnsi="Times New Roman" w:hint="default"/>
          <w:sz w:val="28"/>
          <w:szCs w:val="28"/>
          <w:rtl w:val="0"/>
        </w:rPr>
        <w:t xml:space="preserve">– </w:t>
      </w:r>
      <w:r>
        <w:rPr>
          <w:rFonts w:ascii="Times New Roman" w:hAnsi="Times New Roman"/>
          <w:sz w:val="28"/>
          <w:szCs w:val="28"/>
          <w:rtl w:val="0"/>
          <w:lang w:val="it-IT"/>
        </w:rPr>
        <w:t>25</w:t>
        <w:tab/>
        <w:tab/>
        <w:t>No. 1</w:t>
      </w:r>
    </w:p>
    <w:p>
      <w:pPr>
        <w:pStyle w:val="Free Form"/>
        <w:tabs>
          <w:tab w:val="left" w:pos="1134"/>
        </w:tabs>
        <w:spacing w:line="240" w:lineRule="auto"/>
        <w:ind w:left="780" w:right="960" w:hanging="420"/>
        <w:rPr>
          <w:rFonts w:ascii="Times New Roman" w:cs="Times New Roman" w:hAnsi="Times New Roman" w:eastAsia="Times New Roman"/>
          <w:sz w:val="28"/>
          <w:szCs w:val="28"/>
        </w:rPr>
      </w:pPr>
      <w:r>
        <w:rPr>
          <w:rFonts w:ascii="Times New Roman" w:hAnsi="Times New Roman"/>
          <w:sz w:val="28"/>
          <w:szCs w:val="28"/>
          <w:rtl w:val="0"/>
          <w:lang w:val="de-DE"/>
        </w:rPr>
        <w:t>392.</w:t>
        <w:tab/>
        <w:t>20 Jan. 1969</w:t>
        <w:tab/>
        <w:t xml:space="preserve">776 </w:t>
      </w:r>
      <w:r>
        <w:rPr>
          <w:rFonts w:ascii="Times New Roman" w:hAnsi="Times New Roman" w:hint="default"/>
          <w:sz w:val="28"/>
          <w:szCs w:val="28"/>
          <w:rtl w:val="0"/>
        </w:rPr>
        <w:t xml:space="preserve">– </w:t>
      </w:r>
      <w:r>
        <w:rPr>
          <w:rFonts w:ascii="Times New Roman" w:hAnsi="Times New Roman"/>
          <w:sz w:val="28"/>
          <w:szCs w:val="28"/>
          <w:rtl w:val="0"/>
          <w:lang w:val="it-IT"/>
        </w:rPr>
        <w:t>26</w:t>
        <w:tab/>
        <w:tab/>
        <w:t>No. 2</w:t>
      </w:r>
    </w:p>
    <w:p>
      <w:pPr>
        <w:pStyle w:val="Free Form"/>
        <w:tabs>
          <w:tab w:val="left" w:pos="1134"/>
        </w:tabs>
        <w:spacing w:line="240" w:lineRule="auto"/>
        <w:ind w:left="780" w:right="960" w:hanging="420"/>
        <w:rPr>
          <w:rFonts w:ascii="Times New Roman" w:cs="Times New Roman" w:hAnsi="Times New Roman" w:eastAsia="Times New Roman"/>
          <w:sz w:val="28"/>
          <w:szCs w:val="28"/>
        </w:rPr>
      </w:pPr>
      <w:r>
        <w:rPr>
          <w:rFonts w:ascii="Times New Roman" w:hAnsi="Times New Roman"/>
          <w:sz w:val="28"/>
          <w:szCs w:val="28"/>
          <w:rtl w:val="0"/>
          <w:lang w:val="de-DE"/>
        </w:rPr>
        <w:t>393.</w:t>
        <w:tab/>
        <w:t>23 Jan. 1970</w:t>
        <w:tab/>
        <w:t xml:space="preserve">776 </w:t>
      </w:r>
      <w:r>
        <w:rPr>
          <w:rFonts w:ascii="Times New Roman" w:hAnsi="Times New Roman" w:hint="default"/>
          <w:sz w:val="28"/>
          <w:szCs w:val="28"/>
          <w:rtl w:val="0"/>
        </w:rPr>
        <w:t xml:space="preserve">– </w:t>
      </w:r>
      <w:r>
        <w:rPr>
          <w:rFonts w:ascii="Times New Roman" w:hAnsi="Times New Roman"/>
          <w:sz w:val="28"/>
          <w:szCs w:val="28"/>
          <w:rtl w:val="0"/>
          <w:lang w:val="it-IT"/>
        </w:rPr>
        <w:t>27</w:t>
        <w:tab/>
        <w:tab/>
        <w:t>No. 2</w:t>
      </w:r>
    </w:p>
    <w:p>
      <w:pPr>
        <w:pStyle w:val="Free Form"/>
        <w:tabs>
          <w:tab w:val="left" w:pos="1134"/>
        </w:tabs>
        <w:spacing w:line="240" w:lineRule="auto"/>
        <w:ind w:left="780" w:right="960" w:hanging="420"/>
        <w:rPr>
          <w:rFonts w:ascii="Times New Roman" w:cs="Times New Roman" w:hAnsi="Times New Roman" w:eastAsia="Times New Roman"/>
          <w:sz w:val="28"/>
          <w:szCs w:val="28"/>
        </w:rPr>
      </w:pPr>
      <w:r>
        <w:rPr>
          <w:rFonts w:ascii="Times New Roman" w:hAnsi="Times New Roman"/>
          <w:sz w:val="28"/>
          <w:szCs w:val="28"/>
          <w:rtl w:val="0"/>
        </w:rPr>
        <w:t>394.</w:t>
        <w:tab/>
        <w:t>18 Jan. 1969</w:t>
        <w:tab/>
        <w:t xml:space="preserve">776 </w:t>
      </w:r>
      <w:r>
        <w:rPr>
          <w:rFonts w:ascii="Times New Roman" w:hAnsi="Times New Roman" w:hint="default"/>
          <w:sz w:val="28"/>
          <w:szCs w:val="28"/>
          <w:rtl w:val="0"/>
        </w:rPr>
        <w:t xml:space="preserve">– </w:t>
      </w:r>
      <w:r>
        <w:rPr>
          <w:rFonts w:ascii="Times New Roman" w:hAnsi="Times New Roman"/>
          <w:sz w:val="28"/>
          <w:szCs w:val="28"/>
          <w:rtl w:val="0"/>
          <w:lang w:val="it-IT"/>
        </w:rPr>
        <w:t>28</w:t>
        <w:tab/>
        <w:tab/>
        <w:t>No. 3</w:t>
      </w:r>
    </w:p>
    <w:p>
      <w:pPr>
        <w:pStyle w:val="Free Form"/>
        <w:tabs>
          <w:tab w:val="left" w:pos="1134"/>
        </w:tabs>
        <w:spacing w:line="240" w:lineRule="auto"/>
        <w:ind w:left="780" w:right="960" w:hanging="420"/>
        <w:rPr>
          <w:rFonts w:ascii="Times New Roman" w:cs="Times New Roman" w:hAnsi="Times New Roman" w:eastAsia="Times New Roman"/>
          <w:sz w:val="28"/>
          <w:szCs w:val="28"/>
        </w:rPr>
      </w:pPr>
      <w:r>
        <w:rPr>
          <w:rFonts w:ascii="Times New Roman" w:hAnsi="Times New Roman"/>
          <w:sz w:val="28"/>
          <w:szCs w:val="28"/>
          <w:rtl w:val="0"/>
        </w:rPr>
        <w:t>395.</w:t>
        <w:tab/>
        <w:t>30 Sep. 1969</w:t>
        <w:tab/>
        <w:t xml:space="preserve">776 </w:t>
      </w:r>
      <w:r>
        <w:rPr>
          <w:rFonts w:ascii="Times New Roman" w:hAnsi="Times New Roman" w:hint="default"/>
          <w:sz w:val="28"/>
          <w:szCs w:val="28"/>
          <w:rtl w:val="0"/>
        </w:rPr>
        <w:t xml:space="preserve">– </w:t>
      </w:r>
      <w:r>
        <w:rPr>
          <w:rFonts w:ascii="Times New Roman" w:hAnsi="Times New Roman"/>
          <w:sz w:val="28"/>
          <w:szCs w:val="28"/>
          <w:rtl w:val="0"/>
          <w:lang w:val="it-IT"/>
        </w:rPr>
        <w:t>23</w:t>
        <w:tab/>
        <w:tab/>
        <w:t>No. 3</w:t>
      </w:r>
    </w:p>
    <w:p>
      <w:pPr>
        <w:pStyle w:val="Free Form"/>
        <w:tabs>
          <w:tab w:val="left" w:pos="1134"/>
        </w:tabs>
        <w:spacing w:line="240" w:lineRule="auto"/>
        <w:ind w:left="780" w:right="960" w:hanging="420"/>
        <w:rPr>
          <w:rFonts w:ascii="Times New Roman" w:cs="Times New Roman" w:hAnsi="Times New Roman" w:eastAsia="Times New Roman"/>
          <w:sz w:val="28"/>
          <w:szCs w:val="28"/>
        </w:rPr>
      </w:pPr>
      <w:r>
        <w:rPr>
          <w:rFonts w:ascii="Times New Roman" w:hAnsi="Times New Roman"/>
          <w:sz w:val="28"/>
          <w:szCs w:val="28"/>
          <w:rtl w:val="0"/>
          <w:lang w:val="it-IT"/>
        </w:rPr>
        <w:t>396.</w:t>
        <w:tab/>
        <w:t>18 Sep. 1970</w:t>
        <w:tab/>
        <w:t xml:space="preserve">776 </w:t>
      </w:r>
      <w:r>
        <w:rPr>
          <w:rFonts w:ascii="Times New Roman" w:hAnsi="Times New Roman" w:hint="default"/>
          <w:sz w:val="28"/>
          <w:szCs w:val="28"/>
          <w:rtl w:val="0"/>
        </w:rPr>
        <w:t xml:space="preserve">– </w:t>
      </w:r>
      <w:r>
        <w:rPr>
          <w:rFonts w:ascii="Times New Roman" w:hAnsi="Times New Roman"/>
          <w:sz w:val="28"/>
          <w:szCs w:val="28"/>
          <w:rtl w:val="0"/>
          <w:lang w:val="it-IT"/>
        </w:rPr>
        <w:t>29</w:t>
        <w:tab/>
        <w:tab/>
        <w:t>No. 4</w:t>
      </w:r>
    </w:p>
    <w:p>
      <w:pPr>
        <w:pStyle w:val="Free Form"/>
        <w:tabs>
          <w:tab w:val="left" w:pos="1134"/>
        </w:tabs>
        <w:spacing w:line="240" w:lineRule="auto"/>
        <w:ind w:left="780" w:right="960" w:hanging="420"/>
        <w:rPr>
          <w:rFonts w:ascii="Times New Roman" w:cs="Times New Roman" w:hAnsi="Times New Roman" w:eastAsia="Times New Roman"/>
          <w:sz w:val="28"/>
          <w:szCs w:val="28"/>
        </w:rPr>
      </w:pPr>
      <w:r>
        <w:rPr>
          <w:rFonts w:ascii="Times New Roman" w:hAnsi="Times New Roman"/>
          <w:sz w:val="28"/>
          <w:szCs w:val="28"/>
          <w:rtl w:val="0"/>
        </w:rPr>
        <w:t>397.</w:t>
        <w:tab/>
        <w:t>25 Mar. 1970</w:t>
        <w:tab/>
        <w:t xml:space="preserve">776 </w:t>
      </w:r>
      <w:r>
        <w:rPr>
          <w:rFonts w:ascii="Times New Roman" w:hAnsi="Times New Roman" w:hint="default"/>
          <w:sz w:val="28"/>
          <w:szCs w:val="28"/>
          <w:rtl w:val="0"/>
        </w:rPr>
        <w:t xml:space="preserve">– </w:t>
      </w:r>
      <w:r>
        <w:rPr>
          <w:rFonts w:ascii="Times New Roman" w:hAnsi="Times New Roman"/>
          <w:sz w:val="28"/>
          <w:szCs w:val="28"/>
          <w:rtl w:val="0"/>
          <w:lang w:val="it-IT"/>
        </w:rPr>
        <w:t>30</w:t>
        <w:tab/>
        <w:tab/>
        <w:t>No. 4</w:t>
      </w:r>
    </w:p>
    <w:p>
      <w:pPr>
        <w:pStyle w:val="Free Form"/>
        <w:tabs>
          <w:tab w:val="left" w:pos="1134"/>
        </w:tabs>
        <w:spacing w:line="240" w:lineRule="auto"/>
        <w:ind w:left="780" w:right="960" w:hanging="420"/>
        <w:rPr>
          <w:rFonts w:ascii="Times New Roman" w:cs="Times New Roman" w:hAnsi="Times New Roman" w:eastAsia="Times New Roman"/>
          <w:sz w:val="28"/>
          <w:szCs w:val="28"/>
        </w:rPr>
      </w:pPr>
      <w:r>
        <w:rPr>
          <w:rFonts w:ascii="Times New Roman" w:hAnsi="Times New Roman"/>
          <w:sz w:val="28"/>
          <w:szCs w:val="28"/>
          <w:rtl w:val="0"/>
          <w:lang w:val="it-IT"/>
        </w:rPr>
        <w:t>398.</w:t>
        <w:tab/>
        <w:t>08 Apr. 1970</w:t>
        <w:tab/>
        <w:t>776  - 32</w:t>
        <w:tab/>
        <w:tab/>
        <w:t>No. 5</w:t>
      </w:r>
    </w:p>
    <w:p>
      <w:pPr>
        <w:pStyle w:val="Free Form"/>
        <w:tabs>
          <w:tab w:val="left" w:pos="1134"/>
        </w:tabs>
        <w:spacing w:line="240" w:lineRule="auto"/>
        <w:ind w:left="780" w:right="960" w:hanging="420"/>
        <w:rPr>
          <w:rFonts w:ascii="Times New Roman" w:cs="Times New Roman" w:hAnsi="Times New Roman" w:eastAsia="Times New Roman"/>
          <w:sz w:val="28"/>
          <w:szCs w:val="28"/>
        </w:rPr>
      </w:pPr>
      <w:r>
        <w:rPr>
          <w:rFonts w:ascii="Times New Roman" w:hAnsi="Times New Roman"/>
          <w:sz w:val="28"/>
          <w:szCs w:val="28"/>
          <w:rtl w:val="0"/>
        </w:rPr>
        <w:t>399.</w:t>
        <w:tab/>
        <w:t>12 Apr. 1970</w:t>
        <w:tab/>
        <w:t xml:space="preserve">776 </w:t>
      </w:r>
      <w:r>
        <w:rPr>
          <w:rFonts w:ascii="Times New Roman" w:hAnsi="Times New Roman" w:hint="default"/>
          <w:sz w:val="28"/>
          <w:szCs w:val="28"/>
          <w:rtl w:val="0"/>
        </w:rPr>
        <w:t xml:space="preserve">– </w:t>
      </w:r>
      <w:r>
        <w:rPr>
          <w:rFonts w:ascii="Times New Roman" w:hAnsi="Times New Roman"/>
          <w:sz w:val="28"/>
          <w:szCs w:val="28"/>
          <w:rtl w:val="0"/>
          <w:lang w:val="it-IT"/>
        </w:rPr>
        <w:t>31</w:t>
        <w:tab/>
        <w:tab/>
        <w:t>No. 5</w:t>
      </w:r>
    </w:p>
    <w:p>
      <w:pPr>
        <w:pStyle w:val="Free Form"/>
        <w:tabs>
          <w:tab w:val="left" w:pos="1134"/>
        </w:tabs>
        <w:spacing w:line="240" w:lineRule="auto"/>
        <w:ind w:right="96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400.</w:t>
        <w:tab/>
        <w:t>HAVA. 1972. Schedule, Contract Provisions, Specifications and Drawings. Constructing Earthwork and Structures for Shamalan Latrals 510.7, Station 8 + 600 to Station 12 + 500, Construction Unit No. 5, Shamalan Development. Helmand Projec 10 June 1972. (Specification No. 24). 54 pages + 5 pages drawings.</w:t>
      </w:r>
    </w:p>
    <w:p>
      <w:pPr>
        <w:pStyle w:val="Free Form"/>
        <w:tabs>
          <w:tab w:val="left" w:pos="1134"/>
        </w:tabs>
        <w:spacing w:line="240" w:lineRule="auto"/>
        <w:ind w:right="96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401.</w:t>
        <w:tab/>
        <w:t>HAVA. 1973. Standard Specifications for Constructing Earthwork and Structures for Shamalan Lateral 510.7 Shamalan Developments. 23 September 1973. Engineering Division, Engineering &amp; Technical Departmentt. Bost. 49 pages.</w:t>
      </w:r>
    </w:p>
    <w:p>
      <w:pPr>
        <w:pStyle w:val="Free Form"/>
        <w:tabs>
          <w:tab w:val="left" w:pos="1134"/>
        </w:tabs>
        <w:spacing w:line="240" w:lineRule="auto"/>
        <w:ind w:right="96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402.</w:t>
        <w:tab/>
        <w:t>HAVA. n.d. An analytical report on getting production on new land in the Helmand Valley, Lashkar Gah, HVA. 10 pages.</w:t>
      </w:r>
    </w:p>
    <w:p>
      <w:pPr>
        <w:pStyle w:val="Free Form"/>
        <w:tabs>
          <w:tab w:val="left" w:pos="1134"/>
        </w:tabs>
        <w:spacing w:line="240" w:lineRule="auto"/>
        <w:ind w:right="96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403.</w:t>
        <w:tab/>
        <w:t>Joint Agricultural Committee. 1955. Nad-Ali project, land use after drainage and leaching, Lashkar Gah, Morrison-Knudsen, 1955.</w:t>
      </w:r>
    </w:p>
    <w:p>
      <w:pPr>
        <w:pStyle w:val="Free Form"/>
        <w:tabs>
          <w:tab w:val="left" w:pos="1134"/>
        </w:tabs>
        <w:spacing w:line="240" w:lineRule="auto"/>
        <w:ind w:right="96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404.</w:t>
        <w:tab/>
        <w:t>Martinez, Marcelino M. Jr. 1967. Outline of Laboratory Test procedures for Land Clasification. Bost: Bur.Rec. &amp; HAVA. Approx. 80 pages. (copy kept in Fac. of Ag.).</w:t>
      </w:r>
    </w:p>
    <w:p>
      <w:pPr>
        <w:pStyle w:val="Free Form"/>
        <w:tabs>
          <w:tab w:val="left" w:pos="1134"/>
        </w:tabs>
        <w:spacing w:line="240" w:lineRule="auto"/>
        <w:ind w:right="96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405.</w:t>
        <w:tab/>
        <w:t xml:space="preserve">Mir, Joseph G. 1963. End of Tour Report, April 1961 </w:t>
      </w:r>
      <w:r>
        <w:rPr>
          <w:rFonts w:ascii="Times New Roman" w:hAnsi="Times New Roman" w:hint="default"/>
          <w:sz w:val="28"/>
          <w:szCs w:val="28"/>
          <w:rtl w:val="0"/>
        </w:rPr>
        <w:t xml:space="preserve">– </w:t>
      </w:r>
      <w:r>
        <w:rPr>
          <w:rFonts w:ascii="Times New Roman" w:hAnsi="Times New Roman"/>
          <w:sz w:val="28"/>
          <w:szCs w:val="28"/>
          <w:rtl w:val="0"/>
          <w:lang w:val="it-IT"/>
        </w:rPr>
        <w:t>April 1963 (Land Classification Advisor). Lashkar Gah: Bur. Rec. 11 pages. Ditto.</w:t>
      </w:r>
    </w:p>
    <w:p>
      <w:pPr>
        <w:pStyle w:val="Free Form"/>
        <w:tabs>
          <w:tab w:val="left" w:pos="1134"/>
        </w:tabs>
        <w:spacing w:line="240" w:lineRule="auto"/>
        <w:ind w:right="96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406.</w:t>
        <w:tab/>
        <w:t>Morrison-Knudsen Afghanistan Inc. 1953. Helmand valley development program: justification and cost estimate, supplementary project land development and settlement east Marja lands Kandahar, Morrison-Knudsen. 1953. 55 pages.</w:t>
      </w:r>
    </w:p>
    <w:p>
      <w:pPr>
        <w:pStyle w:val="Free Form"/>
        <w:tabs>
          <w:tab w:val="left" w:pos="1134"/>
        </w:tabs>
        <w:spacing w:line="240" w:lineRule="auto"/>
        <w:ind w:right="96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407.</w:t>
        <w:tab/>
        <w:t>Morrison-Knudsen Afghanistan Inc. 1953. Helmand valley development program: justification and cost estimate, supplementary project land development and settlement east Marja lands and Darwishan lands. Kandahar, Morrison-Knudsen. 1953. 73 pages.</w:t>
      </w:r>
    </w:p>
    <w:p>
      <w:pPr>
        <w:pStyle w:val="Free Form"/>
        <w:tabs>
          <w:tab w:val="left" w:pos="1134"/>
        </w:tabs>
        <w:spacing w:line="240" w:lineRule="auto"/>
        <w:ind w:right="96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408.</w:t>
        <w:tab/>
        <w:t>Morrison-Knudsen, Afghanistan Inc. 1954. Tarnak land development: preliminary cost estimate drainage system, Kandahar, Morrison-Knudsen, 1954. 24 pages.</w:t>
      </w:r>
    </w:p>
    <w:p>
      <w:pPr>
        <w:pStyle w:val="Free Form"/>
        <w:tabs>
          <w:tab w:val="left" w:pos="1134"/>
        </w:tabs>
        <w:spacing w:line="240" w:lineRule="auto"/>
        <w:ind w:right="96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409.</w:t>
        <w:tab/>
        <w:t xml:space="preserve">Morrison-Knudsen, Afghanistan Inc. 1954. Vol.1: Organization and work of the land development department June 1952 </w:t>
      </w:r>
      <w:r>
        <w:rPr>
          <w:rFonts w:ascii="Times New Roman" w:hAnsi="Times New Roman" w:hint="default"/>
          <w:sz w:val="28"/>
          <w:szCs w:val="28"/>
          <w:rtl w:val="0"/>
        </w:rPr>
        <w:t xml:space="preserve">– </w:t>
      </w:r>
      <w:r>
        <w:rPr>
          <w:rFonts w:ascii="Times New Roman" w:hAnsi="Times New Roman"/>
          <w:sz w:val="28"/>
          <w:szCs w:val="28"/>
          <w:rtl w:val="0"/>
          <w:lang w:val="da-DK"/>
        </w:rPr>
        <w:t>Aug 1954, Kandahar, Morrison-Knudsen, 1954. 62 pages.</w:t>
      </w:r>
    </w:p>
    <w:p>
      <w:pPr>
        <w:pStyle w:val="Free Form"/>
        <w:tabs>
          <w:tab w:val="left" w:pos="1134"/>
        </w:tabs>
        <w:spacing w:line="240" w:lineRule="auto"/>
        <w:ind w:right="96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rPr>
        <w:t>410.</w:t>
        <w:tab/>
        <w:t>Morrison-Knudsen, Afghanistan Inc. 1955. Boghra land development Lashkar Gah, Morrison-Knudsen, 1955. 20 pages.</w:t>
      </w:r>
    </w:p>
    <w:p>
      <w:pPr>
        <w:pStyle w:val="Free Form"/>
        <w:tabs>
          <w:tab w:val="left" w:pos="1134"/>
        </w:tabs>
        <w:spacing w:line="240" w:lineRule="auto"/>
        <w:ind w:right="96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411.</w:t>
        <w:tab/>
        <w:t>Public Administration Service and the Royal Government of Afghanistan. n. d. A Recommended Arable land Classification Manual for Afghanistan. Report No. 118. Kandahar: PAS. 22 pages.</w:t>
      </w:r>
    </w:p>
    <w:p>
      <w:pPr>
        <w:pStyle w:val="Free Form"/>
        <w:tabs>
          <w:tab w:val="left" w:pos="1134"/>
        </w:tabs>
        <w:spacing w:line="240" w:lineRule="auto"/>
        <w:ind w:right="96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412.</w:t>
        <w:tab/>
        <w:t xml:space="preserve">Royal Government of Afghanistan. 1953. Development Program. San Francisco: International Engineering Company. 90 pages. (Analysis of land and water resources of the Helamand and Arghandab Valleys). </w:t>
      </w:r>
    </w:p>
    <w:p>
      <w:pPr>
        <w:pStyle w:val="Free Form"/>
        <w:tabs>
          <w:tab w:val="left" w:pos="1134"/>
        </w:tabs>
        <w:spacing w:line="240" w:lineRule="auto"/>
        <w:ind w:right="96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413.</w:t>
        <w:tab/>
        <w:t>Scott, Richard B. 1973. Catch-22 in the Shamalan: Land Titles and Payment for Construction Damages, Scott DP to A. Reich DP, memo, Feb. 28, 1973. 2 pages.</w:t>
      </w:r>
    </w:p>
    <w:p>
      <w:pPr>
        <w:pStyle w:val="Free Form"/>
        <w:tabs>
          <w:tab w:val="left" w:pos="1134"/>
        </w:tabs>
        <w:spacing w:line="240" w:lineRule="auto"/>
        <w:ind w:right="96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414.</w:t>
        <w:tab/>
        <w:t>Scott, Richard B. 1973. Some Problems of Land Registration in Helmand-Arghandab Region, Scott and L. Baron DP to A. Boehme A/DD memo, January 27, 1973. 2 pages.</w:t>
      </w:r>
    </w:p>
    <w:p>
      <w:pPr>
        <w:pStyle w:val="Free Form"/>
        <w:tabs>
          <w:tab w:val="left" w:pos="1134"/>
        </w:tabs>
        <w:spacing w:line="240" w:lineRule="auto"/>
        <w:ind w:right="96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415.</w:t>
        <w:tab/>
        <w:t>Scott, Richard B. 1976. Focus on HAVA Work on Drainage-Land Development, Location of Four Operational Drag-Lines, and the USAID Drainage Project: Past, Present and Future, Scott DP to J. Standish CDF memo, March 27,1976. 4 pages.</w:t>
      </w:r>
    </w:p>
    <w:p>
      <w:pPr>
        <w:pStyle w:val="Free Form"/>
        <w:tabs>
          <w:tab w:val="left" w:pos="1134"/>
        </w:tabs>
        <w:spacing w:line="240" w:lineRule="auto"/>
        <w:ind w:right="96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416.</w:t>
        <w:tab/>
        <w:t>Scott. Richard B. 2011. The Shamalan Land Development Project: An Introduction. 2011. 2 pages.</w:t>
      </w:r>
    </w:p>
    <w:p>
      <w:pPr>
        <w:pStyle w:val="Free Form"/>
        <w:tabs>
          <w:tab w:val="left" w:pos="1134"/>
        </w:tabs>
        <w:spacing w:line="240" w:lineRule="auto"/>
        <w:ind w:right="96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417.</w:t>
        <w:tab/>
        <w:t>USAID. 1973. A letter to Governor Reza ending Shamalan Land Development Project, April 21, 1973. 1 pages.</w:t>
      </w:r>
    </w:p>
    <w:p>
      <w:pPr>
        <w:pStyle w:val="Free Form"/>
        <w:tabs>
          <w:tab w:val="left" w:pos="1134"/>
        </w:tabs>
        <w:spacing w:line="240" w:lineRule="auto"/>
        <w:ind w:right="96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418.</w:t>
        <w:tab/>
        <w:t>UN Technical Assistance Mission. 1950. Mission</w:t>
      </w:r>
      <w:r>
        <w:rPr>
          <w:rFonts w:ascii="Times New Roman" w:hAnsi="Times New Roman" w:hint="default"/>
          <w:sz w:val="28"/>
          <w:szCs w:val="28"/>
          <w:u w:color="024bf0"/>
          <w:rtl w:val="1"/>
        </w:rPr>
        <w:t>’</w:t>
      </w:r>
      <w:r>
        <w:rPr>
          <w:rFonts w:ascii="Times New Roman" w:hAnsi="Times New Roman"/>
          <w:sz w:val="28"/>
          <w:szCs w:val="28"/>
          <w:u w:color="024bf0"/>
          <w:rtl w:val="0"/>
          <w:lang w:val="en-US"/>
        </w:rPr>
        <w:t xml:space="preserve">s Report. October 1950. (Quated by Peter Franck, p. 48). </w:t>
      </w:r>
    </w:p>
    <w:p>
      <w:pPr>
        <w:pStyle w:val="Free Form"/>
        <w:tabs>
          <w:tab w:val="left" w:pos="1134"/>
        </w:tabs>
        <w:spacing w:line="240" w:lineRule="auto"/>
        <w:ind w:right="960"/>
        <w:rPr>
          <w:rFonts w:ascii="Times New Roman" w:cs="Times New Roman" w:hAnsi="Times New Roman" w:eastAsia="Times New Roman"/>
          <w:sz w:val="28"/>
          <w:szCs w:val="28"/>
          <w:u w:color="024bf0"/>
        </w:rPr>
      </w:pPr>
    </w:p>
    <w:p>
      <w:pPr>
        <w:pStyle w:val="Free Form"/>
        <w:spacing w:after="200" w:line="276" w:lineRule="auto"/>
        <w:ind w:right="960"/>
        <w:jc w:val="left"/>
        <w:sectPr>
          <w:headerReference w:type="default" r:id="rId37"/>
          <w:pgSz w:w="15360" w:h="20480" w:orient="portrait"/>
          <w:pgMar w:top="1000" w:right="1000" w:bottom="1000" w:left="1000" w:header="400" w:footer="400"/>
          <w:bidi w:val="0"/>
        </w:sectPr>
      </w:pPr>
      <w:r>
        <w:rPr>
          <w:rFonts w:ascii="Times New Roman" w:hAnsi="Times New Roman"/>
          <w:sz w:val="28"/>
          <w:szCs w:val="28"/>
          <w:rtl w:val="0"/>
          <w:lang w:val="en-US"/>
        </w:rPr>
        <w:t>Youngs, Frank O. 1956. Report on the problem in land development, reclamation, drainage, and agricultural development in the Helmand valley, Lashkar Gah, USOM, 1956. 7 pages.</w:t>
      </w:r>
    </w:p>
    <w:p>
      <w:pPr>
        <w:pStyle w:val="Chapter/Section Number"/>
        <w:bidi w:val="0"/>
      </w:pPr>
      <w:bookmarkStart w:name="Chapter27" w:id="31"/>
      <w:r>
        <w:rPr>
          <w:rFonts w:cs="Arial Unicode MS" w:eastAsia="Arial Unicode MS"/>
          <w:rtl w:val="0"/>
          <w:lang w:val="nl-NL"/>
        </w:rPr>
        <w:t xml:space="preserve">Chapter </w:t>
      </w:r>
      <w:r>
        <w:rPr>
          <w:rFonts w:cs="Arial Unicode MS" w:eastAsia="Arial Unicode MS"/>
          <w:caps w:val="0"/>
          <w:smallCaps w:val="0"/>
          <w:rtl w:val="0"/>
        </w:rPr>
        <w:t>27</w:t>
      </w:r>
      <w:bookmarkEnd w:id="31"/>
    </w:p>
    <w:p>
      <w:pPr>
        <w:pStyle w:val="Chapter/Section Number"/>
        <w:bidi w:val="0"/>
      </w:pPr>
      <w:r>
        <w:drawing xmlns:a="http://schemas.openxmlformats.org/drawingml/2006/main">
          <wp:inline distT="0" distB="0" distL="0" distR="0">
            <wp:extent cx="3175000" cy="178023"/>
            <wp:effectExtent l="0" t="0" r="0" b="0"/>
            <wp:docPr id="1073741868"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68"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en-US"/>
        </w:rPr>
        <w:t>Irrigation and drainage</w:t>
      </w:r>
    </w:p>
    <w:p>
      <w:pPr>
        <w:pStyle w:val="Body No Indent"/>
        <w:bidi w:val="0"/>
      </w:pP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en-US"/>
        </w:rPr>
        <w:t>Irrigation and drainage</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4"/>
          <w:szCs w:val="24"/>
          <w:u w:color="024bf0"/>
          <w:rtl w:val="0"/>
        </w:rPr>
        <w:t>376.</w:t>
        <w:tab/>
      </w:r>
      <w:r>
        <w:rPr>
          <w:rFonts w:ascii="Times New Roman" w:hAnsi="Times New Roman"/>
          <w:sz w:val="28"/>
          <w:szCs w:val="28"/>
          <w:u w:color="024bf0"/>
          <w:rtl w:val="0"/>
          <w:lang w:val="en-US"/>
        </w:rPr>
        <w:t>Barbour, J. Ernest. 1975. Central Helmand Drainage and Irrigation Improvement, Ref. Project Paper Dated 14 February 1975, Ernest J. Barbour A/D to Vincent W. Brown USAID/A Director, memo, March 5, 1975. 10 pages.</w:t>
      </w: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377.</w:t>
        <w:tab/>
        <w:t>Barbour, J. Ernest. 1979. Collection of photocopies of letters and minor reports about Central Helmand Drainage Project of USAID. [Washington, D.C?: USAID], 1975-1979. (August 11, 1979. 9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378.</w:t>
        <w:tab/>
        <w:t>Barclay, M.G., F D Bertelso, and P. Goorian. 1966. Land development for irrigation on blocks 2E-1 and 2E-2 of the Darwishan project, Helmand valley, Afghanistan, Bost, bureau of reclamation and HAVA, 1966. 14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379.</w:t>
        <w:tab/>
        <w:t>Baron, Lloyd I.Z.  1975. The water supply constraint: An evaluation of irrigation projects and their role in the development of Afghanistan, McGill University, Canada. 1975, (Ph.D.). 313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380.</w:t>
        <w:tab/>
        <w:t>Beek, Eelco Van, and Karen Meijer. 2006. Integrated water resources management for the Sistan Closed Inland Delta, Iran (Main Report), Version 1.3. April 2006. Partners for Water, Netherlands. 833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381.</w:t>
        <w:tab/>
        <w:t>Begley, W.L. 1961. Farm irrigation and drainage in the Helmand valley, Lashkar Gah, USOM, 1961. 18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382.</w:t>
        <w:tab/>
        <w:t xml:space="preserve">Begley, W.L. n.d. Collection of materials on irrigation:  Irrigation practice for efficient water use; water control problems of the Helmand valley, control of aquatic weeds, Lashkar Gah, USAID. 10 pages. </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383.</w:t>
        <w:tab/>
        <w:t>Beller, C., C. Kocks, and Bets. 2005. Urban Water Supply and Sanitation Project. Eleven Provincial Towns Water Supply and Sanitation Project, Feasibility Study Report, Kandahar. Design Report, Phase II. Emergency Infrastructure Rehabilitation Program, Ministry of Urban Development and Housing. 232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384.</w:t>
        <w:tab/>
        <w:t xml:space="preserve">Beller, C., Kocks, C. and Bets, 2005. 2005. Emergency Infrastructure Rehabilitation Program. </w:t>
      </w:r>
      <w:r>
        <w:rPr>
          <w:rFonts w:ascii="Times New Roman" w:hAnsi="Times New Roman" w:hint="default"/>
          <w:sz w:val="28"/>
          <w:szCs w:val="28"/>
          <w:rtl w:val="1"/>
          <w:lang w:val="ar-SA" w:bidi="ar-SA"/>
        </w:rPr>
        <w:t>“</w:t>
      </w:r>
      <w:r>
        <w:rPr>
          <w:rFonts w:ascii="Times New Roman" w:hAnsi="Times New Roman"/>
          <w:sz w:val="28"/>
          <w:szCs w:val="28"/>
          <w:rtl w:val="0"/>
          <w:lang w:val="en-US"/>
        </w:rPr>
        <w:t>Eleven Provincial Towns Water Supply and Sanitation Project</w:t>
      </w:r>
      <w:r>
        <w:rPr>
          <w:rFonts w:ascii="Times New Roman" w:hAnsi="Times New Roman" w:hint="default"/>
          <w:sz w:val="28"/>
          <w:szCs w:val="28"/>
          <w:rtl w:val="0"/>
        </w:rPr>
        <w:t>”</w:t>
      </w:r>
      <w:r>
        <w:rPr>
          <w:rFonts w:ascii="Times New Roman" w:hAnsi="Times New Roman"/>
          <w:sz w:val="28"/>
          <w:szCs w:val="28"/>
          <w:rtl w:val="0"/>
          <w:lang w:val="en-US"/>
        </w:rPr>
        <w:t xml:space="preserve">. Feasibility Study Report </w:t>
      </w:r>
      <w:r>
        <w:rPr>
          <w:rFonts w:ascii="Times New Roman" w:hAnsi="Times New Roman" w:hint="default"/>
          <w:sz w:val="28"/>
          <w:szCs w:val="28"/>
          <w:rtl w:val="0"/>
        </w:rPr>
        <w:t xml:space="preserve">– </w:t>
      </w:r>
      <w:r>
        <w:rPr>
          <w:rFonts w:ascii="Times New Roman" w:hAnsi="Times New Roman"/>
          <w:sz w:val="28"/>
          <w:szCs w:val="28"/>
          <w:rtl w:val="0"/>
          <w:lang w:val="en-US"/>
        </w:rPr>
        <w:t>Kandahar. March 2008. 58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385.</w:t>
        <w:tab/>
        <w:t>Beller, C., Kocks, C. and Bets. 2005. Kandahar Water Network Drawings. 3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386.</w:t>
        <w:tab/>
        <w:t xml:space="preserve">Beller Consult </w:t>
      </w:r>
      <w:r>
        <w:rPr>
          <w:rFonts w:ascii="Times New Roman" w:hAnsi="Times New Roman" w:hint="default"/>
          <w:sz w:val="28"/>
          <w:szCs w:val="28"/>
          <w:rtl w:val="0"/>
        </w:rPr>
        <w:t xml:space="preserve">– </w:t>
      </w:r>
      <w:r>
        <w:rPr>
          <w:rFonts w:ascii="Times New Roman" w:hAnsi="Times New Roman"/>
          <w:sz w:val="28"/>
          <w:szCs w:val="28"/>
          <w:rtl w:val="0"/>
          <w:lang w:val="en-US"/>
        </w:rPr>
        <w:t xml:space="preserve">Kocks Consult </w:t>
      </w:r>
      <w:r>
        <w:rPr>
          <w:rFonts w:ascii="Times New Roman" w:hAnsi="Times New Roman" w:hint="default"/>
          <w:sz w:val="28"/>
          <w:szCs w:val="28"/>
          <w:rtl w:val="0"/>
        </w:rPr>
        <w:t xml:space="preserve">– </w:t>
      </w:r>
      <w:r>
        <w:rPr>
          <w:rFonts w:ascii="Times New Roman" w:hAnsi="Times New Roman"/>
          <w:sz w:val="28"/>
          <w:szCs w:val="28"/>
          <w:rtl w:val="0"/>
          <w:lang w:val="en-US"/>
        </w:rPr>
        <w:t>BETS. 2005. Eleven Provincial Towns Water Supply and Sewerage Project: Special Report: Assessment of Population Figures. (Report funded by the International Development Association, World Bank and under the auspices of the Afghanistan Ministry of Urban Development and Housing). March 2005.</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387.</w:t>
        <w:tab/>
        <w:t xml:space="preserve">Beller, C., Kocks, C. and Bets. 2006. Emergency Infrastructure Rehabilitation Program </w:t>
      </w:r>
      <w:r>
        <w:rPr>
          <w:rFonts w:ascii="Times New Roman" w:hAnsi="Times New Roman" w:hint="default"/>
          <w:sz w:val="28"/>
          <w:szCs w:val="28"/>
          <w:rtl w:val="1"/>
          <w:lang w:val="ar-SA" w:bidi="ar-SA"/>
        </w:rPr>
        <w:t>“</w:t>
      </w:r>
      <w:r>
        <w:rPr>
          <w:rFonts w:ascii="Times New Roman" w:hAnsi="Times New Roman"/>
          <w:sz w:val="28"/>
          <w:szCs w:val="28"/>
          <w:rtl w:val="0"/>
          <w:lang w:val="en-US"/>
        </w:rPr>
        <w:t>Eleven provincial Towns Water Supply and Sewerage Project</w:t>
      </w:r>
      <w:r>
        <w:rPr>
          <w:rFonts w:ascii="Times New Roman" w:hAnsi="Times New Roman" w:hint="default"/>
          <w:sz w:val="28"/>
          <w:szCs w:val="28"/>
          <w:rtl w:val="0"/>
        </w:rPr>
        <w:t>”</w:t>
      </w:r>
      <w:r>
        <w:rPr>
          <w:rFonts w:ascii="Times New Roman" w:hAnsi="Times New Roman"/>
          <w:sz w:val="28"/>
          <w:szCs w:val="28"/>
          <w:rtl w:val="0"/>
          <w:lang w:val="de-DE"/>
        </w:rPr>
        <w:t xml:space="preserve">. Final Report EIRP, Vol. </w:t>
      </w:r>
      <w:r>
        <w:rPr>
          <w:rFonts w:ascii="Times New Roman" w:hAnsi="Times New Roman" w:hint="default"/>
          <w:sz w:val="28"/>
          <w:szCs w:val="28"/>
          <w:rtl w:val="0"/>
        </w:rPr>
        <w:t xml:space="preserve">– </w:t>
      </w:r>
      <w:r>
        <w:rPr>
          <w:rFonts w:ascii="Times New Roman" w:hAnsi="Times New Roman"/>
          <w:sz w:val="28"/>
          <w:szCs w:val="28"/>
          <w:rtl w:val="0"/>
        </w:rPr>
        <w:t>Main Report. September 2006. 67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nl-NL"/>
        </w:rPr>
        <w:t>388.</w:t>
        <w:tab/>
        <w:t>Bobel, R. E. 1975. Afghanistan</w:t>
      </w:r>
      <w:r>
        <w:rPr>
          <w:rFonts w:ascii="Times New Roman" w:hAnsi="Times New Roman" w:hint="default"/>
          <w:sz w:val="28"/>
          <w:szCs w:val="28"/>
          <w:u w:color="024bf0"/>
          <w:rtl w:val="1"/>
        </w:rPr>
        <w:t>’</w:t>
      </w:r>
      <w:r>
        <w:rPr>
          <w:rFonts w:ascii="Times New Roman" w:hAnsi="Times New Roman"/>
          <w:sz w:val="28"/>
          <w:szCs w:val="28"/>
          <w:u w:color="024bf0"/>
          <w:rtl w:val="0"/>
          <w:lang w:val="en-US"/>
        </w:rPr>
        <w:t>s Helmand Valley Drainage and Irrigation Improvement, Bobel PPC to Arthur Handly PPC memo, March 3, 1975. 3 pges.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389.</w:t>
        <w:tab/>
        <w:t>Bureau of Reclamation &amp; Helmand Valley Authority. 1963. Zarest area, Shamalan project: Suitability for irrigation settlement, Bureau of Reclamation &amp; HVA, Lashkar Gah, 1963. 8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390.</w:t>
        <w:tab/>
        <w:t xml:space="preserve">Bureau of Reclamation. 1964. Land drainage techniques and standards (Tentative). February 1964 (Reprinted in November 1966). Series 520. Prepared by Ronald E Thompson. </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391.</w:t>
        <w:tab/>
        <w:t>Bureau of Reclamation &amp; Helmand valley Authority. 1966. Country Progress Report: Afghanistan, sixth irrigation practices seminar in Amman, Jordan. Bost, Bureau of Reclamation and HAVA, 1966. 5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392.</w:t>
        <w:tab/>
        <w:t>CIDA. 2007. Arghandab Irrigation Rehabilitation Project. CIDA Afghanistan Task Force. Canada International Development Agency Technical Appraisal mission. Mission Report. Submitted by CIDA on November 14, 2007. 340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393.</w:t>
        <w:tab/>
        <w:t>CIDA. 2008. Arghandab irrigation rehabilitation project. Technical Appraisal Mission Report prepared for Canadian International Development Agency, Afghanistan Task force. December 2008. 421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394.</w:t>
        <w:tab/>
        <w:t xml:space="preserve">CIDA. 2008. Kandahar City Drinking Water and Sanitation Technical Appraisal Mission Report. Canadian International Development Agency. </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rPr>
        <w:t>395.</w:t>
        <w:tab/>
        <w:t>CIDA. 2008. Canada</w:t>
      </w:r>
      <w:r>
        <w:rPr>
          <w:rFonts w:ascii="Times New Roman" w:hAnsi="Times New Roman" w:hint="default"/>
          <w:sz w:val="28"/>
          <w:szCs w:val="28"/>
          <w:rtl w:val="1"/>
        </w:rPr>
        <w:t>’</w:t>
      </w:r>
      <w:r>
        <w:rPr>
          <w:rFonts w:ascii="Times New Roman" w:hAnsi="Times New Roman"/>
          <w:sz w:val="28"/>
          <w:szCs w:val="28"/>
          <w:rtl w:val="0"/>
          <w:lang w:val="en-US"/>
        </w:rPr>
        <w:t>s Engagement in Afghanistan: Setting a course to 2011. Canada International Development Agency. 26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it-IT"/>
        </w:rPr>
        <w:t>396.</w:t>
        <w:tab/>
        <w:t xml:space="preserve">Corson, C. W. 1955. </w:t>
      </w:r>
      <w:r>
        <w:rPr>
          <w:rFonts w:ascii="Times New Roman" w:hAnsi="Times New Roman"/>
          <w:sz w:val="28"/>
          <w:szCs w:val="28"/>
          <w:rtl w:val="0"/>
          <w:lang w:val="en-US"/>
        </w:rPr>
        <w:t xml:space="preserve">Forms of Planting </w:t>
      </w:r>
      <w:r>
        <w:rPr>
          <w:rFonts w:ascii="Helvetica" w:hAnsi="Helvetica"/>
          <w:sz w:val="28"/>
          <w:szCs w:val="28"/>
          <w:rtl w:val="0"/>
          <w:lang w:val="en-US"/>
        </w:rPr>
        <w:t>Recomme</w:t>
      </w:r>
      <w:r>
        <w:rPr>
          <w:rFonts w:ascii="Times New Roman" w:hAnsi="Times New Roman"/>
          <w:sz w:val="28"/>
          <w:szCs w:val="28"/>
          <w:rtl w:val="0"/>
          <w:lang w:val="en-US"/>
        </w:rPr>
        <w:t xml:space="preserve">nded for Helmand River Valley Projects, Afghanistan. </w:t>
      </w:r>
      <w:r>
        <w:rPr>
          <w:rFonts w:ascii="Helvetica" w:hAnsi="Helvetica"/>
          <w:sz w:val="28"/>
          <w:szCs w:val="28"/>
          <w:rtl w:val="0"/>
          <w:lang w:val="de-DE"/>
        </w:rPr>
        <w:t>Lashkar Gah: FAO</w:t>
      </w:r>
      <w:r>
        <w:rPr>
          <w:rFonts w:ascii="Times New Roman" w:hAnsi="Times New Roman"/>
          <w:sz w:val="28"/>
          <w:szCs w:val="28"/>
          <w:rtl w:val="0"/>
        </w:rPr>
        <w:t xml:space="preserve">&amp;. HAVA, 6 </w:t>
      </w:r>
      <w:r>
        <w:rPr>
          <w:rFonts w:ascii="Helvetica" w:hAnsi="Helvetica"/>
          <w:sz w:val="28"/>
          <w:szCs w:val="28"/>
          <w:rtl w:val="0"/>
          <w:lang w:val="fr-FR"/>
        </w:rPr>
        <w:t>pages</w:t>
      </w:r>
      <w:r>
        <w:rPr>
          <w:rFonts w:ascii="Times New Roman" w:hAnsi="Times New Roman"/>
          <w:sz w:val="28"/>
          <w:szCs w:val="28"/>
          <w:rtl w:val="0"/>
          <w:lang w:val="en-US"/>
        </w:rPr>
        <w:t xml:space="preserve"> with attachments, ditto. </w:t>
      </w: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it-IT"/>
        </w:rPr>
        <w:t>397.</w:t>
        <w:tab/>
        <w:t xml:space="preserve">Corson, C. W. 1955. Plant Propagation </w:t>
      </w:r>
      <w:r>
        <w:rPr>
          <w:rFonts w:ascii="Times New Roman" w:hAnsi="Times New Roman" w:hint="default"/>
          <w:sz w:val="28"/>
          <w:szCs w:val="28"/>
          <w:u w:color="024bf0"/>
          <w:rtl w:val="0"/>
        </w:rPr>
        <w:t xml:space="preserve">– </w:t>
      </w:r>
      <w:r>
        <w:rPr>
          <w:rFonts w:ascii="Times New Roman" w:hAnsi="Times New Roman"/>
          <w:sz w:val="28"/>
          <w:szCs w:val="28"/>
          <w:u w:color="024bf0"/>
          <w:rtl w:val="0"/>
          <w:lang w:val="en-US"/>
        </w:rPr>
        <w:t>Helmand River Valley Project, Afghanistan. Lashkar Gah: FAO &amp; HVA, 20 pages, ditto, illustrated.</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398.</w:t>
        <w:tab/>
        <w:t>Corson, C.W. 1956. Memorandum, June 14, 1956 (Tree planting and irrigation ditch banks) to C.W. Pelzer, Lashkar Gah, FAO and Helmand valley Authority, 1956. 2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399.</w:t>
        <w:tab/>
        <w:t>Crawford, Thomas, and Tawab Assifi. 1964. A report on the Shamalon irrigation system (a unit of the Helmand valley project) from an operation and maintenance viewpoint. USAID/Lashkar Gah; 1964. [R, 1121 CRA (4765)]. 12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jc w:val="left"/>
        <w:rPr>
          <w:rFonts w:ascii="Times New Roman" w:cs="Times New Roman" w:hAnsi="Times New Roman" w:eastAsia="Times New Roman"/>
          <w:sz w:val="28"/>
          <w:szCs w:val="28"/>
        </w:rPr>
      </w:pPr>
      <w:r>
        <w:rPr>
          <w:rFonts w:ascii="Times New Roman" w:hAnsi="Times New Roman"/>
          <w:sz w:val="28"/>
          <w:szCs w:val="28"/>
          <w:rtl w:val="0"/>
          <w:lang w:val="en-US"/>
        </w:rPr>
        <w:t>400.</w:t>
        <w:tab/>
        <w:t xml:space="preserve">Crawford, Thomas, and Abdul Ghaffar Shuja. 1966. Suggested Operations Manual for the Operation and Maintenance Division of the Helmamd-Arghandab Valley Authority. Bost: Bur. Rec. &amp; HAVA, 22 pages, mimeo. </w:t>
      </w:r>
    </w:p>
    <w:p>
      <w:pPr>
        <w:pStyle w:val="Free Form"/>
        <w:tabs>
          <w:tab w:val="left" w:pos="1134"/>
        </w:tabs>
        <w:spacing w:line="240" w:lineRule="auto"/>
        <w:ind w:right="960" w:firstLine="400"/>
        <w:jc w:val="left"/>
        <w:rPr>
          <w:rFonts w:ascii="Times New Roman" w:cs="Times New Roman" w:hAnsi="Times New Roman" w:eastAsia="Times New Roman"/>
          <w:sz w:val="28"/>
          <w:szCs w:val="28"/>
        </w:rPr>
      </w:pPr>
    </w:p>
    <w:p>
      <w:pPr>
        <w:pStyle w:val="Free Form"/>
        <w:tabs>
          <w:tab w:val="left" w:pos="1134"/>
        </w:tabs>
        <w:spacing w:line="240" w:lineRule="auto"/>
        <w:ind w:left="1134" w:right="960" w:hanging="734"/>
        <w:jc w:val="left"/>
        <w:rPr>
          <w:rFonts w:ascii="Times New Roman" w:cs="Times New Roman" w:hAnsi="Times New Roman" w:eastAsia="Times New Roman"/>
          <w:sz w:val="28"/>
          <w:szCs w:val="28"/>
        </w:rPr>
      </w:pPr>
      <w:r>
        <w:rPr>
          <w:rFonts w:ascii="Times New Roman" w:hAnsi="Times New Roman"/>
          <w:sz w:val="28"/>
          <w:szCs w:val="28"/>
          <w:rtl w:val="0"/>
          <w:lang w:val="en-US"/>
        </w:rPr>
        <w:t>401.</w:t>
        <w:tab/>
        <w:t xml:space="preserve">Crawford, Thomas.1964. A Report on the Shamalan Irrigation System from an Operation and Maintenance Viewpoint. Lashkar Gah: Bur. Ree. &amp;HAVA. 13 pages, mimeo. </w:t>
      </w:r>
    </w:p>
    <w:p>
      <w:pPr>
        <w:pStyle w:val="Free Form"/>
        <w:tabs>
          <w:tab w:val="left" w:pos="1134"/>
        </w:tabs>
        <w:spacing w:line="240" w:lineRule="auto"/>
        <w:ind w:right="960" w:firstLine="400"/>
        <w:jc w:val="left"/>
        <w:rPr>
          <w:rFonts w:ascii="Times New Roman" w:cs="Times New Roman" w:hAnsi="Times New Roman" w:eastAsia="Times New Roman"/>
          <w:sz w:val="28"/>
          <w:szCs w:val="28"/>
        </w:rPr>
      </w:pPr>
    </w:p>
    <w:p>
      <w:pPr>
        <w:pStyle w:val="Free Form"/>
        <w:tabs>
          <w:tab w:val="left" w:pos="1134"/>
        </w:tabs>
        <w:spacing w:line="240" w:lineRule="auto"/>
        <w:ind w:left="1134" w:right="960" w:hanging="734"/>
        <w:jc w:val="left"/>
        <w:rPr>
          <w:rFonts w:ascii="Times New Roman" w:cs="Times New Roman" w:hAnsi="Times New Roman" w:eastAsia="Times New Roman"/>
          <w:sz w:val="28"/>
          <w:szCs w:val="28"/>
        </w:rPr>
      </w:pPr>
      <w:r>
        <w:rPr>
          <w:rFonts w:ascii="Times New Roman" w:hAnsi="Times New Roman"/>
          <w:sz w:val="28"/>
          <w:szCs w:val="28"/>
          <w:rtl w:val="0"/>
          <w:lang w:val="en-US"/>
        </w:rPr>
        <w:t>402.</w:t>
        <w:tab/>
        <w:t xml:space="preserve">Crawford, Thomas. 1964. End of Tour Report, October 1962 - October 1964 (Irrigation Supervisor). Lashkar Gah: Bur. Rec., 8 pages, ditto. </w:t>
      </w:r>
    </w:p>
    <w:p>
      <w:pPr>
        <w:pStyle w:val="Free Form"/>
        <w:tabs>
          <w:tab w:val="left" w:pos="1134"/>
        </w:tabs>
        <w:spacing w:line="240" w:lineRule="auto"/>
        <w:ind w:right="960" w:firstLine="400"/>
        <w:jc w:val="left"/>
        <w:rPr>
          <w:rFonts w:ascii="Times New Roman" w:cs="Times New Roman" w:hAnsi="Times New Roman" w:eastAsia="Times New Roman"/>
          <w:sz w:val="28"/>
          <w:szCs w:val="28"/>
        </w:rPr>
      </w:pPr>
    </w:p>
    <w:p>
      <w:pPr>
        <w:pStyle w:val="Free Form"/>
        <w:tabs>
          <w:tab w:val="left" w:pos="1134"/>
        </w:tabs>
        <w:spacing w:line="240" w:lineRule="auto"/>
        <w:ind w:left="1134" w:right="960" w:hanging="734"/>
        <w:jc w:val="left"/>
        <w:rPr>
          <w:rFonts w:ascii="Times New Roman" w:cs="Times New Roman" w:hAnsi="Times New Roman" w:eastAsia="Times New Roman"/>
          <w:sz w:val="28"/>
          <w:szCs w:val="28"/>
        </w:rPr>
      </w:pPr>
      <w:r>
        <w:rPr>
          <w:rFonts w:ascii="Times New Roman" w:hAnsi="Times New Roman"/>
          <w:sz w:val="28"/>
          <w:szCs w:val="28"/>
          <w:rtl w:val="0"/>
          <w:lang w:val="en-US"/>
        </w:rPr>
        <w:t>403.</w:t>
        <w:tab/>
        <w:t xml:space="preserve">Curtis, Dale. 1964. End of Tour Report, May 1962 </w:t>
      </w:r>
      <w:r>
        <w:rPr>
          <w:rFonts w:ascii="Times New Roman" w:hAnsi="Times New Roman" w:hint="default"/>
          <w:sz w:val="28"/>
          <w:szCs w:val="28"/>
          <w:rtl w:val="0"/>
        </w:rPr>
        <w:t xml:space="preserve">– </w:t>
      </w:r>
      <w:r>
        <w:rPr>
          <w:rFonts w:ascii="Times New Roman" w:hAnsi="Times New Roman"/>
          <w:sz w:val="28"/>
          <w:szCs w:val="28"/>
          <w:rtl w:val="0"/>
          <w:lang w:val="en-US"/>
        </w:rPr>
        <w:t>June 1964 (Irrigation Operations Advisor). Bost: Bur. Rec., 8 pages, ditto.</w:t>
      </w:r>
    </w:p>
    <w:p>
      <w:pPr>
        <w:pStyle w:val="Free Form"/>
        <w:tabs>
          <w:tab w:val="left" w:pos="1134"/>
        </w:tabs>
        <w:spacing w:line="240" w:lineRule="auto"/>
        <w:ind w:right="960" w:firstLine="400"/>
        <w:jc w:val="left"/>
        <w:rPr>
          <w:rFonts w:ascii="Times New Roman" w:cs="Times New Roman" w:hAnsi="Times New Roman" w:eastAsia="Times New Roman"/>
          <w:sz w:val="28"/>
          <w:szCs w:val="28"/>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404.</w:t>
        <w:tab/>
        <w:t xml:space="preserve">DAI/ESC/USAID. 1993. Helmand-Arghandab Valley Irrigation System: A Change Assessment 1973-1990, DAI/ESC/USAID, 1993. 53 pages. w/satellite imagery. </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405.</w:t>
        <w:tab/>
        <w:t xml:space="preserve">Development Alternatives Inc. 1993. Helmand </w:t>
      </w:r>
      <w:r>
        <w:rPr>
          <w:rFonts w:ascii="Times New Roman" w:hAnsi="Times New Roman" w:hint="default"/>
          <w:sz w:val="28"/>
          <w:szCs w:val="28"/>
          <w:rtl w:val="0"/>
        </w:rPr>
        <w:t xml:space="preserve">– </w:t>
      </w:r>
      <w:r>
        <w:rPr>
          <w:rFonts w:ascii="Times New Roman" w:hAnsi="Times New Roman"/>
          <w:sz w:val="28"/>
          <w:szCs w:val="28"/>
          <w:rtl w:val="0"/>
          <w:lang w:val="en-US"/>
        </w:rPr>
        <w:t>Arghandab valley irrigation system: a change assessment 1973-1990 /prepared by Development Alternatives, Inc. and Earth Satellite Corporation: maps (some col.) Islamabad 1993; [ R 5.1121 DIA (3169)]. 53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406.</w:t>
        <w:tab/>
        <w:t>Dominy, Floyd E. 1976. Helmand</w:t>
      </w:r>
      <w:r>
        <w:rPr>
          <w:rFonts w:ascii="Times New Roman" w:hAnsi="Times New Roman" w:hint="default"/>
          <w:sz w:val="28"/>
          <w:szCs w:val="28"/>
          <w:rtl w:val="0"/>
        </w:rPr>
        <w:t> </w:t>
      </w:r>
      <w:r>
        <w:rPr>
          <w:rFonts w:ascii="Times New Roman" w:hAnsi="Times New Roman"/>
          <w:sz w:val="28"/>
          <w:szCs w:val="28"/>
          <w:rtl w:val="0"/>
          <w:lang w:val="en-US"/>
        </w:rPr>
        <w:t>Arghandab valley development project: draft feasibility report Shamalan Unit: Appendix B, project lands: drainage plans and estimates / by Floyd E. Dominy.</w:t>
      </w:r>
      <w:r>
        <w:rPr>
          <w:rFonts w:ascii="Times New Roman" w:hAnsi="Times New Roman" w:hint="default"/>
          <w:sz w:val="28"/>
          <w:szCs w:val="28"/>
          <w:rtl w:val="0"/>
        </w:rPr>
        <w:t xml:space="preserve">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en-US"/>
        </w:rPr>
        <w:t xml:space="preserve">[Afghanistan]: United States Department of the Interior, 1976. 133 pages. </w:t>
      </w:r>
    </w:p>
    <w:p>
      <w:pPr>
        <w:pStyle w:val="Free Form"/>
        <w:tabs>
          <w:tab w:val="left" w:pos="1134"/>
        </w:tabs>
        <w:spacing w:line="240" w:lineRule="auto"/>
        <w:ind w:right="960" w:firstLine="400"/>
        <w:rPr>
          <w:rFonts w:ascii="Times New Roman" w:cs="Times New Roman" w:hAnsi="Times New Roman" w:eastAsia="Times New Roman"/>
          <w:sz w:val="28"/>
          <w:szCs w:val="28"/>
        </w:rPr>
      </w:pPr>
    </w:p>
    <w:p>
      <w:pPr>
        <w:pStyle w:val="Free Form"/>
        <w:tabs>
          <w:tab w:val="left" w:pos="1134"/>
        </w:tabs>
        <w:spacing w:line="240"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407.</w:t>
        <w:tab/>
        <w:t>EM-Kayan. 1951. Arghandab Dam Rises in Afghanistan. May 1951. 2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408.</w:t>
        <w:tab/>
        <w:t>Farouq (Azam), Ghulam. 1999. The Effects of Cold War on the Development of Irrigation Schemes in Developing Countries. 9 Pages.</w:t>
      </w: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409.</w:t>
        <w:tab/>
        <w:t>Fly, Claude L. 1956. Fertility Requirement. of Soil of Southwest Afghanistan. Kandahar: International Engineering Company, mimeo.</w:t>
      </w: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410.</w:t>
        <w:tab/>
        <w:t>Fly, Claude L., and P. C. Swett. 1956. Studies of allocation of Arghandab River water for power and irrigation in Tarnak-Arghandab projects, Afghanistan 1953-1956, Kandahar, Morrison-Knudsen Inc., 1956.</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411.</w:t>
        <w:tab/>
        <w:t>Fly, C.L. 1958. Irrigation and power studies of Kajakai reservoir, Afghanistan, Kandahar, International Engineering Co., 1958.</w:t>
      </w: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412.</w:t>
        <w:tab/>
        <w:t>Fly, C.L. 1958. Soil and water resources of Southwest Afghanistan, Vol.1: Climate, agriculture, soils, water resources, land reclamation, irrigation requirements and water allocation, crop and fertility practices, and economy of development. Kandahar: international engineering Co., 1958. 190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413.</w:t>
        <w:tab/>
        <w:t>Fly, C.L. 1958. Soil and water resources of Southwest Afghanistan, Vol.1I: soils, water quality and supply, development and use problems, and economic potenials. Kandahar: international engineering Co., 1958, 250pages with maps. (Detailed study of 12 projects; gross 1,616,225 acres).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414.</w:t>
        <w:tab/>
        <w:t>Heckmiller, I. A. 1959. Termination of Assignment Report, June 1959 (Hydrologist). Lashkar Gah: ICA, 27 pages, ditto.</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415.</w:t>
        <w:tab/>
        <w:t>Helmand-Arghandab Valley Authority. 1960. Rules of settlement, land tax problems and the tax of irrigation waters under Kjakai and Arghandab dams</w:t>
      </w:r>
      <w:r>
        <w:rPr>
          <w:rFonts w:ascii="Times New Roman" w:hAnsi="Times New Roman"/>
          <w:sz w:val="28"/>
          <w:szCs w:val="28"/>
          <w:u w:color="024bf0"/>
          <w:rtl w:val="0"/>
          <w:lang w:val="pt-PT"/>
        </w:rPr>
        <w:t xml:space="preserve">, HVA, August 18, 1960. 6 pages. </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416.</w:t>
        <w:tab/>
        <w:t xml:space="preserve">Helmand-Arghandab Valley Authority. 1964. Rules of property settlement, land tax problems and the tax of irrigation waters under Kajakai and Arghandab Dams, Lashkar Gah, HVA, 1964, 5 pages. (This report is kept with USAID, dated 1960. Ditto print). </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417.</w:t>
        <w:tab/>
        <w:t>Helmand Irrigation Rehabilitation Project, 1 Dec 1998 - 31 March 1999, MCI/INL 98 pages. (w/photos).</w:t>
      </w: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418.</w:t>
        <w:tab/>
        <w:t xml:space="preserve">Helmand Valley Delegation. n.d. Marja irrigation, drainage and settlement project, Afghanistan, Lashkar Gah, HVA, 12 pages, plus map. </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419.</w:t>
        <w:tab/>
        <w:t>Killingtveit, A., and N. R. S</w:t>
      </w:r>
      <w:r>
        <w:rPr>
          <w:rFonts w:ascii="Times New Roman" w:hAnsi="Times New Roman" w:hint="default"/>
          <w:sz w:val="28"/>
          <w:szCs w:val="28"/>
          <w:rtl w:val="0"/>
          <w:lang w:val="da-DK"/>
        </w:rPr>
        <w:t>æ</w:t>
      </w:r>
      <w:r>
        <w:rPr>
          <w:rFonts w:ascii="Times New Roman" w:hAnsi="Times New Roman"/>
          <w:sz w:val="28"/>
          <w:szCs w:val="28"/>
          <w:rtl w:val="0"/>
          <w:lang w:val="en-US"/>
        </w:rPr>
        <w:t xml:space="preserve">lthun. 1995. Hydropower development: Hydrology, Norwegian institute of Technology. WRI and WL, 2003, Sistan flood warning and emergency plan, WRI and WL | Delft Hydraulics. </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420.</w:t>
        <w:tab/>
        <w:t xml:space="preserve">Long, Adrian K. 1964. Land drainage. Lashkar Gah. US Bureau of Reclamation and HVA, 1964. 17 pages.  </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421.</w:t>
        <w:tab/>
        <w:t>Maierhofer, Charles R. 1954. Drianage and related problems of irrigation development in the Helmand valley of Afghanistan, Lashkar Gah, Bureau of Reclamation and HVA, 1954. 5 pages. (A reconnaissance reports on the Chakhansur area).</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422.</w:t>
        <w:tab/>
        <w:t>Mohammad, Barat. 1978. Report from Barat Mohammad on Drainage Section Marja, HAVA to Akhtar Mohammad (Head, Technical Department). 9 December 1978. Drainage plan and report for Karizi-Sadi farm drainage System (Marja). Job No. F-32.</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423.</w:t>
        <w:tab/>
        <w:t xml:space="preserve">Mohammad, Barat. 1979. Drainage Report of Lachak Main Drain M-216. January 22, 19979. </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424.</w:t>
        <w:tab/>
        <w:t>Montgomery, Fred O. 1962. Report on plan and estimates for supplying irrigation water to Lashkar Gah and adjacent areas, Lashkar Gah, Bureau of Reclamation and HVA, 1962. 3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425.</w:t>
        <w:tab/>
        <w:t xml:space="preserve">Morrison, Irwin D. 1965. Terminal Report, August 1963 </w:t>
      </w:r>
      <w:r>
        <w:rPr>
          <w:rFonts w:ascii="Times New Roman" w:hAnsi="Times New Roman" w:hint="default"/>
          <w:sz w:val="28"/>
          <w:szCs w:val="28"/>
          <w:rtl w:val="0"/>
        </w:rPr>
        <w:t xml:space="preserve">– </w:t>
      </w:r>
      <w:r>
        <w:rPr>
          <w:rFonts w:ascii="Times New Roman" w:hAnsi="Times New Roman"/>
          <w:sz w:val="28"/>
          <w:szCs w:val="28"/>
          <w:rtl w:val="0"/>
          <w:lang w:val="it-IT"/>
        </w:rPr>
        <w:t>August 1965 (Agriculture Advisor, Kandahar). Kabul: USAID. 7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426.</w:t>
        <w:tab/>
        <w:t>Morrison-Knudsen Afghanistan Inc. 1947. Preliminary report: Cost of completion of Helmand River irrigation project, Kandahar, Morrison-Knudsen. 14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rPr>
        <w:t>427.</w:t>
        <w:tab/>
        <w:t>Morrison-Knudsen Afghanistan Inc. 1953. Justification of Nad-i-Ali drainage project, Kandahar Morrison- Knudsen, 1953. 35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428.</w:t>
        <w:tab/>
        <w:t>Morrison-Knudsen Afghanistan Inc. 1956. Arghandab -Tarnak area: a study of water allocations and use for maximum irrigation and power benefits, Kandahar, Morrison- Knudsen, 1956. 64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429.</w:t>
        <w:tab/>
        <w:t>Morrison-Knudsen, Afghanistan Inc. 1957. Soil and water resources of southwest Afghanistan: A study of soils, climate, drainage and agriculture, summarizing present and potential irrigation development and the problems of development, Kandahar, Morrison-Knudsen, 1957. 100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430.</w:t>
        <w:tab/>
        <w:t xml:space="preserve">Morrison-Knudsen Afghanistan Inc. 1957. Soil and water resources of Southwest Afghanistan: supplemental report no.1, Soils and drainability surveys, Tarnak area, n. p. Morrison-Knudsen, 1957, 35 pages with maps. (Includes Chapter III of Helmand Valley Surveys </w:t>
      </w:r>
      <w:r>
        <w:rPr>
          <w:rFonts w:ascii="Times New Roman" w:hAnsi="Times New Roman" w:hint="default"/>
          <w:sz w:val="28"/>
          <w:szCs w:val="28"/>
          <w:rtl w:val="1"/>
          <w:lang w:val="ar-SA" w:bidi="ar-SA"/>
        </w:rPr>
        <w:t>“</w:t>
      </w:r>
      <w:r>
        <w:rPr>
          <w:rFonts w:ascii="Times New Roman" w:hAnsi="Times New Roman"/>
          <w:sz w:val="28"/>
          <w:szCs w:val="28"/>
          <w:rtl w:val="0"/>
          <w:lang w:val="en-US"/>
        </w:rPr>
        <w:t>Water Resources,</w:t>
      </w:r>
      <w:r>
        <w:rPr>
          <w:rFonts w:ascii="Times New Roman" w:hAnsi="Times New Roman" w:hint="default"/>
          <w:sz w:val="28"/>
          <w:szCs w:val="28"/>
          <w:rtl w:val="0"/>
        </w:rPr>
        <w:t xml:space="preserve">” </w:t>
      </w:r>
      <w:r>
        <w:rPr>
          <w:rFonts w:ascii="Times New Roman" w:hAnsi="Times New Roman"/>
          <w:sz w:val="28"/>
          <w:szCs w:val="28"/>
          <w:rtl w:val="0"/>
          <w:lang w:val="en-US"/>
        </w:rPr>
        <w:t>August 22, 1957, an additional 36 pages. Ditto). (Copy BurRec. Bost).</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431.</w:t>
        <w:tab/>
        <w:t>Morrison-Knudsen Afghanistan Inc. 1959. Irrigation engineering and drainage survey, North and central Arghandab areas, Helmand Valley, Afghanistan, Kandahar, Morrison-Knudsen, 1959. 87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432.</w:t>
        <w:tab/>
        <w:t>Morrison-Knudsen Afghanistan Inc. 1959. Report on investigation of seepage problems of Lower Boghra Canal and East Marja Branch Canal, Kandahar, Morrison-Knudsen, 1959. 17 pages.</w:t>
      </w: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433.</w:t>
        <w:tab/>
        <w:t>Mortaza, M., and Hashim Rayek. 2002.Rehabilitation of the Helmand Valley Irrigation and Drainage System, Society of Afghan Engineers/Afghan Assistance Coordination Authority, Kabul 2002. 9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434.</w:t>
        <w:tab/>
        <w:t>Oasterkamp, Johannes. 2003. Initial Survey of the Middle Helmand Irrigated Agricultural Production Systems: Report of a mission to Lashkargah-Helmand, Chemonics. Nov. 29-Dec 08, 2003. 29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435.</w:t>
        <w:tab/>
        <w:t xml:space="preserve">Parwana, Mohammad H. n. d. Operation and management Rehabilitation of Bolan Lateal, Helmand Valley Project, Afghanistan. Bost: HAVA. 6 pages. Ditto. </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436.</w:t>
        <w:tab/>
        <w:t xml:space="preserve">P. O. L. 1953. Products and major construction supplies (All press) Monthly Report; June-Dec. 1953. </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437.</w:t>
        <w:tab/>
        <w:t>Radermacher, Helmut. 1974. Historical irrigation systems in Afghan Sistan. Their origin, their decline and possibilities of their reconstruction, Bulletin of the International Commission on Irrigation and Drainage, July 1964, pp. 34-42.</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de-DE"/>
        </w:rPr>
        <w:t>438.</w:t>
        <w:tab/>
        <w:t xml:space="preserve">Radermacher, Helmut. 1976. Historische und gegenwartige Bewasserungssysteme, </w:t>
      </w:r>
      <w:r>
        <w:rPr>
          <w:rFonts w:ascii="Times New Roman" w:hAnsi="Times New Roman"/>
          <w:i w:val="1"/>
          <w:iCs w:val="1"/>
          <w:sz w:val="28"/>
          <w:szCs w:val="28"/>
          <w:rtl w:val="0"/>
        </w:rPr>
        <w:t xml:space="preserve">in </w:t>
      </w:r>
      <w:r>
        <w:rPr>
          <w:rFonts w:ascii="Times New Roman" w:hAnsi="Times New Roman"/>
          <w:sz w:val="28"/>
          <w:szCs w:val="28"/>
          <w:rtl w:val="0"/>
          <w:lang w:val="de-DE"/>
        </w:rPr>
        <w:t>Fischer, K., ed., Nimruz</w:t>
      </w:r>
      <w:r>
        <w:rPr>
          <w:rFonts w:ascii="Times New Roman" w:hAnsi="Times New Roman" w:hint="default"/>
          <w:sz w:val="28"/>
          <w:szCs w:val="28"/>
          <w:rtl w:val="0"/>
          <w:lang w:val="en-US"/>
        </w:rPr>
        <w:t xml:space="preserve">— </w:t>
      </w:r>
      <w:r>
        <w:rPr>
          <w:rFonts w:ascii="Times New Roman" w:hAnsi="Times New Roman"/>
          <w:sz w:val="28"/>
          <w:szCs w:val="28"/>
          <w:rtl w:val="0"/>
          <w:lang w:val="de-DE"/>
        </w:rPr>
        <w:t>Archaologische landesaufnahme in Sudwest Afghanistan: Bonn, Rudolf Habelt Verlag, pp. 159</w:t>
      </w:r>
      <w:r>
        <w:rPr>
          <w:rFonts w:ascii="Times New Roman" w:hAnsi="Times New Roman" w:hint="default"/>
          <w:sz w:val="28"/>
          <w:szCs w:val="28"/>
          <w:rtl w:val="0"/>
        </w:rPr>
        <w:t>–</w:t>
      </w:r>
      <w:r>
        <w:rPr>
          <w:rFonts w:ascii="Times New Roman" w:hAnsi="Times New Roman"/>
          <w:sz w:val="28"/>
          <w:szCs w:val="28"/>
          <w:rtl w:val="0"/>
        </w:rPr>
        <w:t xml:space="preserve">213. </w:t>
      </w: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439.</w:t>
        <w:tab/>
        <w:t>Randolp, C.C. 1961. Terminal report, Sept.1961 (irrigation operation advisor), Lashkar Gah, Bureau of reclamation, 1961. 3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440.</w:t>
        <w:tab/>
        <w:t>Rawlinson, Henry. 1873. Notes on Seistan: Journal of the Royal Geographical Society, v. 43, pp. 272</w:t>
      </w:r>
      <w:r>
        <w:rPr>
          <w:rFonts w:ascii="Times New Roman" w:hAnsi="Times New Roman" w:hint="default"/>
          <w:sz w:val="28"/>
          <w:szCs w:val="28"/>
          <w:rtl w:val="0"/>
        </w:rPr>
        <w:t>–</w:t>
      </w:r>
      <w:r>
        <w:rPr>
          <w:rFonts w:ascii="Times New Roman" w:hAnsi="Times New Roman"/>
          <w:sz w:val="28"/>
          <w:szCs w:val="28"/>
          <w:rtl w:val="0"/>
        </w:rPr>
        <w:t xml:space="preserve">294. </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441.</w:t>
        <w:tab/>
        <w:t>Riddell, P. J. 992. Rehabilitation of Irrigated Agriculture in Afghanistan's Arghandab and Helmand Valley: Report on Project Identification Mission, Agrisystems (overseas) ltd. /MCI/USAID, March 1992. 48 pages.</w:t>
      </w: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442.</w:t>
        <w:tab/>
        <w:t xml:space="preserve">Romig, William D. 1966. Report of site inspection </w:t>
      </w:r>
      <w:r>
        <w:rPr>
          <w:rFonts w:ascii="Times New Roman" w:hAnsi="Times New Roman" w:hint="default"/>
          <w:sz w:val="28"/>
          <w:szCs w:val="28"/>
          <w:rtl w:val="0"/>
        </w:rPr>
        <w:t xml:space="preserve">– </w:t>
      </w:r>
      <w:r>
        <w:rPr>
          <w:rFonts w:ascii="Times New Roman" w:hAnsi="Times New Roman"/>
          <w:sz w:val="28"/>
          <w:szCs w:val="28"/>
          <w:rtl w:val="0"/>
          <w:lang w:val="en-US"/>
        </w:rPr>
        <w:t>Helmand valley irrigation development. Kabul: US Bureau of Reclamation &amp; HVA, 1966. 6 pages.</w:t>
      </w: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443.</w:t>
        <w:tab/>
        <w:t>Rout, Bob. 2008. Water Management, Livestock and the Opium Economy. How the water flows: A typology of irrigation system in Afghanistan. Afghanistan Research and Evaluation Unit. June 2008. 80 pages.</w:t>
      </w: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444.</w:t>
        <w:tab/>
        <w:t>SAA. 2013. Little America Revisited: Successes and Failures in the Development of Major Irrigation System in Southern Afghanistan. The Society for Applied Anthropology, 73rd Annual Meeting, March 2013. 21 pages.</w:t>
      </w: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445.</w:t>
        <w:tab/>
        <w:t>Scott, Richard B. 1975. HAVA Priority of Land Settlement and the Central Helmand Drainage Project, Scott DP to C. W. Johnson D-AD/DP memo, June 30, 1975. 5 pages.</w:t>
      </w: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446.</w:t>
        <w:tab/>
        <w:t>Scott. Richard B. 1975. Comments on Central Helmand Drainage and Irrigation Improvement: Helmand-Arghandab Valley Project Paper, and the Social Context Within Which the Project Must Function, Scott DP to E.J. Barbour A-D memo, March 3, 1975. 6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447.</w:t>
        <w:tab/>
        <w:t>Scott, Richard B. 1976. HAVA Priority of Land Settlement and Potential AID Project Development in Land Development and Drainage, Scott DP to C.W. Johnson DAD/DP, memo, March 6, 1976. 5 pages.</w:t>
      </w: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448.</w:t>
        <w:tab/>
        <w:t>Scott. Richard B. 1988. Planning for Reconstruction of Helmand-Arghandab Valley Irrigation Systems in Afghanistan, 1988, Scott memo to USAID. 10 pages.</w:t>
      </w: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449.</w:t>
        <w:tab/>
        <w:t>Scott, Richard B. 1995. Letter to Sultan Aziz, on the present status of the Helmand Irrigation System, UNDP/OPS, 25 February 1995. 7 pages.</w:t>
      </w: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450.</w:t>
        <w:tab/>
        <w:t>Scott, Richard B. 1997. Letter to Alfredo Witschi-Cestari, UN Coordinator for Afghanistan, proposal on Helmand Irrigation Reconstruction and Counter-Narcotics, 25 April 1997, 5 pages.</w:t>
      </w: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451.</w:t>
        <w:tab/>
        <w:t>Scott, Richard B. 1999. Helmand Irrigation Rehabilitation Project Update, Scott MCI/Lash Fax to M. Pont MCI/Quetta, 25 Feb 1999. 4 pages.</w:t>
      </w: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452.</w:t>
        <w:tab/>
        <w:t>Scott, Richard B. 1999. Report to INL/MCI/HAVA, subject: 31 Dec 98-26 March 99 Work Period, Helmand Irrigation Rehabilitation Project, March 1999. 6 pages.</w:t>
      </w: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453.</w:t>
        <w:tab/>
        <w:t>Scott, Richard B. 1999. MCI/Lash letter to M. Pont MCI/Quetta, Helmand Irrigation Rehabilitation Project Activities, 1 April 1999. 6 pages.</w:t>
      </w: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454.</w:t>
        <w:tab/>
        <w:t>Scott, Richard B. 1999. Letter to R. Adams, INL/Asia, Proposal for Work on Central Helmand Drainage, 3 Nov 1999. 2 pages.</w:t>
      </w: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455.</w:t>
        <w:tab/>
        <w:t>Scott, Richard B. 2000.Disaster Relief in Southern Afghanistan: A Large Food-for-Work Project Focused on Rehabilitation of the Central Helmand Irrigation System, Scott concept paper, Oct 2000. 4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456.</w:t>
        <w:tab/>
        <w:t>Scott, Richard B. 2009. Helmand Follow Up XXVII 1 Feb 2009 A Proposal for the Annual Winter Maintenance Period for Central Helmand Irrigation System.</w:t>
      </w: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457.</w:t>
        <w:tab/>
        <w:t>Shafiullah, E. F., Gaskill, and O. D. Steele. 1965. Study of farm drain effectiveness, Marja mechanical farm, Lashkar Gah, bureau of reclamation and HVA, 1965. 25 pages.</w:t>
      </w: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rPr>
        <w:t>458.</w:t>
        <w:tab/>
        <w:t>Shum,</w:t>
      </w:r>
      <w:r>
        <w:rPr>
          <w:rFonts w:ascii="Times New Roman" w:hAnsi="Times New Roman" w:hint="default"/>
          <w:sz w:val="28"/>
          <w:szCs w:val="28"/>
          <w:rtl w:val="0"/>
        </w:rPr>
        <w:t> </w:t>
      </w:r>
      <w:r>
        <w:rPr>
          <w:rFonts w:ascii="Times New Roman" w:hAnsi="Times New Roman"/>
          <w:sz w:val="28"/>
          <w:szCs w:val="28"/>
          <w:rtl w:val="0"/>
          <w:lang w:val="it-IT"/>
        </w:rPr>
        <w:t>C., Z. Lu,</w:t>
      </w:r>
      <w:r>
        <w:rPr>
          <w:rFonts w:ascii="Times New Roman" w:hAnsi="Times New Roman" w:hint="default"/>
          <w:sz w:val="28"/>
          <w:szCs w:val="28"/>
          <w:rtl w:val="0"/>
        </w:rPr>
        <w:t> </w:t>
      </w:r>
      <w:r>
        <w:rPr>
          <w:rFonts w:ascii="Times New Roman" w:hAnsi="Times New Roman"/>
          <w:sz w:val="28"/>
          <w:szCs w:val="28"/>
          <w:rtl w:val="0"/>
        </w:rPr>
        <w:t>M. Ibaraki,</w:t>
      </w:r>
      <w:r>
        <w:rPr>
          <w:rFonts w:ascii="Times New Roman" w:hAnsi="Times New Roman" w:hint="default"/>
          <w:sz w:val="28"/>
          <w:szCs w:val="28"/>
          <w:rtl w:val="0"/>
        </w:rPr>
        <w:t> </w:t>
      </w:r>
      <w:r>
        <w:rPr>
          <w:rFonts w:ascii="Times New Roman" w:hAnsi="Times New Roman"/>
          <w:sz w:val="28"/>
          <w:szCs w:val="28"/>
          <w:rtl w:val="0"/>
          <w:lang w:val="en-US"/>
        </w:rPr>
        <w:t>C. Read,</w:t>
      </w:r>
      <w:r>
        <w:rPr>
          <w:rFonts w:ascii="Times New Roman" w:hAnsi="Times New Roman" w:hint="default"/>
          <w:sz w:val="28"/>
          <w:szCs w:val="28"/>
          <w:rtl w:val="0"/>
        </w:rPr>
        <w:t> </w:t>
      </w:r>
      <w:r>
        <w:rPr>
          <w:rFonts w:ascii="Times New Roman" w:hAnsi="Times New Roman"/>
          <w:sz w:val="28"/>
          <w:szCs w:val="28"/>
          <w:rtl w:val="0"/>
        </w:rPr>
        <w:t>J. Kim,</w:t>
      </w:r>
      <w:r>
        <w:rPr>
          <w:rFonts w:ascii="Times New Roman" w:hAnsi="Times New Roman" w:hint="default"/>
          <w:sz w:val="28"/>
          <w:szCs w:val="28"/>
          <w:rtl w:val="0"/>
        </w:rPr>
        <w:t> </w:t>
      </w:r>
      <w:r>
        <w:rPr>
          <w:rFonts w:ascii="Times New Roman" w:hAnsi="Times New Roman"/>
          <w:sz w:val="28"/>
          <w:szCs w:val="28"/>
          <w:rtl w:val="0"/>
          <w:lang w:val="nl-NL"/>
        </w:rPr>
        <w:t>H. Lee,</w:t>
      </w:r>
      <w:r>
        <w:rPr>
          <w:rFonts w:ascii="Times New Roman" w:hAnsi="Times New Roman" w:hint="default"/>
          <w:sz w:val="28"/>
          <w:szCs w:val="28"/>
          <w:rtl w:val="0"/>
        </w:rPr>
        <w:t> </w:t>
      </w:r>
      <w:r>
        <w:rPr>
          <w:rFonts w:ascii="Times New Roman" w:hAnsi="Times New Roman"/>
          <w:sz w:val="28"/>
          <w:szCs w:val="28"/>
          <w:rtl w:val="0"/>
          <w:lang w:val="en-US"/>
        </w:rPr>
        <w:t>J. Duan. 2008. Helmand River Hydrologic Studies Using InSAR and Altimetry. Publication: American Geophysical Union, Fall Meeting 2008.</w:t>
      </w: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i w:val="0"/>
          <w:iCs w:val="0"/>
          <w:sz w:val="28"/>
          <w:szCs w:val="28"/>
          <w:u w:color="024bf0"/>
        </w:rPr>
      </w:pPr>
      <w:r>
        <w:rPr>
          <w:rFonts w:ascii="Times New Roman" w:hAnsi="Times New Roman"/>
          <w:i w:val="0"/>
          <w:iCs w:val="0"/>
          <w:sz w:val="28"/>
          <w:szCs w:val="28"/>
          <w:rtl w:val="0"/>
        </w:rPr>
        <w:t>459.</w:t>
        <w:tab/>
        <w:t xml:space="preserve">Shrestha, Madan Shankar. 2009. </w:t>
      </w:r>
      <w:r>
        <w:rPr>
          <w:rFonts w:ascii="Times New Roman" w:hAnsi="Times New Roman"/>
          <w:i w:val="1"/>
          <w:iCs w:val="1"/>
          <w:sz w:val="28"/>
          <w:szCs w:val="28"/>
          <w:rtl w:val="0"/>
          <w:lang w:val="en-US"/>
        </w:rPr>
        <w:t xml:space="preserve">Governance and Development Support Programme to Kandahar: Kandahar Water Supply Project. </w:t>
      </w:r>
      <w:r>
        <w:rPr>
          <w:rFonts w:ascii="Times New Roman" w:hAnsi="Times New Roman"/>
          <w:i w:val="0"/>
          <w:iCs w:val="0"/>
          <w:sz w:val="28"/>
          <w:szCs w:val="28"/>
          <w:rtl w:val="0"/>
          <w:lang w:val="en-US"/>
        </w:rPr>
        <w:t>(Report funded by UN-Habitat, Afghanistan).  115 pages.</w:t>
      </w: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460.</w:t>
        <w:tab/>
        <w:t>Snell, Leonard J. 1957. Termination of assignment report, Jan.1957 (Hydrologist, Helmand), Lashkar Gah, international Cooperation administration, 1957. 21 pages.</w:t>
      </w:r>
    </w:p>
    <w:p>
      <w:pPr>
        <w:pStyle w:val="Free Form"/>
        <w:tabs>
          <w:tab w:val="left" w:pos="1134"/>
        </w:tabs>
        <w:spacing w:line="240" w:lineRule="auto"/>
        <w:ind w:right="960" w:firstLine="400"/>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461.</w:t>
        <w:tab/>
        <w:t>Swett, C. P. 1954. Water Duty</w:t>
      </w:r>
      <w:r>
        <w:rPr>
          <w:rFonts w:ascii="Times New Roman" w:hAnsi="Times New Roman" w:hint="default"/>
          <w:sz w:val="28"/>
          <w:szCs w:val="28"/>
          <w:rtl w:val="0"/>
          <w:lang w:val="en-US"/>
        </w:rPr>
        <w:t>—</w:t>
      </w:r>
      <w:r>
        <w:rPr>
          <w:rFonts w:ascii="Times New Roman" w:hAnsi="Times New Roman"/>
          <w:sz w:val="28"/>
          <w:szCs w:val="28"/>
          <w:rtl w:val="0"/>
          <w:lang w:val="en-US"/>
        </w:rPr>
        <w:t>Crop Relatons Arghandab Valley, Afghanistan. Kandahar: MKA. 38 pages. (Copy BuRec, Bost).</w:t>
      </w: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462.</w:t>
        <w:tab/>
        <w:t>Sylke, O. 1977. AID Project No. 306-0149, Central Helmand Drainage Project - Phase II, Project Implementation Letter No. 1, Sylke, USAID AD, to Ali Ahmed Khurram, Minister of Planning, Nov. 1, 1977. 18 pages.</w:t>
      </w: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463.</w:t>
        <w:tab/>
        <w:t xml:space="preserve">USAID. 1977. Central Helmand Drainage, Phase-II (photocopy). Washington D.C. USAID. </w:t>
      </w: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464.</w:t>
        <w:tab/>
        <w:t>USAID. 2004. Trip report and Outline of a Strategy Paper for Central Helmand Irrigation Systems, Afghanistan, 13 Feb 2004 - 8 March 04, RAMP/USAID. 13 pages.</w:t>
      </w: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s-ES_tradnl"/>
        </w:rPr>
        <w:t>465.</w:t>
        <w:tab/>
        <w:t>Vuyovich,</w:t>
      </w:r>
      <w:r>
        <w:rPr>
          <w:rFonts w:ascii="Times New Roman" w:hAnsi="Times New Roman" w:hint="default"/>
          <w:sz w:val="28"/>
          <w:szCs w:val="28"/>
          <w:rtl w:val="0"/>
        </w:rPr>
        <w:t> </w:t>
      </w:r>
      <w:r>
        <w:rPr>
          <w:rFonts w:ascii="Times New Roman" w:hAnsi="Times New Roman"/>
          <w:sz w:val="28"/>
          <w:szCs w:val="28"/>
          <w:rtl w:val="0"/>
          <w:lang w:val="it-IT"/>
        </w:rPr>
        <w:t>C.</w:t>
      </w:r>
      <w:r>
        <w:rPr>
          <w:rFonts w:ascii="Times New Roman" w:hAnsi="Times New Roman" w:hint="default"/>
          <w:sz w:val="28"/>
          <w:szCs w:val="28"/>
          <w:rtl w:val="0"/>
        </w:rPr>
        <w:t> </w:t>
      </w:r>
      <w:r>
        <w:rPr>
          <w:rFonts w:ascii="Times New Roman" w:hAnsi="Times New Roman"/>
          <w:sz w:val="28"/>
          <w:szCs w:val="28"/>
          <w:rtl w:val="0"/>
          <w:lang w:val="da-DK"/>
        </w:rPr>
        <w:t>M., J. M. Jacobs,</w:t>
      </w:r>
      <w:r>
        <w:rPr>
          <w:rFonts w:ascii="Times New Roman" w:hAnsi="Times New Roman" w:hint="default"/>
          <w:sz w:val="28"/>
          <w:szCs w:val="28"/>
          <w:rtl w:val="0"/>
        </w:rPr>
        <w:t> </w:t>
      </w:r>
      <w:r>
        <w:rPr>
          <w:rFonts w:ascii="Times New Roman" w:hAnsi="Times New Roman"/>
          <w:sz w:val="28"/>
          <w:szCs w:val="28"/>
          <w:rtl w:val="0"/>
          <w:lang w:val="en-US"/>
        </w:rPr>
        <w:t>S. F. Daly, W. Scharffenberg. 2010. Snow Hydrology Model Combined with Remotely Sensed Snow Observations in the Upper Helmand Watershed, Afghanistan. American Geophysical Union, Fall Meeting 2010. (The report is available in the Smithsonian/NASA Astrophysics Data System).</w:t>
      </w: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466.</w:t>
        <w:tab/>
        <w:t>Water &amp; Power Authority. 1975. Helmand</w:t>
      </w:r>
      <w:r>
        <w:rPr>
          <w:rFonts w:ascii="Times New Roman" w:hAnsi="Times New Roman" w:hint="default"/>
          <w:sz w:val="28"/>
          <w:szCs w:val="28"/>
          <w:rtl w:val="0"/>
        </w:rPr>
        <w:t> </w:t>
      </w:r>
      <w:r>
        <w:rPr>
          <w:rFonts w:ascii="Times New Roman" w:hAnsi="Times New Roman"/>
          <w:sz w:val="28"/>
          <w:szCs w:val="28"/>
          <w:rtl w:val="0"/>
          <w:lang w:val="en-US"/>
        </w:rPr>
        <w:t>basin integrated irrigation and power development. Published: Water and power authority Republic of Afghanistan.</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en-US"/>
        </w:rPr>
        <w:t>[Kabul, Afghanistan]: [Republic of Afghanistan], 1975. vi, 106 pages.</w:t>
      </w:r>
    </w:p>
    <w:p>
      <w:pPr>
        <w:pStyle w:val="Free Form"/>
        <w:tabs>
          <w:tab w:val="left" w:pos="1134"/>
        </w:tabs>
        <w:spacing w:line="240" w:lineRule="auto"/>
        <w:ind w:left="1134" w:right="960" w:hanging="734"/>
        <w:rPr>
          <w:rFonts w:ascii="Times New Roman" w:cs="Times New Roman" w:hAnsi="Times New Roman" w:eastAsia="Times New Roman"/>
          <w:sz w:val="28"/>
          <w:szCs w:val="28"/>
          <w:u w:color="024bf0"/>
        </w:rPr>
      </w:pPr>
    </w:p>
    <w:p>
      <w:pPr>
        <w:pStyle w:val="Free Form"/>
        <w:spacing w:after="200" w:line="276" w:lineRule="auto"/>
        <w:ind w:right="960" w:firstLine="400"/>
        <w:jc w:val="left"/>
        <w:sectPr>
          <w:headerReference w:type="default" r:id="rId38"/>
          <w:pgSz w:w="15360" w:h="20480" w:orient="portrait"/>
          <w:pgMar w:top="1000" w:right="1000" w:bottom="1000" w:left="1000" w:header="400" w:footer="400"/>
          <w:bidi w:val="0"/>
        </w:sectPr>
      </w:pPr>
      <w:r>
        <w:rPr>
          <w:rFonts w:ascii="Times New Roman" w:hAnsi="Times New Roman"/>
          <w:sz w:val="28"/>
          <w:szCs w:val="28"/>
          <w:rtl w:val="0"/>
          <w:lang w:val="en-US"/>
        </w:rPr>
        <w:t>Wazin, M. S. 1971. Seajui Canal, North Arghandab Computation Sheet, HAVA Engineering Division, Design Section. (Sanbula and Mizan 1350).</w:t>
      </w:r>
    </w:p>
    <w:p>
      <w:pPr>
        <w:pStyle w:val="Chapter/Section Number"/>
        <w:bidi w:val="0"/>
      </w:pPr>
      <w:bookmarkStart w:name="Chapter28" w:id="32"/>
      <w:r>
        <w:rPr>
          <w:rFonts w:cs="Arial Unicode MS" w:eastAsia="Arial Unicode MS"/>
          <w:rtl w:val="0"/>
          <w:lang w:val="nl-NL"/>
        </w:rPr>
        <w:t xml:space="preserve">Chapter </w:t>
      </w:r>
      <w:r>
        <w:rPr>
          <w:rFonts w:cs="Arial Unicode MS" w:eastAsia="Arial Unicode MS"/>
          <w:caps w:val="0"/>
          <w:smallCaps w:val="0"/>
          <w:rtl w:val="0"/>
        </w:rPr>
        <w:t>28</w:t>
      </w:r>
      <w:bookmarkEnd w:id="32"/>
    </w:p>
    <w:p>
      <w:pPr>
        <w:pStyle w:val="Chapter/Section Number"/>
        <w:bidi w:val="0"/>
      </w:pPr>
      <w:r>
        <w:drawing xmlns:a="http://schemas.openxmlformats.org/drawingml/2006/main">
          <wp:inline distT="0" distB="0" distL="0" distR="0">
            <wp:extent cx="3175000" cy="178023"/>
            <wp:effectExtent l="0" t="0" r="0" b="0"/>
            <wp:docPr id="1073741869"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69"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en-US"/>
        </w:rPr>
        <w:t>V.   AREA REPORTS, EVALUATION AND STRATEGIES</w:t>
      </w:r>
    </w:p>
    <w:p>
      <w:pPr>
        <w:pStyle w:val="Body No Indent"/>
        <w:bidi w:val="0"/>
      </w:pPr>
    </w:p>
    <w:p>
      <w:pPr>
        <w:pStyle w:val="Free Form"/>
        <w:tabs>
          <w:tab w:val="left" w:pos="567"/>
        </w:tabs>
        <w:spacing w:line="240" w:lineRule="auto"/>
        <w:ind w:left="567" w:firstLine="0"/>
        <w:jc w:val="center"/>
        <w:rPr>
          <w:rFonts w:ascii="Times New Roman" w:cs="Times New Roman" w:hAnsi="Times New Roman" w:eastAsia="Times New Roman"/>
          <w:b w:val="1"/>
          <w:bCs w:val="1"/>
        </w:rPr>
      </w:pPr>
      <w:r>
        <w:rPr>
          <w:rFonts w:ascii="Times New Roman" w:hAnsi="Times New Roman"/>
          <w:b w:val="1"/>
          <w:bCs w:val="1"/>
          <w:rtl w:val="0"/>
          <w:lang w:val="en-US"/>
        </w:rPr>
        <w:t>V.   AREA REPORTS, EVALUATION AND STRATEGIES</w:t>
      </w:r>
    </w:p>
    <w:p>
      <w:pPr>
        <w:pStyle w:val="Free Form"/>
        <w:spacing w:after="200" w:line="276" w:lineRule="auto"/>
        <w:jc w:val="left"/>
        <w:rPr>
          <w:rFonts w:ascii="Times New Roman" w:cs="Times New Roman" w:hAnsi="Times New Roman" w:eastAsia="Times New Roman"/>
          <w:sz w:val="22"/>
          <w:szCs w:val="22"/>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4"/>
          <w:szCs w:val="24"/>
          <w:rtl w:val="0"/>
        </w:rPr>
        <w:t>376.</w:t>
        <w:tab/>
      </w:r>
      <w:r>
        <w:rPr>
          <w:rFonts w:ascii="Times New Roman" w:hAnsi="Times New Roman"/>
          <w:sz w:val="28"/>
          <w:szCs w:val="28"/>
          <w:rtl w:val="0"/>
          <w:lang w:val="en-US"/>
        </w:rPr>
        <w:t>ACBAR. 1999. Village baseline survey of Marja, Mussa Qala, Nad-e-Ali and Naw Zad districts of</w:t>
      </w:r>
      <w:r>
        <w:rPr>
          <w:rFonts w:ascii="Times New Roman" w:hAnsi="Times New Roman" w:hint="default"/>
          <w:sz w:val="28"/>
          <w:szCs w:val="28"/>
          <w:rtl w:val="0"/>
        </w:rPr>
        <w:t> </w:t>
      </w:r>
      <w:r>
        <w:rPr>
          <w:rFonts w:ascii="Times New Roman" w:hAnsi="Times New Roman"/>
          <w:sz w:val="28"/>
          <w:szCs w:val="28"/>
          <w:rtl w:val="0"/>
        </w:rPr>
        <w:t>Helmand</w:t>
      </w:r>
      <w:r>
        <w:rPr>
          <w:rFonts w:ascii="Times New Roman" w:hAnsi="Times New Roman" w:hint="default"/>
          <w:sz w:val="28"/>
          <w:szCs w:val="28"/>
          <w:rtl w:val="0"/>
        </w:rPr>
        <w:t> </w:t>
      </w:r>
      <w:r>
        <w:rPr>
          <w:rFonts w:ascii="Times New Roman" w:hAnsi="Times New Roman"/>
          <w:sz w:val="28"/>
          <w:szCs w:val="28"/>
          <w:rtl w:val="0"/>
          <w:lang w:val="en-US"/>
        </w:rPr>
        <w:t>province, Sep-Oct 1999: draft / prepared by Agency Coordinating Body for Afghan Relief (ACBAR) Survey Unit.</w:t>
      </w:r>
      <w:r>
        <w:rPr>
          <w:rFonts w:ascii="Times New Roman" w:hAnsi="Times New Roman" w:hint="default"/>
          <w:sz w:val="28"/>
          <w:szCs w:val="28"/>
          <w:rtl w:val="0"/>
        </w:rPr>
        <w:t>  </w:t>
      </w:r>
      <w:r>
        <w:rPr>
          <w:rFonts w:ascii="Times New Roman" w:hAnsi="Times New Roman"/>
          <w:sz w:val="28"/>
          <w:szCs w:val="28"/>
          <w:rtl w:val="0"/>
          <w:lang w:val="en-US"/>
        </w:rPr>
        <w:t>Publication: Agency Coordinating Body for Afghan Relief (ACBAR), 1999. Peshawar. 21 pages.</w:t>
      </w: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rtl w:val="0"/>
          <w:lang w:val="en-US"/>
        </w:rPr>
        <w:t>377.</w:t>
        <w:tab/>
        <w:t>Action Aid. 2008. Child protection assessment of street working children in</w:t>
      </w:r>
      <w:r>
        <w:rPr>
          <w:rFonts w:ascii="Times New Roman" w:hAnsi="Times New Roman" w:hint="default"/>
          <w:sz w:val="28"/>
          <w:szCs w:val="28"/>
          <w:rtl w:val="0"/>
        </w:rPr>
        <w:t> </w:t>
      </w:r>
      <w:r>
        <w:rPr>
          <w:rFonts w:ascii="Times New Roman" w:hAnsi="Times New Roman"/>
          <w:sz w:val="28"/>
          <w:szCs w:val="28"/>
          <w:rtl w:val="0"/>
        </w:rPr>
        <w:t>Kandahar</w:t>
      </w:r>
      <w:r>
        <w:rPr>
          <w:rFonts w:ascii="Times New Roman" w:hAnsi="Times New Roman" w:hint="default"/>
          <w:sz w:val="28"/>
          <w:szCs w:val="28"/>
          <w:rtl w:val="0"/>
        </w:rPr>
        <w:t> </w:t>
      </w:r>
      <w:r>
        <w:rPr>
          <w:rFonts w:ascii="Times New Roman" w:hAnsi="Times New Roman"/>
          <w:sz w:val="28"/>
          <w:szCs w:val="28"/>
          <w:rtl w:val="0"/>
          <w:lang w:val="en-US"/>
        </w:rPr>
        <w:t>city and Spin Boldak.</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en-US"/>
        </w:rPr>
        <w:t>Kabul: ActionAid, Kabul, Afghanistan, November 2008. 58 pages.</w:t>
      </w: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734"/>
        <w:rPr>
          <w:rFonts w:ascii="Times New Roman" w:cs="Times New Roman" w:hAnsi="Times New Roman" w:eastAsia="Times New Roman"/>
          <w:i w:val="0"/>
          <w:iCs w:val="0"/>
          <w:outline w:val="0"/>
          <w:color w:val="000000"/>
          <w:sz w:val="28"/>
          <w:szCs w:val="28"/>
          <w:u w:color="024bf0"/>
          <w14:textFill>
            <w14:solidFill>
              <w14:srgbClr w14:val="000000"/>
            </w14:solidFill>
          </w14:textFill>
        </w:rPr>
      </w:pPr>
      <w:r>
        <w:rPr>
          <w:rFonts w:ascii="Times New Roman" w:hAnsi="Times New Roman"/>
          <w:i w:val="0"/>
          <w:iCs w:val="0"/>
          <w:outline w:val="0"/>
          <w:color w:val="000000"/>
          <w:sz w:val="28"/>
          <w:szCs w:val="28"/>
          <w:rtl w:val="0"/>
          <w14:textFill>
            <w14:solidFill>
              <w14:srgbClr w14:val="000000"/>
            </w14:solidFill>
          </w14:textFill>
        </w:rPr>
        <w:t>378.</w:t>
        <w:tab/>
      </w:r>
      <w:r>
        <w:rPr>
          <w:rFonts w:ascii="Times New Roman" w:hAnsi="Times New Roman"/>
          <w:i w:val="0"/>
          <w:iCs w:val="0"/>
          <w:outline w:val="0"/>
          <w:color w:val="525252"/>
          <w:sz w:val="28"/>
          <w:szCs w:val="28"/>
          <w:rtl w:val="0"/>
          <w:lang w:val="en-US"/>
          <w14:textFill>
            <w14:solidFill>
              <w14:srgbClr w14:val="525252"/>
            </w14:solidFill>
          </w14:textFill>
        </w:rPr>
        <w:t xml:space="preserve">Asian Development </w:t>
      </w:r>
      <w:r>
        <w:rPr>
          <w:rFonts w:ascii="Times New Roman" w:hAnsi="Times New Roman"/>
          <w:i w:val="0"/>
          <w:iCs w:val="0"/>
          <w:outline w:val="0"/>
          <w:color w:val="525252"/>
          <w:spacing w:val="3"/>
          <w:sz w:val="28"/>
          <w:szCs w:val="28"/>
          <w:rtl w:val="0"/>
          <w:lang w:val="de-DE"/>
          <w14:textFill>
            <w14:solidFill>
              <w14:srgbClr w14:val="525252"/>
            </w14:solidFill>
          </w14:textFill>
        </w:rPr>
        <w:t>Bank</w:t>
      </w:r>
      <w:r>
        <w:rPr>
          <w:rFonts w:ascii="Times New Roman" w:hAnsi="Times New Roman"/>
          <w:i w:val="0"/>
          <w:iCs w:val="0"/>
          <w:outline w:val="0"/>
          <w:color w:val="757575"/>
          <w:spacing w:val="3"/>
          <w:sz w:val="28"/>
          <w:szCs w:val="28"/>
          <w:rtl w:val="0"/>
          <w14:textFill>
            <w14:solidFill>
              <w14:srgbClr w14:val="757575"/>
            </w14:solidFill>
          </w14:textFill>
        </w:rPr>
        <w:t xml:space="preserve">, </w:t>
      </w:r>
      <w:r>
        <w:rPr>
          <w:rFonts w:ascii="Times New Roman" w:hAnsi="Times New Roman"/>
          <w:i w:val="0"/>
          <w:iCs w:val="0"/>
          <w:outline w:val="0"/>
          <w:color w:val="525252"/>
          <w:spacing w:val="-9"/>
          <w:sz w:val="28"/>
          <w:szCs w:val="28"/>
          <w:rtl w:val="0"/>
          <w14:textFill>
            <w14:solidFill>
              <w14:srgbClr w14:val="525252"/>
            </w14:solidFill>
          </w14:textFill>
        </w:rPr>
        <w:t>1971</w:t>
      </w:r>
      <w:r>
        <w:rPr>
          <w:rFonts w:ascii="Times New Roman" w:hAnsi="Times New Roman"/>
          <w:i w:val="0"/>
          <w:iCs w:val="0"/>
          <w:outline w:val="0"/>
          <w:color w:val="757575"/>
          <w:spacing w:val="-9"/>
          <w:sz w:val="28"/>
          <w:szCs w:val="28"/>
          <w:rtl w:val="0"/>
          <w14:textFill>
            <w14:solidFill>
              <w14:srgbClr w14:val="757575"/>
            </w14:solidFill>
          </w14:textFill>
        </w:rPr>
        <w:t xml:space="preserve">, </w:t>
      </w:r>
      <w:r>
        <w:rPr>
          <w:rFonts w:ascii="Times New Roman" w:hAnsi="Times New Roman"/>
          <w:i w:val="1"/>
          <w:iCs w:val="1"/>
          <w:outline w:val="0"/>
          <w:color w:val="525252"/>
          <w:spacing w:val="-3"/>
          <w:sz w:val="28"/>
          <w:szCs w:val="28"/>
          <w:rtl w:val="0"/>
          <w:lang w:val="ru-RU"/>
          <w14:textFill>
            <w14:solidFill>
              <w14:srgbClr w14:val="525252"/>
            </w14:solidFill>
          </w14:textFill>
        </w:rPr>
        <w:t>"Pl</w:t>
      </w:r>
      <w:r>
        <w:rPr>
          <w:rFonts w:ascii="Times New Roman" w:hAnsi="Times New Roman"/>
          <w:i w:val="1"/>
          <w:iCs w:val="1"/>
          <w:outline w:val="0"/>
          <w:color w:val="757575"/>
          <w:spacing w:val="-3"/>
          <w:sz w:val="28"/>
          <w:szCs w:val="28"/>
          <w:rtl w:val="0"/>
          <w14:textFill>
            <w14:solidFill>
              <w14:srgbClr w14:val="757575"/>
            </w14:solidFill>
          </w14:textFill>
        </w:rPr>
        <w:t>an</w:t>
      </w:r>
      <w:r>
        <w:rPr>
          <w:rFonts w:ascii="Times New Roman" w:hAnsi="Times New Roman"/>
          <w:i w:val="1"/>
          <w:iCs w:val="1"/>
          <w:outline w:val="0"/>
          <w:color w:val="525252"/>
          <w:spacing w:val="-3"/>
          <w:sz w:val="28"/>
          <w:szCs w:val="28"/>
          <w:rtl w:val="0"/>
          <w:lang w:val="en-US"/>
          <w14:textFill>
            <w14:solidFill>
              <w14:srgbClr w14:val="525252"/>
            </w14:solidFill>
          </w14:textFill>
        </w:rPr>
        <w:t xml:space="preserve">ning </w:t>
      </w:r>
      <w:r>
        <w:rPr>
          <w:rFonts w:ascii="Times New Roman" w:hAnsi="Times New Roman"/>
          <w:i w:val="1"/>
          <w:iCs w:val="1"/>
          <w:outline w:val="0"/>
          <w:color w:val="525252"/>
          <w:sz w:val="28"/>
          <w:szCs w:val="28"/>
          <w:rtl w:val="0"/>
          <w:lang w:val="de-DE"/>
          <w14:textFill>
            <w14:solidFill>
              <w14:srgbClr w14:val="525252"/>
            </w14:solidFill>
          </w14:textFill>
        </w:rPr>
        <w:t>Stud</w:t>
      </w:r>
      <w:r>
        <w:rPr>
          <w:rFonts w:ascii="Times New Roman" w:hAnsi="Times New Roman"/>
          <w:i w:val="1"/>
          <w:iCs w:val="1"/>
          <w:outline w:val="0"/>
          <w:color w:val="757575"/>
          <w:sz w:val="28"/>
          <w:szCs w:val="28"/>
          <w:rtl w:val="0"/>
          <w14:textFill>
            <w14:solidFill>
              <w14:srgbClr w14:val="757575"/>
            </w14:solidFill>
          </w14:textFill>
        </w:rPr>
        <w:t xml:space="preserve">y </w:t>
      </w:r>
      <w:r>
        <w:rPr>
          <w:rFonts w:ascii="Times New Roman" w:hAnsi="Times New Roman"/>
          <w:i w:val="1"/>
          <w:iCs w:val="1"/>
          <w:outline w:val="0"/>
          <w:color w:val="525252"/>
          <w:sz w:val="28"/>
          <w:szCs w:val="28"/>
          <w:rtl w:val="0"/>
          <w:lang w:val="en-US"/>
          <w14:textFill>
            <w14:solidFill>
              <w14:srgbClr w14:val="525252"/>
            </w14:solidFill>
          </w14:textFill>
        </w:rPr>
        <w:t xml:space="preserve">of </w:t>
      </w:r>
      <w:r>
        <w:rPr>
          <w:rFonts w:ascii="Times New Roman" w:hAnsi="Times New Roman"/>
          <w:i w:val="1"/>
          <w:iCs w:val="1"/>
          <w:outline w:val="0"/>
          <w:color w:val="757575"/>
          <w:spacing w:val="-3"/>
          <w:sz w:val="28"/>
          <w:szCs w:val="28"/>
          <w:rtl w:val="0"/>
          <w:lang w:val="en-US"/>
          <w14:textFill>
            <w14:solidFill>
              <w14:srgbClr w14:val="757575"/>
            </w14:solidFill>
          </w14:textFill>
        </w:rPr>
        <w:t>th</w:t>
      </w:r>
      <w:r>
        <w:rPr>
          <w:rFonts w:ascii="Times New Roman" w:hAnsi="Times New Roman"/>
          <w:i w:val="1"/>
          <w:iCs w:val="1"/>
          <w:outline w:val="0"/>
          <w:color w:val="525252"/>
          <w:spacing w:val="-3"/>
          <w:sz w:val="28"/>
          <w:szCs w:val="28"/>
          <w:rtl w:val="0"/>
          <w14:textFill>
            <w14:solidFill>
              <w14:srgbClr w14:val="525252"/>
            </w14:solidFill>
          </w14:textFill>
        </w:rPr>
        <w:t xml:space="preserve">e </w:t>
      </w:r>
      <w:r>
        <w:rPr>
          <w:rFonts w:ascii="Times New Roman" w:hAnsi="Times New Roman"/>
          <w:i w:val="1"/>
          <w:iCs w:val="1"/>
          <w:outline w:val="0"/>
          <w:color w:val="525252"/>
          <w:sz w:val="28"/>
          <w:szCs w:val="28"/>
          <w:rtl w:val="0"/>
          <w:lang w:val="pt-PT"/>
          <w14:textFill>
            <w14:solidFill>
              <w14:srgbClr w14:val="525252"/>
            </w14:solidFill>
          </w14:textFill>
        </w:rPr>
        <w:t xml:space="preserve">Agricultural </w:t>
      </w:r>
      <w:r>
        <w:rPr>
          <w:rFonts w:ascii="Times New Roman" w:hAnsi="Times New Roman"/>
          <w:i w:val="1"/>
          <w:iCs w:val="1"/>
          <w:outline w:val="0"/>
          <w:color w:val="646464"/>
          <w:sz w:val="28"/>
          <w:szCs w:val="28"/>
          <w:rtl w:val="0"/>
          <w:lang w:val="fr-FR"/>
          <w14:textFill>
            <w14:solidFill>
              <w14:srgbClr w14:val="656565"/>
            </w14:solidFill>
          </w14:textFill>
        </w:rPr>
        <w:t>Secto</w:t>
      </w:r>
      <w:r>
        <w:rPr>
          <w:rFonts w:ascii="Times New Roman" w:hAnsi="Times New Roman"/>
          <w:i w:val="1"/>
          <w:iCs w:val="1"/>
          <w:outline w:val="0"/>
          <w:color w:val="373737"/>
          <w:sz w:val="28"/>
          <w:szCs w:val="28"/>
          <w:rtl w:val="0"/>
          <w14:textFill>
            <w14:solidFill>
              <w14:srgbClr w14:val="383838"/>
            </w14:solidFill>
          </w14:textFill>
        </w:rPr>
        <w:t xml:space="preserve">r </w:t>
      </w:r>
      <w:r>
        <w:rPr>
          <w:rFonts w:ascii="Times New Roman" w:hAnsi="Times New Roman"/>
          <w:i w:val="1"/>
          <w:iCs w:val="1"/>
          <w:outline w:val="0"/>
          <w:color w:val="525252"/>
          <w:sz w:val="28"/>
          <w:szCs w:val="28"/>
          <w:rtl w:val="0"/>
          <w:lang w:val="en-US"/>
          <w14:textFill>
            <w14:solidFill>
              <w14:srgbClr w14:val="525252"/>
            </w14:solidFill>
          </w14:textFill>
        </w:rPr>
        <w:t xml:space="preserve">of </w:t>
      </w:r>
      <w:r>
        <w:rPr>
          <w:rFonts w:ascii="Times New Roman" w:hAnsi="Times New Roman"/>
          <w:i w:val="1"/>
          <w:iCs w:val="1"/>
          <w:outline w:val="0"/>
          <w:color w:val="373737"/>
          <w:sz w:val="28"/>
          <w:szCs w:val="28"/>
          <w:rtl w:val="0"/>
          <w14:textFill>
            <w14:solidFill>
              <w14:srgbClr w14:val="383838"/>
            </w14:solidFill>
          </w14:textFill>
        </w:rPr>
        <w:t>Af</w:t>
      </w:r>
      <w:r>
        <w:rPr>
          <w:rFonts w:ascii="Times New Roman" w:hAnsi="Times New Roman"/>
          <w:i w:val="1"/>
          <w:iCs w:val="1"/>
          <w:outline w:val="0"/>
          <w:color w:val="646464"/>
          <w:sz w:val="28"/>
          <w:szCs w:val="28"/>
          <w:rtl w:val="0"/>
          <w14:textFill>
            <w14:solidFill>
              <w14:srgbClr w14:val="656565"/>
            </w14:solidFill>
          </w14:textFill>
        </w:rPr>
        <w:t>g</w:t>
      </w:r>
      <w:r>
        <w:rPr>
          <w:rFonts w:ascii="Times New Roman" w:hAnsi="Times New Roman"/>
          <w:i w:val="1"/>
          <w:iCs w:val="1"/>
          <w:outline w:val="0"/>
          <w:color w:val="373737"/>
          <w:sz w:val="28"/>
          <w:szCs w:val="28"/>
          <w:rtl w:val="0"/>
          <w14:textFill>
            <w14:solidFill>
              <w14:srgbClr w14:val="383838"/>
            </w14:solidFill>
          </w14:textFill>
        </w:rPr>
        <w:t>hani</w:t>
      </w:r>
      <w:r>
        <w:rPr>
          <w:rFonts w:ascii="Times New Roman" w:hAnsi="Times New Roman"/>
          <w:i w:val="1"/>
          <w:iCs w:val="1"/>
          <w:outline w:val="0"/>
          <w:color w:val="646464"/>
          <w:sz w:val="28"/>
          <w:szCs w:val="28"/>
          <w:rtl w:val="0"/>
          <w14:textFill>
            <w14:solidFill>
              <w14:srgbClr w14:val="656565"/>
            </w14:solidFill>
          </w14:textFill>
        </w:rPr>
        <w:t>sta</w:t>
      </w:r>
      <w:r>
        <w:rPr>
          <w:rFonts w:ascii="Times New Roman" w:hAnsi="Times New Roman"/>
          <w:i w:val="1"/>
          <w:iCs w:val="1"/>
          <w:outline w:val="0"/>
          <w:color w:val="373737"/>
          <w:sz w:val="28"/>
          <w:szCs w:val="28"/>
          <w:rtl w:val="0"/>
          <w:lang w:val="fr-FR"/>
          <w14:textFill>
            <w14:solidFill>
              <w14:srgbClr w14:val="383838"/>
            </w14:solidFill>
          </w14:textFill>
        </w:rPr>
        <w:t xml:space="preserve">n", </w:t>
      </w:r>
      <w:r>
        <w:rPr>
          <w:rFonts w:ascii="Times New Roman" w:hAnsi="Times New Roman"/>
          <w:i w:val="0"/>
          <w:iCs w:val="0"/>
          <w:outline w:val="0"/>
          <w:color w:val="525252"/>
          <w:sz w:val="28"/>
          <w:szCs w:val="28"/>
          <w:rtl w:val="0"/>
          <w:lang w:val="en-US"/>
          <w14:textFill>
            <w14:solidFill>
              <w14:srgbClr w14:val="525252"/>
            </w14:solidFill>
          </w14:textFill>
        </w:rPr>
        <w:t>Vol.I, ADB/Manila, December</w:t>
      </w:r>
      <w:r>
        <w:rPr>
          <w:rFonts w:ascii="Times New Roman" w:hAnsi="Times New Roman"/>
          <w:i w:val="0"/>
          <w:iCs w:val="0"/>
          <w:outline w:val="0"/>
          <w:color w:val="373737"/>
          <w:sz w:val="28"/>
          <w:szCs w:val="28"/>
          <w:rtl w:val="0"/>
          <w14:textFill>
            <w14:solidFill>
              <w14:srgbClr w14:val="383838"/>
            </w14:solidFill>
          </w14:textFill>
        </w:rPr>
        <w:t xml:space="preserve"> </w:t>
      </w:r>
      <w:r>
        <w:rPr>
          <w:rFonts w:ascii="Times New Roman" w:hAnsi="Times New Roman"/>
          <w:i w:val="0"/>
          <w:iCs w:val="0"/>
          <w:outline w:val="0"/>
          <w:color w:val="525252"/>
          <w:spacing w:val="-8"/>
          <w:sz w:val="28"/>
          <w:szCs w:val="28"/>
          <w:rtl w:val="0"/>
          <w14:textFill>
            <w14:solidFill>
              <w14:srgbClr w14:val="525252"/>
            </w14:solidFill>
          </w14:textFill>
        </w:rPr>
        <w:t>1971.</w:t>
      </w: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379.</w:t>
        <w:tab/>
        <w:t>ADB. 1974. Report and Recommendation of the President to the Board of Directors on the Proposed Loan and Technical Assistance to the Republic of Afghanistan for the Kajakai Gates Project in Afghanistan. Asian Development Bank. Published 1974-11-12.</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380.</w:t>
        <w:tab/>
        <w:t>Afghan Health &amp; AMP. 1993. Survey report of six districts in</w:t>
      </w:r>
      <w:r>
        <w:rPr>
          <w:rFonts w:ascii="Times New Roman" w:hAnsi="Times New Roman" w:hint="default"/>
          <w:sz w:val="28"/>
          <w:szCs w:val="28"/>
          <w:rtl w:val="0"/>
        </w:rPr>
        <w:t> </w:t>
      </w:r>
      <w:r>
        <w:rPr>
          <w:rFonts w:ascii="Times New Roman" w:hAnsi="Times New Roman"/>
          <w:sz w:val="28"/>
          <w:szCs w:val="28"/>
          <w:rtl w:val="0"/>
        </w:rPr>
        <w:t>Kandahar</w:t>
      </w:r>
      <w:r>
        <w:rPr>
          <w:rFonts w:ascii="Times New Roman" w:hAnsi="Times New Roman" w:hint="default"/>
          <w:sz w:val="28"/>
          <w:szCs w:val="28"/>
          <w:rtl w:val="0"/>
        </w:rPr>
        <w:t> </w:t>
      </w:r>
      <w:r>
        <w:rPr>
          <w:rFonts w:ascii="Times New Roman" w:hAnsi="Times New Roman"/>
          <w:sz w:val="28"/>
          <w:szCs w:val="28"/>
          <w:rtl w:val="0"/>
          <w:lang w:val="en-US"/>
        </w:rPr>
        <w:t>&amp; amp; Uruzgan provinces / Afghan Health &amp; amp; Development Services.</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pt-PT"/>
        </w:rPr>
        <w:t>[Peshawar], 1993. 70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381.</w:t>
        <w:tab/>
        <w:t>Aghan Helath &amp; AMP. 1995. Feasibility survey conducted in two districts of Kandahr province (Argandab and Arghistan) August 16, 1995 - October 14, 1995 and four districts of Urozgon province (Trin Kot, Khas Urozgan, Deh Rd and Chora). / by Afghan   &amp; amp; Develop Services</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pt-PT"/>
        </w:rPr>
        <w:t>[Peshawar], 1995. 47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382.</w:t>
        <w:tab/>
        <w:t>Amaj, M. Rabi. 1989.MSF Exploratory Mission in Helmand, Medecins Sans Frontiers, February 1989. 40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383.</w:t>
        <w:tab/>
        <w:t>Amaj, M. Rabi. 1991.Helmand Projects Monitor and Supervision Report, January 8 -February 21, 1991, Islamic Aid Health Center (AHC). 125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384.</w:t>
        <w:tab/>
        <w:t>Amaj, M Rabi, and M. Saeed Zwak. 1991. Helmand Projects: Monitor and Supervision Report, January 8 to February 21, 1991/translated by M. S. Zwak, 125 pages, tables; [Quetta] 1991. Islamic Aid Health Centre; [R 2.12223 AMA (3964)].</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385.</w:t>
        <w:tab/>
        <w:t>Amiri, G. R. 1986. An image of the life of the Baluch in Nimroz and the lower Helmand valley before the April revolution [Dari]. 23 pages, photo, tables, Kabul 1986(1365). Ghulam Rahman Amiri; [B 3.127 AMI (3010)].</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386.</w:t>
        <w:tab/>
        <w:t>Anderson, Jon Lee. 2002. After the revolution: letter from Afghanistan: the city of</w:t>
      </w:r>
      <w:r>
        <w:rPr>
          <w:rFonts w:ascii="Times New Roman" w:hAnsi="Times New Roman" w:hint="default"/>
          <w:sz w:val="28"/>
          <w:szCs w:val="28"/>
          <w:rtl w:val="0"/>
        </w:rPr>
        <w:t> </w:t>
      </w:r>
      <w:r>
        <w:rPr>
          <w:rFonts w:ascii="Times New Roman" w:hAnsi="Times New Roman"/>
          <w:sz w:val="28"/>
          <w:szCs w:val="28"/>
          <w:rtl w:val="0"/>
          <w:lang w:val="en-US"/>
        </w:rPr>
        <w:t>Kandahar, post-Taliban, is full of reminders that the Taliban were not always what they seemed to be / by Jon Lee Anderson.</w:t>
      </w:r>
      <w:r>
        <w:rPr>
          <w:rFonts w:ascii="Times New Roman" w:hAnsi="Times New Roman" w:hint="default"/>
          <w:sz w:val="28"/>
          <w:szCs w:val="28"/>
          <w:rtl w:val="0"/>
        </w:rPr>
        <w:t> </w:t>
      </w:r>
      <w:r>
        <w:rPr>
          <w:rFonts w:ascii="Times New Roman" w:hAnsi="Times New Roman"/>
          <w:sz w:val="28"/>
          <w:szCs w:val="28"/>
          <w:rtl w:val="0"/>
        </w:rPr>
        <w:t>by</w:t>
      </w:r>
      <w:r>
        <w:rPr>
          <w:rFonts w:ascii="Times New Roman" w:hAnsi="Times New Roman" w:hint="default"/>
          <w:sz w:val="28"/>
          <w:szCs w:val="28"/>
          <w:rtl w:val="0"/>
        </w:rPr>
        <w:t> </w: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begin" w:fldLock="0"/>
      </w:r>
      <w:r>
        <w:rPr>
          <w:rStyle w:val="Hyperlink.3"/>
          <w:rFonts w:ascii="Times New Roman" w:cs="Times New Roman" w:hAnsi="Times New Roman" w:eastAsia="Times New Roman"/>
          <w:outline w:val="0"/>
          <w:color w:val="011ea9"/>
          <w:sz w:val="28"/>
          <w:szCs w:val="28"/>
          <w14:textFill>
            <w14:solidFill>
              <w14:srgbClr w14:val="021EAA"/>
            </w14:solidFill>
          </w14:textFill>
        </w:rPr>
        <w:instrText xml:space="preserve"> HYPERLINK "http://catalog.acku.edu.af/cgi-bin"</w:instrTex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separate" w:fldLock="0"/>
      </w:r>
      <w:r>
        <w:rPr>
          <w:rStyle w:val="Hyperlink.3"/>
          <w:rFonts w:ascii="Times New Roman" w:hAnsi="Times New Roman"/>
          <w:outline w:val="0"/>
          <w:color w:val="011ea9"/>
          <w:sz w:val="28"/>
          <w:szCs w:val="28"/>
          <w:rtl w:val="0"/>
          <w:lang w:val="da-DK"/>
          <w14:textFill>
            <w14:solidFill>
              <w14:srgbClr w14:val="021EAA"/>
            </w14:solidFill>
          </w14:textFill>
        </w:rPr>
        <w:t>Anderson, Jon Lee.</w:t>
      </w:r>
      <w:r>
        <w:rPr>
          <w:rFonts w:ascii="Times New Roman" w:cs="Times New Roman" w:hAnsi="Times New Roman" w:eastAsia="Times New Roman"/>
          <w:sz w:val="24"/>
          <w:szCs w:val="24"/>
        </w:rPr>
        <w:fldChar w:fldCharType="end" w:fldLock="0"/>
      </w:r>
      <w:r>
        <w:rPr>
          <w:rFonts w:ascii="Times New Roman" w:hAnsi="Times New Roman"/>
          <w:sz w:val="28"/>
          <w:szCs w:val="28"/>
          <w:rtl w:val="0"/>
          <w:lang w:val="en-US"/>
        </w:rPr>
        <w:t xml:space="preserve"> Publication:</w:t>
      </w:r>
      <w:r>
        <w:rPr>
          <w:rFonts w:ascii="Times New Roman" w:hAnsi="Times New Roman" w:hint="default"/>
          <w:sz w:val="28"/>
          <w:szCs w:val="28"/>
          <w:rtl w:val="0"/>
        </w:rPr>
        <w:t> </w:t>
      </w:r>
      <w:r>
        <w:rPr>
          <w:rFonts w:ascii="Times New Roman" w:hAnsi="Times New Roman"/>
          <w:sz w:val="28"/>
          <w:szCs w:val="28"/>
          <w:rtl w:val="0"/>
        </w:rPr>
        <w:t>New York, 2002. pp. 62-78.</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387.</w:t>
        <w:tab/>
        <w:t>ARC, Jawad, Nasim, and Gunnar Andersen. 1988. Report of field trips: Logar and</w:t>
      </w:r>
      <w:r>
        <w:rPr>
          <w:rFonts w:ascii="Times New Roman" w:hAnsi="Times New Roman" w:hint="default"/>
          <w:sz w:val="28"/>
          <w:szCs w:val="28"/>
          <w:rtl w:val="0"/>
        </w:rPr>
        <w:t> </w:t>
      </w:r>
      <w:r>
        <w:rPr>
          <w:rFonts w:ascii="Times New Roman" w:hAnsi="Times New Roman"/>
          <w:sz w:val="28"/>
          <w:szCs w:val="28"/>
          <w:rtl w:val="0"/>
        </w:rPr>
        <w:t>Kandahar</w:t>
      </w:r>
      <w:r>
        <w:rPr>
          <w:rFonts w:ascii="Times New Roman" w:hAnsi="Times New Roman" w:hint="default"/>
          <w:sz w:val="28"/>
          <w:szCs w:val="28"/>
          <w:rtl w:val="0"/>
        </w:rPr>
        <w:t> </w:t>
      </w:r>
      <w:r>
        <w:rPr>
          <w:rFonts w:ascii="Times New Roman" w:hAnsi="Times New Roman"/>
          <w:sz w:val="28"/>
          <w:szCs w:val="28"/>
          <w:rtl w:val="0"/>
          <w:lang w:val="en-US"/>
        </w:rPr>
        <w:t>provinces, Afghanistan (October-November 1988). Publication:</w:t>
      </w:r>
      <w:r>
        <w:rPr>
          <w:rFonts w:ascii="Times New Roman" w:hAnsi="Times New Roman" w:hint="default"/>
          <w:sz w:val="28"/>
          <w:szCs w:val="28"/>
          <w:rtl w:val="0"/>
        </w:rPr>
        <w:t> </w:t>
      </w:r>
      <w:r>
        <w:rPr>
          <w:rFonts w:ascii="Times New Roman" w:hAnsi="Times New Roman"/>
          <w:sz w:val="28"/>
          <w:szCs w:val="28"/>
          <w:rtl w:val="0"/>
          <w:lang w:val="en-US"/>
        </w:rPr>
        <w:t xml:space="preserve">Austrian Relief Committee for Afghan Refugees (ARC), Peshawar, 1988. 39 pages. </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388.</w:t>
        <w:tab/>
        <w:t>AREU. 2003. How government works in Afghanistan: a study of sub-national administration. World Bank; Afghanistan Research and Evaluation Unit, Kabul. 17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389.</w:t>
        <w:tab/>
        <w:t>Asiel, Murad A. 1970. Lashkar Gah Survey: A Demographic and Economic Analysis, Murad A. Asiel, Faculty of Economics, Kabul University, 1349/1970. 78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390.</w:t>
        <w:tab/>
        <w:t xml:space="preserve">Ataiee, M. Ibrahim. 1965. Culture in the Helmand [Dari]/105 pages; photos [Kabul]1965 (1344), Ministry of Information &amp; Culture; [ B 3.12092 ATA (4573)].  </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it-IT"/>
        </w:rPr>
        <w:t>391.</w:t>
        <w:tab/>
        <w:t>Azimi, Ali., and David McCauley. 2002. Afghanistan</w:t>
      </w:r>
      <w:r>
        <w:rPr>
          <w:rFonts w:ascii="Times New Roman" w:hAnsi="Times New Roman" w:hint="default"/>
          <w:sz w:val="28"/>
          <w:szCs w:val="28"/>
          <w:u w:color="024bf0"/>
          <w:rtl w:val="1"/>
        </w:rPr>
        <w:t>’</w:t>
      </w:r>
      <w:r>
        <w:rPr>
          <w:rFonts w:ascii="Times New Roman" w:hAnsi="Times New Roman"/>
          <w:sz w:val="28"/>
          <w:szCs w:val="28"/>
          <w:u w:color="024bf0"/>
          <w:rtl w:val="0"/>
          <w:lang w:val="en-US"/>
        </w:rPr>
        <w:t>s environmnet in transition. South Asia Department, Asian Development Bank, Manila, December 2002. 39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392.</w:t>
        <w:tab/>
        <w:t>Bailey, Karen. 2010. Triage: Karen Bailey an artist in Kandahar (Biography). Publisher: Red Setter Pub, Toronto. 2010. 48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393.</w:t>
        <w:tab/>
        <w:t>Balsan, Francois. 1972. Exploring the Registan desert. Publication:</w:t>
      </w:r>
      <w:r>
        <w:rPr>
          <w:rFonts w:ascii="Times New Roman" w:hAnsi="Times New Roman" w:hint="default"/>
          <w:sz w:val="28"/>
          <w:szCs w:val="28"/>
          <w:rtl w:val="0"/>
        </w:rPr>
        <w:t> </w:t>
      </w:r>
      <w:r>
        <w:rPr>
          <w:rFonts w:ascii="Times New Roman" w:hAnsi="Times New Roman"/>
          <w:sz w:val="28"/>
          <w:szCs w:val="28"/>
          <w:rtl w:val="0"/>
          <w:lang w:val="en-US"/>
        </w:rPr>
        <w:t>Journal of Asian Affair, London, pp. 153-156.</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394.</w:t>
        <w:tab/>
        <w:t xml:space="preserve">Baron, Lloyd. 1973. Sector Analysis: Helmand </w:t>
      </w:r>
      <w:r>
        <w:rPr>
          <w:rFonts w:ascii="Times New Roman" w:hAnsi="Times New Roman" w:hint="default"/>
          <w:sz w:val="28"/>
          <w:szCs w:val="28"/>
          <w:rtl w:val="0"/>
        </w:rPr>
        <w:t>–</w:t>
      </w:r>
      <w:r>
        <w:rPr>
          <w:rFonts w:ascii="Times New Roman" w:hAnsi="Times New Roman"/>
          <w:sz w:val="28"/>
          <w:szCs w:val="28"/>
          <w:rtl w:val="0"/>
          <w:lang w:val="en-US"/>
        </w:rPr>
        <w:t>Arghandab Valley region, project proposal to David Levintown, 145 pages. [s.l.] 1973. USAID [R 2.12223 BAR (4763)].</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395.</w:t>
        <w:tab/>
        <w:t>Baxter, P. F., and A. Bresson. 1959. Report of stay in the Helmand Valley, Kabul Wyoming Team, Annual Report 1959, pp.44-47.</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396.</w:t>
        <w:tab/>
        <w:t>Beavan, R. 1880. Notes on the country between Candahar and Grishk, proceedings of the royal Geographical society, 2, 1880, pp. 548-552.</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397.</w:t>
        <w:tab/>
        <w:t xml:space="preserve">Beckett, Pat. 2007. Pharmacists in Kandahar. Publication: Canadian {harmacists Journal, V 140, No. 5, 2009: 277 pages. </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rPr>
        <w:t>398.</w:t>
        <w:tab/>
        <w:t xml:space="preserve">Benawa, Abdul Rauf. 1953. </w:t>
      </w:r>
      <w:r>
        <w:rPr>
          <w:rFonts w:ascii="Times New Roman" w:hAnsi="Times New Roman" w:hint="default"/>
          <w:sz w:val="28"/>
          <w:szCs w:val="28"/>
          <w:rtl w:val="1"/>
          <w:lang w:val="ar-SA" w:bidi="ar-SA"/>
        </w:rPr>
        <w:t>“</w:t>
      </w:r>
      <w:r>
        <w:rPr>
          <w:rFonts w:ascii="Times New Roman" w:hAnsi="Times New Roman"/>
          <w:sz w:val="28"/>
          <w:szCs w:val="28"/>
          <w:rtl w:val="0"/>
        </w:rPr>
        <w:t>Panjwai</w:t>
      </w:r>
      <w:r>
        <w:rPr>
          <w:rFonts w:ascii="Times New Roman" w:hAnsi="Times New Roman" w:hint="default"/>
          <w:sz w:val="28"/>
          <w:szCs w:val="28"/>
          <w:rtl w:val="0"/>
        </w:rPr>
        <w:t xml:space="preserve">” </w:t>
      </w:r>
      <w:r>
        <w:rPr>
          <w:rFonts w:ascii="Times New Roman" w:hAnsi="Times New Roman"/>
          <w:sz w:val="28"/>
          <w:szCs w:val="28"/>
          <w:rtl w:val="0"/>
        </w:rPr>
        <w:t>Afghanistan, 8/3, 1953, pp.23-26.</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de-DE"/>
        </w:rPr>
        <w:t>399.</w:t>
        <w:tab/>
        <w:t>Benawa, Abdul Rauf. 1954. Dawar ou Zamine Dawar, Afghanistan, 9/4, 1954.  pp. 26-29.</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400.</w:t>
        <w:tab/>
        <w:t xml:space="preserve">Bonner, R. 2012. Reporter at large: Did the US soldier accused of a Kandahar massacre act alone? Publication: Newsweek </w:t>
      </w:r>
      <w:r>
        <w:rPr>
          <w:rFonts w:ascii="Times New Roman" w:hAnsi="Times New Roman" w:hint="default"/>
          <w:sz w:val="28"/>
          <w:szCs w:val="28"/>
          <w:u w:color="024bf0"/>
          <w:rtl w:val="0"/>
        </w:rPr>
        <w:t xml:space="preserve">– </w:t>
      </w:r>
      <w:r>
        <w:rPr>
          <w:rFonts w:ascii="Times New Roman" w:hAnsi="Times New Roman"/>
          <w:sz w:val="28"/>
          <w:szCs w:val="28"/>
          <w:u w:color="024bf0"/>
          <w:rtl w:val="0"/>
          <w:lang w:val="en-US"/>
        </w:rPr>
        <w:t xml:space="preserve">international edition (November 5, 2012): 16-18. </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401.</w:t>
        <w:tab/>
        <w:t>Bradshaw, B. 1956. Terminal Report, October 22, 1956 (chief of party, Wyoming team), Kabul, USOM, 1956. 10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402.</w:t>
        <w:tab/>
        <w:t>Brookshier, Curry C. 1956. Report on the major problems facing development in Helmand Valley, Lashkar Gah, USOM, 1956. 5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403.</w:t>
        <w:tab/>
        <w:t xml:space="preserve">Brown, A. R. 1972. Helmand Arghandab Valley Project Area Analysis. Lashkar Gah, 1972. </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404.</w:t>
        <w:tab/>
        <w:t>Brown, Ruth Southworth. 1976. So it was in Kandahar (Biograph. Publisher: (not identifie). 180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405.</w:t>
        <w:tab/>
        <w:t>Burns, R. H. 1957. Helmand Valley and research programs, Kabul, Wyoming Team, 1957, 100pages. (This is a compilation of excerpts, letters, reports, contracts, plans, etc., dealing with the Helmand Valley program). (Copy in Wyoming Team Office).</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406.</w:t>
        <w:tab/>
        <w:t xml:space="preserve">Butler, J. F. 2009. A Rosary in Kandahar. Publication: New York =America 201, no. 12 (2009): 23-25. </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407.</w:t>
        <w:tab/>
        <w:t>Caudill, Mildred. 1969. Helmand-Arghandab Valley: Yesterday, Today, Tomorrow. By Mrs Mildred Caudill, wife of Sanford Caudill. USAID/Lashkar Gah, 1969. 70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408.</w:t>
        <w:tab/>
        <w:t>Caudill, Sanford. 1974. Helmand Arghandab Valley: General Overview, Project areas, Past and present irrigation, Cost estimates for completion (End of Tour Report, April 1967- December 1974). By Sanford Caudill, Irrigation and Planning Advisor, USAID/Kabul. 92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rPr>
        <w:t>409.</w:t>
        <w:tab/>
        <w:t xml:space="preserve">CCK. 1994. </w: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begin" w:fldLock="0"/>
      </w:r>
      <w:r>
        <w:rPr>
          <w:rStyle w:val="Hyperlink.3"/>
          <w:rFonts w:ascii="Times New Roman" w:cs="Times New Roman" w:hAnsi="Times New Roman" w:eastAsia="Times New Roman"/>
          <w:outline w:val="0"/>
          <w:color w:val="011ea9"/>
          <w:sz w:val="28"/>
          <w:szCs w:val="28"/>
          <w14:textFill>
            <w14:solidFill>
              <w14:srgbClr w14:val="021EAA"/>
            </w14:solidFill>
          </w14:textFill>
        </w:rPr>
        <w:instrText xml:space="preserve"> HYPERLINK "http://catalog.acku.edu.af/cgi-bin/koha/opac-detail.pl?biblionumber=20116%22%20%5Co%20%22View%20details%20for%20this%20title"</w:instrTex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separate" w:fldLock="0"/>
      </w:r>
      <w:r>
        <w:rPr>
          <w:rStyle w:val="Hyperlink.3"/>
          <w:rFonts w:ascii="Times New Roman" w:hAnsi="Times New Roman"/>
          <w:outline w:val="0"/>
          <w:color w:val="011ea9"/>
          <w:sz w:val="28"/>
          <w:szCs w:val="28"/>
          <w:rtl w:val="0"/>
          <w:lang w:val="en-US"/>
          <w14:textFill>
            <w14:solidFill>
              <w14:srgbClr w14:val="021EAA"/>
            </w14:solidFill>
          </w14:textFill>
        </w:rPr>
        <w:t>The Statute of the Cultural and Construction Society of</w:t>
      </w:r>
      <w:r>
        <w:rPr>
          <w:rStyle w:val="Hyperlink.3"/>
          <w:rFonts w:ascii="Times New Roman" w:hAnsi="Times New Roman" w:hint="default"/>
          <w:outline w:val="0"/>
          <w:color w:val="011ea9"/>
          <w:sz w:val="28"/>
          <w:szCs w:val="28"/>
          <w:rtl w:val="0"/>
          <w14:textFill>
            <w14:solidFill>
              <w14:srgbClr w14:val="021EAA"/>
            </w14:solidFill>
          </w14:textFill>
        </w:rPr>
        <w:t> </w:t>
      </w:r>
      <w:r>
        <w:rPr>
          <w:rStyle w:val="Hyperlink.3"/>
          <w:rFonts w:ascii="Times New Roman" w:hAnsi="Times New Roman"/>
          <w:outline w:val="0"/>
          <w:color w:val="011ea9"/>
          <w:sz w:val="28"/>
          <w:szCs w:val="28"/>
          <w:rtl w:val="0"/>
          <w14:textFill>
            <w14:solidFill>
              <w14:srgbClr w14:val="021EAA"/>
            </w14:solidFill>
          </w14:textFill>
        </w:rPr>
        <w:t>Kandahar</w:t>
      </w:r>
      <w:r>
        <w:rPr>
          <w:rStyle w:val="Hyperlink.3"/>
          <w:rFonts w:ascii="Times New Roman" w:hAnsi="Times New Roman" w:hint="default"/>
          <w:outline w:val="0"/>
          <w:color w:val="011ea9"/>
          <w:sz w:val="28"/>
          <w:szCs w:val="28"/>
          <w:rtl w:val="0"/>
          <w14:textFill>
            <w14:solidFill>
              <w14:srgbClr w14:val="021EAA"/>
            </w14:solidFill>
          </w14:textFill>
        </w:rPr>
        <w:t> </w:t>
      </w:r>
      <w:r>
        <w:rPr>
          <w:rStyle w:val="Hyperlink.3"/>
          <w:rFonts w:ascii="Times New Roman" w:hAnsi="Times New Roman"/>
          <w:outline w:val="0"/>
          <w:color w:val="011ea9"/>
          <w:sz w:val="28"/>
          <w:szCs w:val="28"/>
          <w:rtl w:val="0"/>
          <w:lang w:val="nl-NL"/>
          <w14:textFill>
            <w14:solidFill>
              <w14:srgbClr w14:val="021EAA"/>
            </w14:solidFill>
          </w14:textFill>
        </w:rPr>
        <w:t>- Afghanistan</w:t>
      </w:r>
      <w:r>
        <w:rPr>
          <w:rStyle w:val="Hyperlink.3"/>
          <w:rFonts w:ascii="Times New Roman" w:hAnsi="Times New Roman" w:hint="default"/>
          <w:outline w:val="0"/>
          <w:color w:val="011ea9"/>
          <w:sz w:val="28"/>
          <w:szCs w:val="28"/>
          <w:rtl w:val="0"/>
          <w14:textFill>
            <w14:solidFill>
              <w14:srgbClr w14:val="021EAA"/>
            </w14:solidFill>
          </w14:textFill>
        </w:rPr>
        <w:t> </w:t>
      </w:r>
      <w:r>
        <w:rPr>
          <w:rFonts w:ascii="Times New Roman" w:cs="Times New Roman" w:hAnsi="Times New Roman" w:eastAsia="Times New Roman"/>
          <w:sz w:val="24"/>
          <w:szCs w:val="24"/>
        </w:rPr>
        <w:fldChar w:fldCharType="end" w:fldLock="0"/>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de-DE"/>
        </w:rPr>
        <w:t>CCKA, 1994.</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410.</w:t>
        <w:tab/>
        <w:t>Central Statistics Office. 1975. Afghan Demographic Studies. In English and Persian or Pashto.</w:t>
      </w:r>
      <w:r>
        <w:rPr>
          <w:rFonts w:ascii="Times New Roman" w:cs="Times New Roman" w:hAnsi="Times New Roman" w:eastAsia="Times New Roman"/>
          <w:sz w:val="28"/>
          <w:szCs w:val="28"/>
        </w:rPr>
        <w:br w:type="textWrapping"/>
      </w:r>
      <w:r>
        <w:rPr>
          <w:rFonts w:ascii="Times New Roman" w:hAnsi="Times New Roman"/>
          <w:sz w:val="28"/>
          <w:szCs w:val="28"/>
          <w:rtl w:val="0"/>
          <w:lang w:val="en-US"/>
        </w:rPr>
        <w:t>Added title page: Atlas-i qaryah'hayi Afghanistan.</w:t>
      </w:r>
      <w:r>
        <w:rPr>
          <w:rFonts w:ascii="Times New Roman" w:cs="Times New Roman" w:hAnsi="Times New Roman" w:eastAsia="Times New Roman"/>
          <w:sz w:val="28"/>
          <w:szCs w:val="28"/>
        </w:rPr>
        <w:br w:type="textWrapping"/>
      </w:r>
      <w:r>
        <w:rPr>
          <w:rFonts w:ascii="Times New Roman" w:hAnsi="Times New Roman"/>
          <w:sz w:val="28"/>
          <w:szCs w:val="28"/>
          <w:rtl w:val="0"/>
          <w:lang w:val="en-US"/>
        </w:rPr>
        <w:t xml:space="preserve">v. 1. Kabul, Parwan, Maydan, Logar, Ghazni, and Paktya -- v. 2. Nangarhar, Laghman, Badakshan, Takhar, Baghlan, Kundus, Samangan, Balkh, Jawzjan, Faryab, and Badghis - - v. 3. Herat, Farah, Nimroz, Helmand, Kandahar, Zabul, Oruzgan, Ghor, and Bamyan. Maps of provinces and names of villages are provided. </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411.</w:t>
        <w:tab/>
        <w:t>Chemonics International Inc. 2008. Lashkar Gah, Bost Airport and Agriculture Center, Helmand Province, Afghanistan: environmental assessment. [Washington, D.C.] : Chemonics, 2008. 71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412.</w:t>
        <w:tab/>
        <w:t>CMC. 1989. Detailed report of clinics monitored in</w:t>
      </w:r>
      <w:r>
        <w:rPr>
          <w:rFonts w:ascii="Times New Roman" w:hAnsi="Times New Roman" w:hint="default"/>
          <w:sz w:val="28"/>
          <w:szCs w:val="28"/>
          <w:rtl w:val="0"/>
        </w:rPr>
        <w:t> </w:t>
      </w:r>
      <w:r>
        <w:rPr>
          <w:rFonts w:ascii="Times New Roman" w:hAnsi="Times New Roman"/>
          <w:sz w:val="28"/>
          <w:szCs w:val="28"/>
          <w:rtl w:val="0"/>
        </w:rPr>
        <w:t>Kandahar</w:t>
      </w:r>
      <w:r>
        <w:rPr>
          <w:rFonts w:ascii="Times New Roman" w:hAnsi="Times New Roman" w:hint="default"/>
          <w:sz w:val="28"/>
          <w:szCs w:val="28"/>
          <w:rtl w:val="0"/>
        </w:rPr>
        <w:t> </w:t>
      </w:r>
      <w:r>
        <w:rPr>
          <w:rFonts w:ascii="Times New Roman" w:hAnsi="Times New Roman"/>
          <w:sz w:val="28"/>
          <w:szCs w:val="28"/>
          <w:rtl w:val="0"/>
          <w:lang w:val="en-US"/>
        </w:rPr>
        <w:t>provinces March-April 1989 / Coordination of Medical Committees.</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en-US"/>
        </w:rPr>
        <w:t>Coordination of Medical Committees (CMC), Peshawar, 1989. 287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jc w:val="left"/>
        <w:rPr>
          <w:rFonts w:ascii="Times New Roman" w:cs="Times New Roman" w:hAnsi="Times New Roman" w:eastAsia="Times New Roman"/>
          <w:sz w:val="28"/>
          <w:szCs w:val="28"/>
        </w:rPr>
      </w:pPr>
      <w:r>
        <w:rPr>
          <w:rFonts w:ascii="Times New Roman" w:hAnsi="Times New Roman"/>
          <w:sz w:val="28"/>
          <w:szCs w:val="28"/>
          <w:rtl w:val="0"/>
          <w:lang w:val="en-US"/>
        </w:rPr>
        <w:t>413.</w:t>
        <w:tab/>
        <w:t xml:space="preserve">Coffey International Development. 2014. </w:t>
      </w:r>
      <w:r>
        <w:rPr>
          <w:rFonts w:ascii="Times New Roman" w:hAnsi="Times New Roman" w:hint="default"/>
          <w:sz w:val="28"/>
          <w:szCs w:val="28"/>
          <w:rtl w:val="1"/>
          <w:lang w:val="ar-SA" w:bidi="ar-SA"/>
        </w:rPr>
        <w:t>“</w:t>
      </w:r>
      <w:r>
        <w:rPr>
          <w:rFonts w:ascii="Times New Roman" w:hAnsi="Times New Roman"/>
          <w:sz w:val="28"/>
          <w:szCs w:val="28"/>
          <w:rtl w:val="0"/>
          <w:lang w:val="en-US"/>
        </w:rPr>
        <w:t>Helmand Monitoring and Evaluation Programme 2010-2013</w:t>
      </w:r>
      <w:r>
        <w:rPr>
          <w:rFonts w:ascii="Times New Roman" w:hAnsi="Times New Roman" w:hint="default"/>
          <w:sz w:val="28"/>
          <w:szCs w:val="28"/>
          <w:rtl w:val="0"/>
        </w:rPr>
        <w:t>”</w:t>
      </w:r>
      <w:r>
        <w:rPr>
          <w:rFonts w:ascii="Times New Roman" w:hAnsi="Times New Roman"/>
          <w:sz w:val="28"/>
          <w:szCs w:val="28"/>
          <w:rtl w:val="0"/>
          <w:lang w:val="en-US"/>
        </w:rPr>
        <w:t xml:space="preserve">.www./uk.coffey.com/ our-projects/helmand-monitoring-and-evaluation-programme. </w:t>
      </w:r>
    </w:p>
    <w:p>
      <w:pPr>
        <w:pStyle w:val="Free Form"/>
        <w:tabs>
          <w:tab w:val="left" w:pos="1134"/>
        </w:tabs>
        <w:spacing w:line="312" w:lineRule="auto"/>
        <w:ind w:right="960" w:firstLine="400"/>
        <w:jc w:val="left"/>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414.</w:t>
        <w:tab/>
        <w:t xml:space="preserve">Coleman, J. C., and Patten J.V., (eds.). 1967. Afghanistan: Helmand-Arghandab Valley project executive management, Bost, USAID and Helmand </w:t>
      </w:r>
      <w:r>
        <w:rPr>
          <w:rFonts w:ascii="Times New Roman" w:hAnsi="Times New Roman" w:hint="default"/>
          <w:sz w:val="28"/>
          <w:szCs w:val="28"/>
          <w:rtl w:val="0"/>
        </w:rPr>
        <w:t>–</w:t>
      </w:r>
      <w:r>
        <w:rPr>
          <w:rFonts w:ascii="Times New Roman" w:hAnsi="Times New Roman"/>
          <w:sz w:val="28"/>
          <w:szCs w:val="28"/>
          <w:rtl w:val="0"/>
          <w:lang w:val="en-US"/>
        </w:rPr>
        <w:t>Arghandab Valley Authority, 1967. 132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415.</w:t>
        <w:tab/>
        <w:t xml:space="preserve">Coleman, J. C. 1968. End of the tour report to the Helmand </w:t>
      </w:r>
      <w:r>
        <w:rPr>
          <w:rFonts w:ascii="Times New Roman" w:hAnsi="Times New Roman" w:hint="default"/>
          <w:sz w:val="28"/>
          <w:szCs w:val="28"/>
          <w:rtl w:val="0"/>
        </w:rPr>
        <w:t>–</w:t>
      </w:r>
      <w:r>
        <w:rPr>
          <w:rFonts w:ascii="Times New Roman" w:hAnsi="Times New Roman"/>
          <w:sz w:val="28"/>
          <w:szCs w:val="28"/>
          <w:rtl w:val="0"/>
          <w:lang w:val="en-US"/>
        </w:rPr>
        <w:t>Arghandab Valley Authority, Lashkargah, J. W. White Engineering Corporation, 1968. 13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416.</w:t>
        <w:tab/>
        <w:t xml:space="preserve">Coordination of Humanitarian Assistance. 1991. Flood Affected Areas of Kandahar, Zabul, Helmand. CHA, Peshawer. </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417.</w:t>
        <w:tab/>
        <w:t>Cynthia, Clapp-Wicek, and Emily Baldwin. 1983.The Helmand Valley Project in Afghanistan, USAID Evaluation Special Study No. 18, USAID/W, Dec. 1983. 54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fr-FR"/>
        </w:rPr>
        <w:t>418.</w:t>
        <w:tab/>
        <w:t xml:space="preserve">Dalton, James J. 1973. Project Proposal Reconaissance Report No. 3. Washington, 1973. </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419.</w:t>
        <w:tab/>
        <w:t>Dalton, James J. 1981.Area Development Projects: Evaluative Criteria (The Helmand-Arghandab Valley), USAID, April 1981, 24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it-IT"/>
        </w:rPr>
        <w:t>420.</w:t>
        <w:tab/>
        <w:t xml:space="preserve">DCARP. 1989. Kandahar province. 1989. Data Collection for Afghan Repatriation Project. </w: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begin" w:fldLock="0"/>
      </w:r>
      <w:r>
        <w:rPr>
          <w:rStyle w:val="Hyperlink.3"/>
          <w:rFonts w:ascii="Times New Roman" w:cs="Times New Roman" w:hAnsi="Times New Roman" w:eastAsia="Times New Roman"/>
          <w:outline w:val="0"/>
          <w:color w:val="011ea9"/>
          <w:sz w:val="28"/>
          <w:szCs w:val="28"/>
          <w14:textFill>
            <w14:solidFill>
              <w14:srgbClr w14:val="021EAA"/>
            </w14:solidFill>
          </w14:textFill>
        </w:rPr>
        <w:instrText xml:space="preserve"> HYPERLINK "http://unomaha.worldcat.org/search?q=au:Office+of+the+United+Nations+High+Commissioner+for+Refugees.&amp;qt=hot_aut"</w:instrTex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separate" w:fldLock="0"/>
      </w:r>
      <w:r>
        <w:rPr>
          <w:rStyle w:val="Hyperlink.3"/>
          <w:rFonts w:ascii="Times New Roman" w:hAnsi="Times New Roman"/>
          <w:outline w:val="0"/>
          <w:color w:val="011ea9"/>
          <w:sz w:val="28"/>
          <w:szCs w:val="28"/>
          <w:rtl w:val="0"/>
          <w:lang w:val="en-US"/>
          <w14:textFill>
            <w14:solidFill>
              <w14:srgbClr w14:val="021EAA"/>
            </w14:solidFill>
          </w14:textFill>
        </w:rPr>
        <w:t>Office of the United Nations High Commissioner for Refugees.</w:t>
      </w:r>
      <w:r>
        <w:rPr>
          <w:rFonts w:ascii="Times New Roman" w:cs="Times New Roman" w:hAnsi="Times New Roman" w:eastAsia="Times New Roman"/>
          <w:sz w:val="24"/>
          <w:szCs w:val="24"/>
        </w:rPr>
        <w:fldChar w:fldCharType="end" w:fldLock="0"/>
      </w:r>
      <w:r>
        <w:rPr>
          <w:rFonts w:ascii="Times New Roman" w:hAnsi="Times New Roman"/>
          <w:outline w:val="0"/>
          <w:color w:val="45545f"/>
          <w:sz w:val="28"/>
          <w:szCs w:val="28"/>
          <w:rtl w:val="0"/>
          <w:lang w:val="en-US"/>
          <w14:textFill>
            <w14:solidFill>
              <w14:srgbClr w14:val="465560"/>
            </w14:solidFill>
          </w14:textFill>
        </w:rPr>
        <w:t xml:space="preserve">Publisher: </w:t>
      </w:r>
      <w:r>
        <w:rPr>
          <w:rFonts w:ascii="Times New Roman" w:hAnsi="Times New Roman"/>
          <w:sz w:val="28"/>
          <w:szCs w:val="28"/>
          <w:rtl w:val="0"/>
          <w:lang w:val="en-US"/>
        </w:rPr>
        <w:t>[Islamabad, Pakistan]: [United Nations High Commissioner for Refugees], 1989. 43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421.</w:t>
        <w:tab/>
        <w:t>Diver, Maud., 1935. Kabul to Kandahar. Publisher: P. Davies, London. 191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rPr>
        <w:t>422.</w:t>
        <w:tab/>
        <w:t>Doherty, Richard. 2009. Helmand</w:t>
      </w:r>
      <w:r>
        <w:rPr>
          <w:rFonts w:ascii="Times New Roman" w:hAnsi="Times New Roman" w:hint="default"/>
          <w:sz w:val="28"/>
          <w:szCs w:val="28"/>
          <w:rtl w:val="0"/>
        </w:rPr>
        <w:t> </w:t>
      </w:r>
      <w:r>
        <w:rPr>
          <w:rFonts w:ascii="Times New Roman" w:hAnsi="Times New Roman"/>
          <w:sz w:val="28"/>
          <w:szCs w:val="28"/>
          <w:rtl w:val="0"/>
          <w:lang w:val="en-US"/>
        </w:rPr>
        <w:t>mission: with the Royal Irish Battlegroup in Afghanistan 2008. Publication:</w:t>
      </w:r>
      <w:r>
        <w:rPr>
          <w:rFonts w:ascii="Times New Roman" w:hAnsi="Times New Roman" w:hint="default"/>
          <w:sz w:val="28"/>
          <w:szCs w:val="28"/>
          <w:rtl w:val="0"/>
        </w:rPr>
        <w:t> </w:t>
      </w:r>
      <w:r>
        <w:rPr>
          <w:rFonts w:ascii="Times New Roman" w:hAnsi="Times New Roman"/>
          <w:sz w:val="28"/>
          <w:szCs w:val="28"/>
          <w:rtl w:val="0"/>
          <w:lang w:val="en-US"/>
        </w:rPr>
        <w:t>Barnsley: Pen &amp; Sword Military, 2009. 175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i w:val="0"/>
          <w:iCs w:val="0"/>
          <w:outline w:val="0"/>
          <w:color w:val="000000"/>
          <w:sz w:val="28"/>
          <w:szCs w:val="28"/>
          <w14:textFill>
            <w14:solidFill>
              <w14:srgbClr w14:val="000000"/>
            </w14:solidFill>
          </w14:textFill>
        </w:rPr>
      </w:pPr>
      <w:r>
        <w:rPr>
          <w:rFonts w:ascii="Times New Roman" w:hAnsi="Times New Roman"/>
          <w:i w:val="0"/>
          <w:iCs w:val="0"/>
          <w:outline w:val="0"/>
          <w:color w:val="000000"/>
          <w:sz w:val="28"/>
          <w:szCs w:val="28"/>
          <w:rtl w:val="0"/>
          <w14:textFill>
            <w14:solidFill>
              <w14:srgbClr w14:val="000000"/>
            </w14:solidFill>
          </w14:textFill>
        </w:rPr>
        <w:t>423.</w:t>
        <w:tab/>
      </w:r>
      <w:r>
        <w:rPr>
          <w:rFonts w:ascii="Times New Roman" w:hAnsi="Times New Roman"/>
          <w:i w:val="0"/>
          <w:iCs w:val="0"/>
          <w:outline w:val="0"/>
          <w:color w:val="5d5d5d"/>
          <w:sz w:val="28"/>
          <w:szCs w:val="28"/>
          <w:rtl w:val="0"/>
          <w:lang w:val="en-US"/>
          <w14:textFill>
            <w14:solidFill>
              <w14:srgbClr w14:val="5D5D5D"/>
            </w14:solidFill>
          </w14:textFill>
        </w:rPr>
        <w:t xml:space="preserve">Dougherty, T </w:t>
      </w:r>
      <w:r>
        <w:rPr>
          <w:rFonts w:ascii="Times New Roman" w:hAnsi="Times New Roman"/>
          <w:i w:val="0"/>
          <w:iCs w:val="0"/>
          <w:outline w:val="0"/>
          <w:color w:val="484848"/>
          <w:sz w:val="28"/>
          <w:szCs w:val="28"/>
          <w:rtl w:val="0"/>
          <w14:textFill>
            <w14:solidFill>
              <w14:srgbClr w14:val="484848"/>
            </w14:solidFill>
          </w14:textFill>
        </w:rPr>
        <w:t>C &amp;</w:t>
      </w:r>
      <w:r>
        <w:rPr>
          <w:rFonts w:ascii="Times New Roman" w:hAnsi="Times New Roman"/>
          <w:i w:val="0"/>
          <w:iCs w:val="0"/>
          <w:outline w:val="0"/>
          <w:color w:val="717171"/>
          <w:sz w:val="28"/>
          <w:szCs w:val="28"/>
          <w:rtl w:val="0"/>
          <w:lang w:val="pt-PT"/>
          <w14:textFill>
            <w14:solidFill>
              <w14:srgbClr w14:val="717171"/>
            </w14:solidFill>
          </w14:textFill>
        </w:rPr>
        <w:t xml:space="preserve">A </w:t>
      </w:r>
      <w:r>
        <w:rPr>
          <w:rFonts w:ascii="Times New Roman" w:hAnsi="Times New Roman"/>
          <w:i w:val="0"/>
          <w:iCs w:val="0"/>
          <w:outline w:val="0"/>
          <w:color w:val="5d5d5d"/>
          <w:sz w:val="28"/>
          <w:szCs w:val="28"/>
          <w:rtl w:val="0"/>
          <w14:textFill>
            <w14:solidFill>
              <w14:srgbClr w14:val="5D5D5D"/>
            </w14:solidFill>
          </w14:textFill>
        </w:rPr>
        <w:t xml:space="preserve">W </w:t>
      </w:r>
      <w:r>
        <w:rPr>
          <w:rFonts w:ascii="Times New Roman" w:hAnsi="Times New Roman"/>
          <w:i w:val="0"/>
          <w:iCs w:val="0"/>
          <w:outline w:val="0"/>
          <w:color w:val="484848"/>
          <w:sz w:val="28"/>
          <w:szCs w:val="28"/>
          <w:rtl w:val="0"/>
          <w14:textFill>
            <w14:solidFill>
              <w14:srgbClr w14:val="484848"/>
            </w14:solidFill>
          </w14:textFill>
        </w:rPr>
        <w:t xml:space="preserve">Hall. I </w:t>
      </w:r>
      <w:r>
        <w:rPr>
          <w:rFonts w:ascii="Times New Roman" w:hAnsi="Times New Roman"/>
          <w:i w:val="0"/>
          <w:iCs w:val="0"/>
          <w:outline w:val="0"/>
          <w:color w:val="5d5d5d"/>
          <w:sz w:val="28"/>
          <w:szCs w:val="28"/>
          <w:rtl w:val="0"/>
          <w14:textFill>
            <w14:solidFill>
              <w14:srgbClr w14:val="5D5D5D"/>
            </w14:solidFill>
          </w14:textFill>
        </w:rPr>
        <w:t xml:space="preserve">995. </w:t>
      </w:r>
      <w:r>
        <w:rPr>
          <w:rFonts w:ascii="Times New Roman" w:hAnsi="Times New Roman"/>
          <w:i w:val="1"/>
          <w:iCs w:val="1"/>
          <w:outline w:val="0"/>
          <w:color w:val="484848"/>
          <w:spacing w:val="-4"/>
          <w:sz w:val="28"/>
          <w:szCs w:val="28"/>
          <w:rtl w:val="0"/>
          <w:lang w:val="en-US"/>
          <w14:textFill>
            <w14:solidFill>
              <w14:srgbClr w14:val="484848"/>
            </w14:solidFill>
          </w14:textFill>
        </w:rPr>
        <w:t>Th</w:t>
      </w:r>
      <w:r>
        <w:rPr>
          <w:rFonts w:ascii="Times New Roman" w:hAnsi="Times New Roman"/>
          <w:i w:val="1"/>
          <w:iCs w:val="1"/>
          <w:outline w:val="0"/>
          <w:color w:val="717171"/>
          <w:spacing w:val="-4"/>
          <w:sz w:val="28"/>
          <w:szCs w:val="28"/>
          <w:rtl w:val="0"/>
          <w14:textFill>
            <w14:solidFill>
              <w14:srgbClr w14:val="717171"/>
            </w14:solidFill>
          </w14:textFill>
        </w:rPr>
        <w:t xml:space="preserve">e </w:t>
      </w:r>
      <w:r>
        <w:rPr>
          <w:rFonts w:ascii="Times New Roman" w:hAnsi="Times New Roman"/>
          <w:i w:val="1"/>
          <w:iCs w:val="1"/>
          <w:outline w:val="0"/>
          <w:color w:val="5d5d5d"/>
          <w:sz w:val="28"/>
          <w:szCs w:val="28"/>
          <w:rtl w:val="0"/>
          <w:lang w:val="en-US"/>
          <w14:textFill>
            <w14:solidFill>
              <w14:srgbClr w14:val="5D5D5D"/>
            </w14:solidFill>
          </w14:textFill>
        </w:rPr>
        <w:t xml:space="preserve">context of </w:t>
      </w:r>
      <w:r>
        <w:rPr>
          <w:rFonts w:ascii="Times New Roman" w:hAnsi="Times New Roman"/>
          <w:i w:val="1"/>
          <w:iCs w:val="1"/>
          <w:outline w:val="0"/>
          <w:color w:val="717171"/>
          <w:sz w:val="28"/>
          <w:szCs w:val="28"/>
          <w:rtl w:val="0"/>
          <w:lang w:val="fr-FR"/>
          <w14:textFill>
            <w14:solidFill>
              <w14:srgbClr w14:val="717171"/>
            </w14:solidFill>
          </w14:textFill>
        </w:rPr>
        <w:t>envir</w:t>
      </w:r>
      <w:r>
        <w:rPr>
          <w:rFonts w:ascii="Times New Roman" w:hAnsi="Times New Roman"/>
          <w:i w:val="1"/>
          <w:iCs w:val="1"/>
          <w:outline w:val="0"/>
          <w:color w:val="484848"/>
          <w:sz w:val="28"/>
          <w:szCs w:val="28"/>
          <w:rtl w:val="0"/>
          <w:lang w:val="en-US"/>
          <w14:textFill>
            <w14:solidFill>
              <w14:srgbClr w14:val="484848"/>
            </w14:solidFill>
          </w14:textFill>
        </w:rPr>
        <w:t>onmen</w:t>
      </w:r>
      <w:r>
        <w:rPr>
          <w:rFonts w:ascii="Times New Roman" w:hAnsi="Times New Roman"/>
          <w:i w:val="1"/>
          <w:iCs w:val="1"/>
          <w:outline w:val="0"/>
          <w:color w:val="717171"/>
          <w:sz w:val="28"/>
          <w:szCs w:val="28"/>
          <w:rtl w:val="0"/>
          <w:lang w:val="en-US"/>
          <w14:textFill>
            <w14:solidFill>
              <w14:srgbClr w14:val="717171"/>
            </w14:solidFill>
          </w14:textFill>
        </w:rPr>
        <w:t xml:space="preserve">tal analysis: </w:t>
      </w:r>
      <w:r>
        <w:rPr>
          <w:rFonts w:ascii="Times New Roman" w:hAnsi="Times New Roman"/>
          <w:i w:val="1"/>
          <w:iCs w:val="1"/>
          <w:outline w:val="0"/>
          <w:color w:val="5d5d5d"/>
          <w:sz w:val="28"/>
          <w:szCs w:val="28"/>
          <w:rtl w:val="0"/>
          <w:lang w:val="en-US"/>
          <w14:textFill>
            <w14:solidFill>
              <w14:srgbClr w14:val="5D5D5D"/>
            </w14:solidFill>
          </w14:textFill>
        </w:rPr>
        <w:t xml:space="preserve">A Guide to the Environmental </w:t>
      </w:r>
      <w:r>
        <w:rPr>
          <w:rFonts w:ascii="Times New Roman" w:hAnsi="Times New Roman"/>
          <w:i w:val="1"/>
          <w:iCs w:val="1"/>
          <w:outline w:val="0"/>
          <w:color w:val="484848"/>
          <w:sz w:val="28"/>
          <w:szCs w:val="28"/>
          <w:rtl w:val="0"/>
          <w:lang w:val="pt-PT"/>
          <w14:textFill>
            <w14:solidFill>
              <w14:srgbClr w14:val="484848"/>
            </w14:solidFill>
          </w14:textFill>
        </w:rPr>
        <w:t>[mpac</w:t>
      </w:r>
      <w:r>
        <w:rPr>
          <w:rFonts w:ascii="Times New Roman" w:hAnsi="Times New Roman"/>
          <w:i w:val="1"/>
          <w:iCs w:val="1"/>
          <w:outline w:val="0"/>
          <w:color w:val="717171"/>
          <w:sz w:val="28"/>
          <w:szCs w:val="28"/>
          <w:rtl w:val="0"/>
          <w14:textFill>
            <w14:solidFill>
              <w14:srgbClr w14:val="717171"/>
            </w14:solidFill>
          </w14:textFill>
        </w:rPr>
        <w:t xml:space="preserve">t </w:t>
      </w:r>
      <w:r>
        <w:rPr>
          <w:rFonts w:ascii="Times New Roman" w:hAnsi="Times New Roman"/>
          <w:i w:val="1"/>
          <w:iCs w:val="1"/>
          <w:outline w:val="0"/>
          <w:color w:val="5d5d5d"/>
          <w:sz w:val="28"/>
          <w:szCs w:val="28"/>
          <w:rtl w:val="0"/>
          <w:lang w:val="fr-FR"/>
          <w14:textFill>
            <w14:solidFill>
              <w14:srgbClr w14:val="5D5D5D"/>
            </w14:solidFill>
          </w14:textFill>
        </w:rPr>
        <w:t xml:space="preserve">Assessrnent </w:t>
      </w:r>
      <w:r>
        <w:rPr>
          <w:rFonts w:ascii="Times New Roman" w:hAnsi="Times New Roman"/>
          <w:i w:val="1"/>
          <w:iCs w:val="1"/>
          <w:outline w:val="0"/>
          <w:color w:val="717171"/>
          <w:sz w:val="28"/>
          <w:szCs w:val="28"/>
          <w:rtl w:val="0"/>
          <w:lang w:val="en-US"/>
          <w14:textFill>
            <w14:solidFill>
              <w14:srgbClr w14:val="717171"/>
            </w14:solidFill>
          </w14:textFill>
        </w:rPr>
        <w:t xml:space="preserve">of </w:t>
      </w:r>
      <w:r>
        <w:rPr>
          <w:rFonts w:ascii="Times New Roman" w:hAnsi="Times New Roman"/>
          <w:i w:val="1"/>
          <w:iCs w:val="1"/>
          <w:outline w:val="0"/>
          <w:color w:val="484848"/>
          <w:sz w:val="28"/>
          <w:szCs w:val="28"/>
          <w:rtl w:val="0"/>
          <w14:textFill>
            <w14:solidFill>
              <w14:srgbClr w14:val="484848"/>
            </w14:solidFill>
          </w14:textFill>
        </w:rPr>
        <w:t>Irrig</w:t>
      </w:r>
      <w:r>
        <w:rPr>
          <w:rFonts w:ascii="Times New Roman" w:hAnsi="Times New Roman"/>
          <w:i w:val="1"/>
          <w:iCs w:val="1"/>
          <w:outline w:val="0"/>
          <w:color w:val="717171"/>
          <w:sz w:val="28"/>
          <w:szCs w:val="28"/>
          <w:rtl w:val="0"/>
          <w:lang w:val="fr-FR"/>
          <w14:textFill>
            <w14:solidFill>
              <w14:srgbClr w14:val="717171"/>
            </w14:solidFill>
          </w14:textFill>
        </w:rPr>
        <w:t xml:space="preserve">ation </w:t>
      </w:r>
      <w:r>
        <w:rPr>
          <w:rFonts w:ascii="Times New Roman" w:hAnsi="Times New Roman"/>
          <w:i w:val="1"/>
          <w:iCs w:val="1"/>
          <w:outline w:val="0"/>
          <w:color w:val="5d5d5d"/>
          <w:sz w:val="28"/>
          <w:szCs w:val="28"/>
          <w:rtl w:val="0"/>
          <w:lang w:val="en-US"/>
          <w14:textFill>
            <w14:solidFill>
              <w14:srgbClr w14:val="5D5D5D"/>
            </w14:solidFill>
          </w14:textFill>
        </w:rPr>
        <w:t xml:space="preserve">and </w:t>
      </w:r>
      <w:r>
        <w:rPr>
          <w:rFonts w:ascii="Times New Roman" w:hAnsi="Times New Roman"/>
          <w:i w:val="1"/>
          <w:iCs w:val="1"/>
          <w:outline w:val="0"/>
          <w:color w:val="484848"/>
          <w:sz w:val="28"/>
          <w:szCs w:val="28"/>
          <w:rtl w:val="0"/>
          <w:lang w:val="en-US"/>
          <w14:textFill>
            <w14:solidFill>
              <w14:srgbClr w14:val="484848"/>
            </w14:solidFill>
          </w14:textFill>
        </w:rPr>
        <w:t xml:space="preserve">Drainage Projects in </w:t>
      </w:r>
      <w:r>
        <w:rPr>
          <w:rFonts w:ascii="Times New Roman" w:hAnsi="Times New Roman"/>
          <w:i w:val="1"/>
          <w:iCs w:val="1"/>
          <w:outline w:val="0"/>
          <w:color w:val="5d5d5d"/>
          <w:sz w:val="28"/>
          <w:szCs w:val="28"/>
          <w:rtl w:val="0"/>
          <w:lang w:val="en-US"/>
          <w14:textFill>
            <w14:solidFill>
              <w14:srgbClr w14:val="5D5D5D"/>
            </w14:solidFill>
          </w14:textFill>
        </w:rPr>
        <w:t xml:space="preserve">Developing </w:t>
      </w:r>
      <w:r>
        <w:rPr>
          <w:rFonts w:ascii="Times New Roman" w:hAnsi="Times New Roman"/>
          <w:i w:val="1"/>
          <w:iCs w:val="1"/>
          <w:outline w:val="0"/>
          <w:color w:val="717171"/>
          <w:sz w:val="28"/>
          <w:szCs w:val="28"/>
          <w:rtl w:val="0"/>
          <w:lang w:val="en-US"/>
          <w14:textFill>
            <w14:solidFill>
              <w14:srgbClr w14:val="717171"/>
            </w14:solidFill>
          </w14:textFill>
        </w:rPr>
        <w:t>Count</w:t>
      </w:r>
      <w:r>
        <w:rPr>
          <w:rFonts w:ascii="Times New Roman" w:hAnsi="Times New Roman"/>
          <w:i w:val="1"/>
          <w:iCs w:val="1"/>
          <w:outline w:val="0"/>
          <w:color w:val="484848"/>
          <w:sz w:val="28"/>
          <w:szCs w:val="28"/>
          <w:rtl w:val="0"/>
          <w14:textFill>
            <w14:solidFill>
              <w14:srgbClr w14:val="484848"/>
            </w14:solidFill>
          </w14:textFill>
        </w:rPr>
        <w:t>r</w:t>
      </w:r>
      <w:r>
        <w:rPr>
          <w:rFonts w:ascii="Times New Roman" w:hAnsi="Times New Roman"/>
          <w:i w:val="1"/>
          <w:iCs w:val="1"/>
          <w:outline w:val="0"/>
          <w:color w:val="717171"/>
          <w:sz w:val="28"/>
          <w:szCs w:val="28"/>
          <w:rtl w:val="0"/>
          <w:lang w:val="pt-PT"/>
          <w14:textFill>
            <w14:solidFill>
              <w14:srgbClr w14:val="717171"/>
            </w14:solidFill>
          </w14:textFill>
        </w:rPr>
        <w:t xml:space="preserve">ies. </w:t>
      </w:r>
      <w:r>
        <w:rPr>
          <w:rFonts w:ascii="Times New Roman" w:hAnsi="Times New Roman"/>
          <w:i w:val="0"/>
          <w:iCs w:val="0"/>
          <w:outline w:val="0"/>
          <w:color w:val="5d5d5d"/>
          <w:sz w:val="28"/>
          <w:szCs w:val="28"/>
          <w:rtl w:val="0"/>
          <w:lang w:val="en-US"/>
          <w14:textFill>
            <w14:solidFill>
              <w14:srgbClr w14:val="5D5D5D"/>
            </w14:solidFill>
          </w14:textFill>
        </w:rPr>
        <w:t xml:space="preserve">Report OD 131, March 1995, Sponsored by </w:t>
      </w:r>
      <w:r>
        <w:rPr>
          <w:rFonts w:ascii="Times New Roman" w:hAnsi="Times New Roman"/>
          <w:i w:val="0"/>
          <w:iCs w:val="0"/>
          <w:outline w:val="0"/>
          <w:color w:val="717171"/>
          <w:spacing w:val="-3"/>
          <w:sz w:val="28"/>
          <w:szCs w:val="28"/>
          <w:rtl w:val="0"/>
          <w:lang w:val="pt-PT"/>
          <w14:textFill>
            <w14:solidFill>
              <w14:srgbClr w14:val="717171"/>
            </w14:solidFill>
          </w14:textFill>
        </w:rPr>
        <w:t xml:space="preserve">UN/FAO </w:t>
      </w:r>
      <w:r>
        <w:rPr>
          <w:rFonts w:ascii="Times New Roman" w:hAnsi="Times New Roman"/>
          <w:i w:val="0"/>
          <w:iCs w:val="0"/>
          <w:outline w:val="0"/>
          <w:color w:val="5d5d5d"/>
          <w:sz w:val="28"/>
          <w:szCs w:val="28"/>
          <w:rtl w:val="0"/>
          <w:lang w:val="en-US"/>
          <w14:textFill>
            <w14:solidFill>
              <w14:srgbClr w14:val="5D5D5D"/>
            </w14:solidFill>
          </w14:textFill>
        </w:rPr>
        <w:t xml:space="preserve">- ODA (Overseas </w:t>
      </w:r>
      <w:r>
        <w:rPr>
          <w:rFonts w:ascii="Times New Roman" w:hAnsi="Times New Roman"/>
          <w:i w:val="0"/>
          <w:iCs w:val="0"/>
          <w:outline w:val="0"/>
          <w:color w:val="484848"/>
          <w:sz w:val="28"/>
          <w:szCs w:val="28"/>
          <w:rtl w:val="0"/>
          <w14:textFill>
            <w14:solidFill>
              <w14:srgbClr w14:val="484848"/>
            </w14:solidFill>
          </w14:textFill>
        </w:rPr>
        <w:t>D</w:t>
      </w:r>
      <w:r>
        <w:rPr>
          <w:rFonts w:ascii="Times New Roman" w:hAnsi="Times New Roman"/>
          <w:i w:val="0"/>
          <w:iCs w:val="0"/>
          <w:outline w:val="0"/>
          <w:color w:val="717171"/>
          <w:sz w:val="28"/>
          <w:szCs w:val="28"/>
          <w:rtl w:val="0"/>
          <w14:textFill>
            <w14:solidFill>
              <w14:srgbClr w14:val="717171"/>
            </w14:solidFill>
          </w14:textFill>
        </w:rPr>
        <w:t>eve</w:t>
      </w:r>
      <w:r>
        <w:rPr>
          <w:rFonts w:ascii="Times New Roman" w:hAnsi="Times New Roman"/>
          <w:i w:val="0"/>
          <w:iCs w:val="0"/>
          <w:outline w:val="0"/>
          <w:color w:val="484848"/>
          <w:sz w:val="28"/>
          <w:szCs w:val="28"/>
          <w:rtl w:val="0"/>
          <w:lang w:val="en-US"/>
          <w14:textFill>
            <w14:solidFill>
              <w14:srgbClr w14:val="484848"/>
            </w14:solidFill>
          </w14:textFill>
        </w:rPr>
        <w:t>lopm</w:t>
      </w:r>
      <w:r>
        <w:rPr>
          <w:rFonts w:ascii="Times New Roman" w:hAnsi="Times New Roman"/>
          <w:i w:val="0"/>
          <w:iCs w:val="0"/>
          <w:outline w:val="0"/>
          <w:color w:val="717171"/>
          <w:sz w:val="28"/>
          <w:szCs w:val="28"/>
          <w:rtl w:val="0"/>
          <w:lang w:val="fr-FR"/>
          <w14:textFill>
            <w14:solidFill>
              <w14:srgbClr w14:val="717171"/>
            </w14:solidFill>
          </w14:textFill>
        </w:rPr>
        <w:t xml:space="preserve">ent </w:t>
      </w:r>
      <w:r>
        <w:rPr>
          <w:rFonts w:ascii="Times New Roman" w:hAnsi="Times New Roman"/>
          <w:i w:val="0"/>
          <w:iCs w:val="0"/>
          <w:outline w:val="0"/>
          <w:color w:val="5d5d5d"/>
          <w:sz w:val="28"/>
          <w:szCs w:val="28"/>
          <w:rtl w:val="0"/>
          <w14:textFill>
            <w14:solidFill>
              <w14:srgbClr w14:val="5D5D5D"/>
            </w14:solidFill>
          </w14:textFill>
        </w:rPr>
        <w:t>Administration) UK-HRWalllngford.</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424.</w:t>
        <w:tab/>
        <w:t>Durant, R.K. 1962. Helmand Valley development project organization consideration, Lashkar Gah, US Bureau of Reclamation, 1962. 6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425.</w:t>
        <w:tab/>
        <w:t>ECHO. 1996. A Household survey in Kandahar province, Afghanistan. ECHO, Quetta. 39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426.</w:t>
        <w:tab/>
        <w:t>Englehart, Neil A. 2010. A tale of two Afghanistans; Comparative governance and insurgency in the north and south. Published in: Asian survey, Vol. 50, no. 4, July/August 2010, pp. 735-758.</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427.</w:t>
        <w:tab/>
        <w:t>Farouq (Azam), Ghulam. 1971. Why some farmers in HAVA are reluctant to grow improved seeds of wheat? Planning &amp; Statistics Department, HAVA, Bost, 1971. 6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428.</w:t>
        <w:tab/>
        <w:t>Farouq, Ghulam (Azam). 1974. Sources of getting farm inputs in HAVA. Planning &amp; Statistics Department, HAVA, Bost, 1974. 2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u w:color="024bf0"/>
          <w:rtl w:val="0"/>
          <w:lang w:val="pt-PT"/>
        </w:rPr>
        <w:t>429.</w:t>
        <w:tab/>
        <w:t>Farouq (Azam), Ghulam. 19</w:t>
      </w:r>
      <w:r>
        <w:rPr>
          <w:rFonts w:ascii="Times New Roman" w:hAnsi="Times New Roman"/>
          <w:sz w:val="28"/>
          <w:szCs w:val="28"/>
          <w:rtl w:val="0"/>
          <w:lang w:val="en-US"/>
        </w:rPr>
        <w:t>77. The role of different actors in the development of the Helmand-Arghandab Valley. Bost: HAVA. 2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430.</w:t>
        <w:tab/>
        <w:t>Farouq (Azam), Ghulam. 1975. Major crops grown in Helmand. Planning &amp; Statistics Department, HAVA, Bost, 1975. 8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431.</w:t>
        <w:tab/>
        <w:t xml:space="preserve">Farouq (Azam), Ghulam. 1977. HAVA Budget. Planning &amp; Statistics Department, HAVA, Bost, 1977. </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432.</w:t>
        <w:tab/>
        <w:t xml:space="preserve">Farouq (Azam), Ghulam. 1999. Conclusions and Suggestions on the Development of the Helmand-Arghandab Valley, Afghanistan, 1998, re-typed by Richard B. Scott in December 2012 with some typo corrections, 11 pages. </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rPr>
        <w:t>433.</w:t>
        <w:tab/>
        <w:t>Fergusson, James. 2005. Kandahar</w:t>
      </w:r>
      <w:r>
        <w:rPr>
          <w:rFonts w:ascii="Times New Roman" w:hAnsi="Times New Roman" w:hint="default"/>
          <w:sz w:val="28"/>
          <w:szCs w:val="28"/>
          <w:rtl w:val="0"/>
        </w:rPr>
        <w:t> </w:t>
      </w:r>
      <w:r>
        <w:rPr>
          <w:rFonts w:ascii="Times New Roman" w:hAnsi="Times New Roman"/>
          <w:sz w:val="28"/>
          <w:szCs w:val="28"/>
          <w:rtl w:val="0"/>
          <w:lang w:val="en-US"/>
        </w:rPr>
        <w:t>cockney. By James Fergusson.</w:t>
      </w:r>
      <w:r>
        <w:rPr>
          <w:rFonts w:ascii="Times New Roman" w:hAnsi="Times New Roman" w:hint="default"/>
          <w:sz w:val="28"/>
          <w:szCs w:val="28"/>
          <w:rtl w:val="0"/>
        </w:rPr>
        <w:t xml:space="preserve">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it-IT"/>
        </w:rPr>
        <w:t>Harper Perennial, London. 2005. 376 + 18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434.</w:t>
        <w:tab/>
        <w:t>First, J. K., Azam Gul, T. London, and G. Owens. 1966. Kandahar and Bost field trip, Kabul, Faculty of Agriculture, 1966. 8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435.</w:t>
        <w:tab/>
        <w:t>Fly, C. L. 1953. The Helmand Valley (Afghanistan) development program, Kandahar, Morrison-Knudsen, July 1953. Mimeo. (Interagency Committee Report).</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436.</w:t>
        <w:tab/>
        <w:t>Glevum Associates. 2010. Kandahar province survey report: March 2010. 65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437.</w:t>
        <w:tab/>
        <w:t>GOA/USAID. 1976. Helmand River Basin Soil and Water Survey Study Report, 1976. 129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438.</w:t>
        <w:tab/>
        <w:t xml:space="preserve">Gonzales, E. E. 1964. Inspection of mechanical features </w:t>
      </w:r>
      <w:r>
        <w:rPr>
          <w:rFonts w:ascii="Times New Roman" w:hAnsi="Times New Roman" w:hint="default"/>
          <w:sz w:val="28"/>
          <w:szCs w:val="28"/>
          <w:rtl w:val="0"/>
        </w:rPr>
        <w:t xml:space="preserve">– </w:t>
      </w:r>
      <w:r>
        <w:rPr>
          <w:rFonts w:ascii="Times New Roman" w:hAnsi="Times New Roman"/>
          <w:sz w:val="28"/>
          <w:szCs w:val="28"/>
          <w:rtl w:val="0"/>
          <w:lang w:val="en-US"/>
        </w:rPr>
        <w:t>Helmand Valley development project, Afghanistan. Prepared by the US Department of Interior, Bureau of Reclamatio, Denver, Colorado, for USAID/Afghanistan. May 1964. 90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439.</w:t>
        <w:tab/>
        <w:t>Grenir, Robert L. 2015. 88 Days to Kandahar: A CIA Diary. Publisher: Simon &amp; Schuster. 464 pages. (Grenir was CIA station chief in Islamabad who directed US war against Taliban in 2001).</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440.</w:t>
        <w:tab/>
        <w:t>Haack, Barry, James Wolf, and Richard English. 1998. Remote sensing change detection of irrigated agriculture in Afghanistan (Journal: Geocarto International, Volume 13, Issue 2, 1998. pp. 65-75.</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fr-FR"/>
        </w:rPr>
        <w:t>441.</w:t>
        <w:tab/>
        <w:t xml:space="preserve">Hale, B. 1972. Audit Report </w:t>
      </w:r>
      <w:r>
        <w:rPr>
          <w:rFonts w:ascii="Times New Roman" w:hAnsi="Times New Roman" w:hint="default"/>
          <w:sz w:val="28"/>
          <w:szCs w:val="28"/>
          <w:rtl w:val="0"/>
        </w:rPr>
        <w:t xml:space="preserve">– </w:t>
      </w:r>
      <w:r>
        <w:rPr>
          <w:rFonts w:ascii="Times New Roman" w:hAnsi="Times New Roman"/>
          <w:sz w:val="28"/>
          <w:szCs w:val="28"/>
          <w:rtl w:val="0"/>
          <w:lang w:val="en-US"/>
        </w:rPr>
        <w:t xml:space="preserve">Comprehensive Review of U.S. Assistance in the Helmand-Arghandab Valley region. Kabul, 1972. </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442.</w:t>
        <w:tab/>
        <w:t>Hammond, Norman. 1970. An archaeological reconnaissance in the</w:t>
      </w:r>
      <w:r>
        <w:rPr>
          <w:rFonts w:ascii="Times New Roman" w:hAnsi="Times New Roman" w:hint="default"/>
          <w:sz w:val="28"/>
          <w:szCs w:val="28"/>
          <w:rtl w:val="0"/>
        </w:rPr>
        <w:t> </w:t>
      </w:r>
      <w:r>
        <w:rPr>
          <w:rFonts w:ascii="Times New Roman" w:hAnsi="Times New Roman"/>
          <w:sz w:val="28"/>
          <w:szCs w:val="28"/>
          <w:rtl w:val="0"/>
        </w:rPr>
        <w:t>Helmand</w:t>
      </w:r>
      <w:r>
        <w:rPr>
          <w:rFonts w:ascii="Times New Roman" w:hAnsi="Times New Roman" w:hint="default"/>
          <w:sz w:val="28"/>
          <w:szCs w:val="28"/>
          <w:rtl w:val="0"/>
        </w:rPr>
        <w:t> </w:t>
      </w:r>
      <w:r>
        <w:rPr>
          <w:rFonts w:ascii="Times New Roman" w:hAnsi="Times New Roman"/>
          <w:sz w:val="28"/>
          <w:szCs w:val="28"/>
          <w:rtl w:val="0"/>
          <w:lang w:val="en-US"/>
        </w:rPr>
        <w:t>Valley, South Afghanistan. Publication:</w:t>
      </w:r>
      <w:r>
        <w:rPr>
          <w:rFonts w:ascii="Times New Roman" w:hAnsi="Times New Roman" w:hint="default"/>
          <w:sz w:val="28"/>
          <w:szCs w:val="28"/>
          <w:rtl w:val="0"/>
        </w:rPr>
        <w:t> </w:t>
      </w:r>
      <w:r>
        <w:rPr>
          <w:rFonts w:ascii="Times New Roman" w:hAnsi="Times New Roman"/>
          <w:sz w:val="28"/>
          <w:szCs w:val="28"/>
          <w:rtl w:val="0"/>
          <w:lang w:val="en-US"/>
        </w:rPr>
        <w:t xml:space="preserve">Rome: [Publisher not identified], 1970. Pages 437-459, [unnumbered pages, </w:t>
      </w:r>
      <w:r>
        <w:rPr>
          <w:rFonts w:ascii="Times New Roman" w:hAnsi="Times New Roman" w:hint="default"/>
          <w:sz w:val="28"/>
          <w:szCs w:val="28"/>
          <w:rtl w:val="1"/>
          <w:lang w:val="ar-SA" w:bidi="ar-SA"/>
        </w:rPr>
        <w:t>“</w:t>
      </w:r>
      <w:r>
        <w:rPr>
          <w:rFonts w:ascii="Times New Roman" w:hAnsi="Times New Roman"/>
          <w:sz w:val="28"/>
          <w:szCs w:val="28"/>
          <w:rtl w:val="0"/>
          <w:lang w:val="en-US"/>
        </w:rPr>
        <w:t>December 1970</w:t>
      </w:r>
      <w:r>
        <w:rPr>
          <w:rFonts w:ascii="Times New Roman" w:hAnsi="Times New Roman" w:hint="default"/>
          <w:sz w:val="28"/>
          <w:szCs w:val="28"/>
          <w:rtl w:val="0"/>
        </w:rPr>
        <w:t>”</w:t>
      </w:r>
      <w:r>
        <w:rPr>
          <w:rFonts w:ascii="Times New Roman" w:hAnsi="Times New Roman"/>
          <w:sz w:val="28"/>
          <w:szCs w:val="28"/>
          <w:rtl w:val="0"/>
          <w:lang w:val="pt-PT"/>
        </w:rPr>
        <w:t>.]</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443.</w:t>
        <w:tab/>
        <w:t>Handicap International. 1996. A household survey in</w:t>
      </w:r>
      <w:r>
        <w:rPr>
          <w:rFonts w:ascii="Times New Roman" w:hAnsi="Times New Roman" w:hint="default"/>
          <w:sz w:val="28"/>
          <w:szCs w:val="28"/>
          <w:rtl w:val="0"/>
        </w:rPr>
        <w:t> </w:t>
      </w:r>
      <w:r>
        <w:rPr>
          <w:rFonts w:ascii="Times New Roman" w:hAnsi="Times New Roman"/>
          <w:sz w:val="28"/>
          <w:szCs w:val="28"/>
          <w:rtl w:val="0"/>
        </w:rPr>
        <w:t>Kandahar</w:t>
      </w:r>
      <w:r>
        <w:rPr>
          <w:rFonts w:ascii="Times New Roman" w:hAnsi="Times New Roman" w:hint="default"/>
          <w:sz w:val="28"/>
          <w:szCs w:val="28"/>
          <w:rtl w:val="0"/>
        </w:rPr>
        <w:t> </w:t>
      </w:r>
      <w:r>
        <w:rPr>
          <w:rFonts w:ascii="Times New Roman" w:hAnsi="Times New Roman"/>
          <w:sz w:val="28"/>
          <w:szCs w:val="28"/>
          <w:rtl w:val="0"/>
          <w:lang w:val="en-US"/>
        </w:rPr>
        <w:t>province, Afghanistan: disability prevalence, rehabilitation needs, oral polio vaccine coverage: final report / Handicap International.</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it-IT"/>
        </w:rPr>
        <w:t>Handicap International, Quetta, Pakistan. 1996. 39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444.</w:t>
        <w:tab/>
        <w:t>Harvey, J. C. 1972. 19th Century Pushtun Tribal Structure and Legal Customs, April 1972. 115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445.</w:t>
        <w:tab/>
        <w:t>HAVA. 1958. Sugar Beet Production in the Helmand Valley, Afghanistan; Bulletin 101H. Lashkar Gah: HAVA.</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jc w:val="left"/>
        <w:rPr>
          <w:rFonts w:ascii="Times New Roman" w:cs="Times New Roman" w:hAnsi="Times New Roman" w:eastAsia="Times New Roman"/>
          <w:sz w:val="28"/>
          <w:szCs w:val="28"/>
        </w:rPr>
      </w:pPr>
      <w:r>
        <w:rPr>
          <w:rFonts w:ascii="Times New Roman" w:hAnsi="Times New Roman"/>
          <w:sz w:val="28"/>
          <w:szCs w:val="28"/>
          <w:rtl w:val="0"/>
          <w:lang w:val="en-US"/>
        </w:rPr>
        <w:t>446.</w:t>
        <w:tab/>
        <w:t>HAVA, n.d. Study of Feasibility of Raising Sugar beets for a factory (Helmand). Bost: HAVA Ag. Dept. 3 pages, in Dari. (Copy Ag. Dept. HAVA).</w:t>
      </w:r>
    </w:p>
    <w:p>
      <w:pPr>
        <w:pStyle w:val="Free Form"/>
        <w:tabs>
          <w:tab w:val="left" w:pos="1134"/>
        </w:tabs>
        <w:spacing w:line="312" w:lineRule="auto"/>
        <w:ind w:left="1134" w:right="960" w:hanging="734"/>
        <w:jc w:val="left"/>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447.</w:t>
        <w:tab/>
        <w:t>HAVA, USAID, and MKA. 1958. Report on the land of Helmand Valley: A cost comparison between mechanization, cultivation by nomads, contract farming, green force and selling the land to the people; Helmand-Arghandab Valley Authority, and United states Agency for international Development, and Morrison-Knudsen, Bost, HAVA, 1958, 23 pages (in Dari).  (Suggestions to the Cabinet, RGA). (Copy HAVA agriculture Department).</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448.</w:t>
        <w:tab/>
        <w:t>HAVA. 1967. Hirmand, Dawlati Matba</w:t>
      </w:r>
      <w:r>
        <w:rPr>
          <w:rFonts w:ascii="Times New Roman" w:hAnsi="Times New Roman" w:hint="default"/>
          <w:sz w:val="28"/>
          <w:szCs w:val="28"/>
          <w:rtl w:val="1"/>
        </w:rPr>
        <w:t>’</w:t>
      </w:r>
      <w:r>
        <w:rPr>
          <w:rFonts w:ascii="Times New Roman" w:hAnsi="Times New Roman"/>
          <w:sz w:val="28"/>
          <w:szCs w:val="28"/>
          <w:rtl w:val="0"/>
          <w:lang w:val="pt-PT"/>
        </w:rPr>
        <w:t>ah, 1967. 47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449.</w:t>
        <w:tab/>
        <w:t>Helmand Annual Review. 2010. Helmand Provincial Reconstruction Team, Regional Command (South West) and the Regional Platform (South West), published 2011-03-12.</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nl-NL"/>
        </w:rPr>
        <w:t>450.</w:t>
        <w:tab/>
        <w:t xml:space="preserve">Helmand </w:t>
      </w:r>
      <w:r>
        <w:rPr>
          <w:rFonts w:ascii="Times New Roman" w:hAnsi="Times New Roman" w:hint="default"/>
          <w:sz w:val="28"/>
          <w:szCs w:val="28"/>
          <w:rtl w:val="0"/>
        </w:rPr>
        <w:t>–</w:t>
      </w:r>
      <w:r>
        <w:rPr>
          <w:rFonts w:ascii="Times New Roman" w:hAnsi="Times New Roman"/>
          <w:sz w:val="28"/>
          <w:szCs w:val="28"/>
          <w:rtl w:val="0"/>
          <w:lang w:val="en-US"/>
        </w:rPr>
        <w:t>Arghandab Valley Authority. 1957. HVA statement on Tudor report, (handwritten title), Lashkar Gah, HVA, 1957. 40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nl-NL"/>
        </w:rPr>
        <w:t>451.</w:t>
        <w:tab/>
        <w:t xml:space="preserve">Helmand </w:t>
      </w:r>
      <w:r>
        <w:rPr>
          <w:rFonts w:ascii="Times New Roman" w:hAnsi="Times New Roman" w:hint="default"/>
          <w:sz w:val="28"/>
          <w:szCs w:val="28"/>
          <w:rtl w:val="0"/>
        </w:rPr>
        <w:t>–</w:t>
      </w:r>
      <w:r>
        <w:rPr>
          <w:rFonts w:ascii="Times New Roman" w:hAnsi="Times New Roman"/>
          <w:sz w:val="28"/>
          <w:szCs w:val="28"/>
          <w:rtl w:val="0"/>
          <w:lang w:val="en-US"/>
        </w:rPr>
        <w:t xml:space="preserve">Arghandab Valley Authority. 1966. Organizational plan and functional assignments of staff members of the Helmand </w:t>
      </w:r>
      <w:r>
        <w:rPr>
          <w:rFonts w:ascii="Times New Roman" w:hAnsi="Times New Roman" w:hint="default"/>
          <w:sz w:val="28"/>
          <w:szCs w:val="28"/>
          <w:rtl w:val="0"/>
        </w:rPr>
        <w:t>–</w:t>
      </w:r>
      <w:r>
        <w:rPr>
          <w:rFonts w:ascii="Times New Roman" w:hAnsi="Times New Roman"/>
          <w:sz w:val="28"/>
          <w:szCs w:val="28"/>
          <w:rtl w:val="0"/>
          <w:lang w:val="en-US"/>
        </w:rPr>
        <w:t xml:space="preserve">Arghandab Valley Authority, Bost, HAVA, 1966. 12 pages. (Enlish translation is by Afzal). </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452.</w:t>
        <w:tab/>
        <w:t xml:space="preserve">Helmand-Arghandab Valley Authority. 1966. The Helmand and Arghandab Valley Authority plan of organization and job descriptions, Bost, HAVA, 1966. 12 pages. (Translated from Dari into English by Abdul M. Shinwari). </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453.</w:t>
        <w:tab/>
        <w:t>Helmand-Arghandab Valley Authority. 1967. Agricultural information on Helmand-Arghandab Valley, Bost, HAVA, 1967. 5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454.</w:t>
        <w:tab/>
        <w:t>Helmand-Arghandab Valley Authority. 1967. An overall review of the</w:t>
      </w:r>
      <w:r>
        <w:rPr>
          <w:rFonts w:ascii="Times New Roman" w:hAnsi="Times New Roman" w:hint="default"/>
          <w:sz w:val="28"/>
          <w:szCs w:val="28"/>
          <w:rtl w:val="0"/>
        </w:rPr>
        <w:t> </w:t>
      </w:r>
      <w:r>
        <w:rPr>
          <w:rFonts w:ascii="Times New Roman" w:hAnsi="Times New Roman"/>
          <w:sz w:val="28"/>
          <w:szCs w:val="28"/>
          <w:rtl w:val="0"/>
        </w:rPr>
        <w:t>Helmand</w:t>
      </w:r>
      <w:r>
        <w:rPr>
          <w:rFonts w:ascii="Times New Roman" w:hAnsi="Times New Roman" w:hint="default"/>
          <w:sz w:val="28"/>
          <w:szCs w:val="28"/>
          <w:rtl w:val="0"/>
        </w:rPr>
        <w:t> </w:t>
      </w:r>
      <w:r>
        <w:rPr>
          <w:rFonts w:ascii="Times New Roman" w:hAnsi="Times New Roman"/>
          <w:sz w:val="28"/>
          <w:szCs w:val="28"/>
          <w:rtl w:val="0"/>
          <w:lang w:val="en-US"/>
        </w:rPr>
        <w:t>Arghandab valley development: prepared Governor Hashim Safi for Prime Minister Mohammad Hashim Maiwandwal. Publication:</w:t>
      </w:r>
      <w:r>
        <w:rPr>
          <w:rFonts w:ascii="Times New Roman" w:hAnsi="Times New Roman" w:hint="default"/>
          <w:sz w:val="28"/>
          <w:szCs w:val="28"/>
          <w:rtl w:val="0"/>
        </w:rPr>
        <w:t xml:space="preserve">  </w:t>
      </w:r>
      <w:r>
        <w:rPr>
          <w:rFonts w:ascii="Times New Roman" w:hAnsi="Times New Roman"/>
          <w:sz w:val="28"/>
          <w:szCs w:val="28"/>
          <w:rtl w:val="0"/>
        </w:rPr>
        <w:t>Helmand</w:t>
      </w:r>
      <w:r>
        <w:rPr>
          <w:rFonts w:ascii="Times New Roman" w:hAnsi="Times New Roman" w:hint="default"/>
          <w:sz w:val="28"/>
          <w:szCs w:val="28"/>
          <w:rtl w:val="0"/>
        </w:rPr>
        <w:t> </w:t>
      </w:r>
      <w:r>
        <w:rPr>
          <w:rFonts w:ascii="Times New Roman" w:hAnsi="Times New Roman"/>
          <w:sz w:val="28"/>
          <w:szCs w:val="28"/>
          <w:rtl w:val="0"/>
          <w:lang w:val="en-US"/>
        </w:rPr>
        <w:t>Arghandab Valley Authority. Bost, HAVA, 1967. 44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455.</w:t>
        <w:tab/>
        <w:t>Helmand-Arghandab Valley Authority. n.d. Proposed plan for agricultural development of the Helmand Valley in Afghanistan, Lashkar Gah, HVA. 7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456.</w:t>
        <w:tab/>
        <w:t>Helmand-Arghandab Valley Authority. n.d. Proposed programs for a five year plan of agriculture and rural development in the Helmand region, Bost, HVA, Agricultural department. 12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457.</w:t>
        <w:tab/>
        <w:t>Helmand-Arghandab Valley Authority and USAID. 1960. Memorandum, Sept. 26, 1960, (what to do about the Nad-Ali project) for files, Lashkar Gah, HVA, 1960. 8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458.</w:t>
        <w:tab/>
        <w:t>Helmand River Commission, The. 1951. Report of the Helmand River Commission: Afghanistan and Iran, F. J. Dominguez, R. L. Lowry, C. E. Webb, Commissioners, February 28, 1951. 152 p. w/maps.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459.</w:t>
        <w:tab/>
        <w:t>Hubbel, R. L. 1964. Collection of materials on Helmand Valley agriculture, Kabul, USAID, 1964. 50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460.</w:t>
        <w:tab/>
        <w:t>Hughes, R. L. 1957. Terminal Report, Dec 23, 1957, (superintendent Helmand Valley research station), Kabul Wyoming Team, 1957. 12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461.</w:t>
        <w:tab/>
        <w:t>Hughes, R. L., n.d. Report of the Helmand Valley research substation, Kabul Wyoming Team 21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462.</w:t>
        <w:tab/>
        <w:t xml:space="preserve">Humlum, J. 1958. Helmand Valley Authority: A multipurpose project in Afghanistan, Kulurgeografi, 10, 1958. pp.57-59.  </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463.</w:t>
        <w:tab/>
        <w:t>Hunte, Pamela Anne. 2005. Household decision-making and school enrolment in Afghanistan: case study 4, District 2, Kandahar City. Publisher: Afghanistan Research &amp; Evaluation Unit, Kabul. 27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rPr>
        <w:t>464.</w:t>
        <w:tab/>
        <w:t>Husain Shah, Mir. 1962, Panjwayee-Fanjuvai, Afghanistan, 17/3, 1962. pp.23-27.</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rPr>
        <w:t>465.</w:t>
        <w:tab/>
        <w:t>Ibn Huokul. 1852. Ibn Huokul</w:t>
      </w:r>
      <w:r>
        <w:rPr>
          <w:rFonts w:ascii="Times New Roman" w:hAnsi="Times New Roman" w:hint="default"/>
          <w:sz w:val="28"/>
          <w:szCs w:val="28"/>
          <w:rtl w:val="1"/>
        </w:rPr>
        <w:t>’</w:t>
      </w:r>
      <w:r>
        <w:rPr>
          <w:rFonts w:ascii="Times New Roman" w:hAnsi="Times New Roman"/>
          <w:sz w:val="28"/>
          <w:szCs w:val="28"/>
          <w:rtl w:val="0"/>
          <w:lang w:val="en-US"/>
        </w:rPr>
        <w:t>s Account of Seestan, Trans, by W. Anderson, journal of the Asiatic Society of Bengal, 21, 1852.</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466.</w:t>
        <w:tab/>
        <w:t>ICA/ Engineering Co. 1956. Report on Development of Helmand Valley Afghanistan. US International Cooperation Administration. Publisher: Tudor Engineering Company, Washington D.C., November 1956, 215 pages. w/photos.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rPr>
        <w:t>467.</w:t>
        <w:tab/>
        <w:t>I</w:t>
      </w:r>
      <w:r>
        <w:rPr>
          <w:rFonts w:ascii="Helvetica" w:hAnsi="Helvetica"/>
          <w:sz w:val="28"/>
          <w:szCs w:val="28"/>
          <w:rtl w:val="0"/>
        </w:rPr>
        <w:t>da</w:t>
      </w:r>
      <w:r>
        <w:rPr>
          <w:rFonts w:ascii="Helvetica" w:hAnsi="Helvetica" w:hint="default"/>
          <w:sz w:val="28"/>
          <w:szCs w:val="28"/>
          <w:rtl w:val="0"/>
        </w:rPr>
        <w:t>̄</w:t>
      </w:r>
      <w:r>
        <w:rPr>
          <w:rFonts w:ascii="Helvetica" w:hAnsi="Helvetica"/>
          <w:sz w:val="28"/>
          <w:szCs w:val="28"/>
          <w:rtl w:val="0"/>
        </w:rPr>
        <w:t>rah-i Markaz-i Ih</w:t>
      </w:r>
      <w:r>
        <w:rPr>
          <w:rFonts w:ascii="Helvetica" w:hAnsi="Helvetica" w:hint="default"/>
          <w:sz w:val="28"/>
          <w:szCs w:val="28"/>
          <w:rtl w:val="0"/>
        </w:rPr>
        <w:t>̣</w:t>
      </w:r>
      <w:r>
        <w:rPr>
          <w:rFonts w:ascii="Helvetica" w:hAnsi="Helvetica"/>
          <w:sz w:val="28"/>
          <w:szCs w:val="28"/>
          <w:rtl w:val="0"/>
        </w:rPr>
        <w:t>s</w:t>
      </w:r>
      <w:r>
        <w:rPr>
          <w:rFonts w:ascii="Helvetica" w:hAnsi="Helvetica" w:hint="default"/>
          <w:sz w:val="28"/>
          <w:szCs w:val="28"/>
          <w:rtl w:val="0"/>
        </w:rPr>
        <w:t>̣</w:t>
      </w:r>
      <w:r>
        <w:rPr>
          <w:rFonts w:ascii="Helvetica" w:hAnsi="Helvetica"/>
          <w:sz w:val="28"/>
          <w:szCs w:val="28"/>
          <w:rtl w:val="0"/>
        </w:rPr>
        <w:t>a</w:t>
      </w:r>
      <w:r>
        <w:rPr>
          <w:rFonts w:ascii="Helvetica" w:hAnsi="Helvetica" w:hint="default"/>
          <w:sz w:val="28"/>
          <w:szCs w:val="28"/>
          <w:rtl w:val="0"/>
        </w:rPr>
        <w:t>̄ʼ</w:t>
      </w:r>
      <w:r>
        <w:rPr>
          <w:rFonts w:ascii="Helvetica" w:hAnsi="Helvetica"/>
          <w:sz w:val="28"/>
          <w:szCs w:val="28"/>
          <w:rtl w:val="0"/>
        </w:rPr>
        <w:t>i</w:t>
      </w:r>
      <w:r>
        <w:rPr>
          <w:rFonts w:ascii="Helvetica" w:hAnsi="Helvetica" w:hint="default"/>
          <w:sz w:val="28"/>
          <w:szCs w:val="28"/>
          <w:rtl w:val="0"/>
        </w:rPr>
        <w:t>̄</w:t>
      </w:r>
      <w:r>
        <w:rPr>
          <w:rFonts w:ascii="Helvetica" w:hAnsi="Helvetica"/>
          <w:sz w:val="28"/>
          <w:szCs w:val="28"/>
          <w:rtl w:val="0"/>
        </w:rPr>
        <w:t>yah.</w:t>
      </w:r>
      <w:r>
        <w:rPr>
          <w:rFonts w:ascii="Times New Roman" w:hAnsi="Times New Roman"/>
          <w:sz w:val="28"/>
          <w:szCs w:val="28"/>
          <w:rtl w:val="0"/>
          <w:lang w:val="en-US"/>
        </w:rPr>
        <w:t xml:space="preserve"> 1977. Placement charts of vocational schools' graduates and their fields of study, for the year 1976 (1355), according to the demands of various office, agencies, institutes, and banks. Publisher: Vocational Section, Central Statistics Office, Afghanistan, 26 April 1977. 10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468.</w:t>
        <w:tab/>
        <w:t xml:space="preserve">Jacobs. E., and Mohibullah Halimi. 1991. Report monitoring department: DCA/VTSC, period: 01 June 1990 </w:t>
      </w:r>
      <w:r>
        <w:rPr>
          <w:rFonts w:ascii="Times New Roman" w:hAnsi="Times New Roman" w:hint="default"/>
          <w:sz w:val="28"/>
          <w:szCs w:val="28"/>
          <w:rtl w:val="0"/>
        </w:rPr>
        <w:t xml:space="preserve">– </w:t>
      </w:r>
      <w:r>
        <w:rPr>
          <w:rFonts w:ascii="Times New Roman" w:hAnsi="Times New Roman"/>
          <w:sz w:val="28"/>
          <w:szCs w:val="28"/>
          <w:rtl w:val="0"/>
          <w:lang w:val="en-US"/>
        </w:rPr>
        <w:t>30 November 1990 [ca. 25] pages: maps, statistics. Peshawer 1991, DCA Veterinary Training &amp; Support Centre; [R 5.132 JAC (1137)].</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469.</w:t>
        <w:tab/>
        <w:t>Jesse, Russel. n.d. Helmand and Arghandab Valley Authority, Book on Demand Pod.</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470.</w:t>
        <w:tab/>
        <w:t>Jones, Paul S. 1956. Afghanistan venture. Published by Naylor. 454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jc w:val="left"/>
        <w:rPr>
          <w:rFonts w:ascii="Times New Roman" w:cs="Times New Roman" w:hAnsi="Times New Roman" w:eastAsia="Times New Roman"/>
          <w:i w:val="0"/>
          <w:iCs w:val="0"/>
          <w:outline w:val="0"/>
          <w:color w:val="000000"/>
          <w:sz w:val="28"/>
          <w:szCs w:val="28"/>
          <w14:textFill>
            <w14:solidFill>
              <w14:srgbClr w14:val="000000"/>
            </w14:solidFill>
          </w14:textFill>
        </w:rPr>
      </w:pPr>
      <w:r>
        <w:rPr>
          <w:rFonts w:ascii="Times New Roman" w:hAnsi="Times New Roman"/>
          <w:i w:val="0"/>
          <w:iCs w:val="0"/>
          <w:outline w:val="0"/>
          <w:color w:val="000000"/>
          <w:sz w:val="28"/>
          <w:szCs w:val="28"/>
          <w:rtl w:val="0"/>
          <w14:textFill>
            <w14:solidFill>
              <w14:srgbClr w14:val="000000"/>
            </w14:solidFill>
          </w14:textFill>
        </w:rPr>
        <w:t>471.</w:t>
        <w:tab/>
      </w:r>
      <w:r>
        <w:rPr>
          <w:rFonts w:ascii="Times New Roman" w:hAnsi="Times New Roman"/>
          <w:i w:val="0"/>
          <w:iCs w:val="0"/>
          <w:outline w:val="0"/>
          <w:color w:val="484848"/>
          <w:sz w:val="28"/>
          <w:szCs w:val="28"/>
          <w:rtl w:val="0"/>
          <w:lang w:val="da-DK"/>
          <w14:textFill>
            <w14:solidFill>
              <w14:srgbClr w14:val="484848"/>
            </w14:solidFill>
          </w14:textFill>
        </w:rPr>
        <w:t xml:space="preserve">Jordan, </w:t>
      </w:r>
      <w:r>
        <w:rPr>
          <w:rFonts w:ascii="Times New Roman" w:hAnsi="Times New Roman"/>
          <w:i w:val="0"/>
          <w:iCs w:val="0"/>
          <w:outline w:val="0"/>
          <w:color w:val="616161"/>
          <w:sz w:val="28"/>
          <w:szCs w:val="28"/>
          <w:rtl w:val="0"/>
          <w:lang w:val="de-DE"/>
          <w14:textFill>
            <w14:solidFill>
              <w14:srgbClr w14:val="626262"/>
            </w14:solidFill>
          </w14:textFill>
        </w:rPr>
        <w:t xml:space="preserve">J. W. </w:t>
      </w:r>
      <w:r>
        <w:rPr>
          <w:rFonts w:ascii="Times New Roman" w:hAnsi="Times New Roman"/>
          <w:i w:val="0"/>
          <w:iCs w:val="0"/>
          <w:outline w:val="0"/>
          <w:color w:val="484848"/>
          <w:sz w:val="28"/>
          <w:szCs w:val="28"/>
          <w:rtl w:val="0"/>
          <w14:textFill>
            <w14:solidFill>
              <w14:srgbClr w14:val="484848"/>
            </w14:solidFill>
          </w14:textFill>
        </w:rPr>
        <w:t xml:space="preserve">1948. </w:t>
      </w:r>
      <w:r>
        <w:rPr>
          <w:rFonts w:ascii="Times New Roman" w:hAnsi="Times New Roman"/>
          <w:i w:val="1"/>
          <w:iCs w:val="1"/>
          <w:outline w:val="0"/>
          <w:color w:val="616161"/>
          <w:sz w:val="28"/>
          <w:szCs w:val="28"/>
          <w:rtl w:val="0"/>
          <w14:textFill>
            <w14:solidFill>
              <w14:srgbClr w14:val="626262"/>
            </w14:solidFill>
          </w14:textFill>
        </w:rPr>
        <w:t>Economicsof</w:t>
      </w:r>
      <w:r>
        <w:rPr>
          <w:rFonts w:ascii="Times New Roman" w:hAnsi="Times New Roman"/>
          <w:i w:val="1"/>
          <w:iCs w:val="1"/>
          <w:outline w:val="0"/>
          <w:color w:val="484848"/>
          <w:sz w:val="28"/>
          <w:szCs w:val="28"/>
          <w:rtl w:val="0"/>
          <w14:textFill>
            <w14:solidFill>
              <w14:srgbClr w14:val="484848"/>
            </w14:solidFill>
          </w14:textFill>
        </w:rPr>
        <w:t>theKajakai</w:t>
      </w:r>
      <w:r>
        <w:rPr>
          <w:rFonts w:ascii="Times New Roman" w:hAnsi="Times New Roman"/>
          <w:i w:val="1"/>
          <w:iCs w:val="1"/>
          <w:outline w:val="0"/>
          <w:color w:val="484848"/>
          <w:spacing w:val="7"/>
          <w:sz w:val="28"/>
          <w:szCs w:val="28"/>
          <w:rtl w:val="0"/>
          <w:lang w:val="de-DE"/>
          <w14:textFill>
            <w14:solidFill>
              <w14:srgbClr w14:val="484848"/>
            </w14:solidFill>
          </w14:textFill>
        </w:rPr>
        <w:t>Dam</w:t>
      </w:r>
      <w:r>
        <w:rPr>
          <w:rFonts w:ascii="Times New Roman" w:hAnsi="Times New Roman"/>
          <w:i w:val="1"/>
          <w:iCs w:val="1"/>
          <w:outline w:val="0"/>
          <w:color w:val="929292"/>
          <w:spacing w:val="7"/>
          <w:sz w:val="28"/>
          <w:szCs w:val="28"/>
          <w:rtl w:val="0"/>
          <w14:textFill>
            <w14:solidFill>
              <w14:srgbClr w14:val="929292"/>
            </w14:solidFill>
          </w14:textFill>
        </w:rPr>
        <w:t xml:space="preserve">, </w:t>
      </w:r>
      <w:r>
        <w:rPr>
          <w:rFonts w:ascii="Times New Roman" w:hAnsi="Times New Roman"/>
          <w:i w:val="0"/>
          <w:iCs w:val="0"/>
          <w:outline w:val="0"/>
          <w:color w:val="484848"/>
          <w:sz w:val="28"/>
          <w:szCs w:val="28"/>
          <w:rtl w:val="0"/>
          <w14:textFill>
            <w14:solidFill>
              <w14:srgbClr w14:val="484848"/>
            </w14:solidFill>
          </w14:textFill>
        </w:rPr>
        <w:t>Kabul</w:t>
      </w:r>
      <w:r>
        <w:rPr>
          <w:rFonts w:ascii="Times New Roman" w:hAnsi="Times New Roman"/>
          <w:i w:val="0"/>
          <w:iCs w:val="0"/>
          <w:outline w:val="0"/>
          <w:color w:val="7a7a7a"/>
          <w:sz w:val="28"/>
          <w:szCs w:val="28"/>
          <w:rtl w:val="0"/>
          <w14:textFill>
            <w14:solidFill>
              <w14:srgbClr w14:val="7A7A7A"/>
            </w14:solidFill>
          </w14:textFill>
        </w:rPr>
        <w:t xml:space="preserve">, </w:t>
      </w:r>
      <w:r>
        <w:rPr>
          <w:rFonts w:ascii="Times New Roman" w:hAnsi="Times New Roman"/>
          <w:i w:val="0"/>
          <w:iCs w:val="0"/>
          <w:outline w:val="0"/>
          <w:color w:val="616161"/>
          <w:sz w:val="28"/>
          <w:szCs w:val="28"/>
          <w:rtl w:val="0"/>
          <w:lang w:val="en-US"/>
          <w14:textFill>
            <w14:solidFill>
              <w14:srgbClr w14:val="626262"/>
            </w14:solidFill>
          </w14:textFill>
        </w:rPr>
        <w:t>April</w:t>
      </w:r>
      <w:r>
        <w:rPr>
          <w:rFonts w:ascii="Times New Roman" w:hAnsi="Times New Roman"/>
          <w:i w:val="0"/>
          <w:iCs w:val="0"/>
          <w:outline w:val="0"/>
          <w:color w:val="484848"/>
          <w:spacing w:val="2"/>
          <w:sz w:val="28"/>
          <w:szCs w:val="28"/>
          <w:rtl w:val="0"/>
          <w14:textFill>
            <w14:solidFill>
              <w14:srgbClr w14:val="484848"/>
            </w14:solidFill>
          </w14:textFill>
        </w:rPr>
        <w:t>12,</w:t>
      </w:r>
      <w:r>
        <w:rPr>
          <w:rFonts w:ascii="Times New Roman" w:hAnsi="Times New Roman"/>
          <w:i w:val="0"/>
          <w:iCs w:val="0"/>
          <w:outline w:val="0"/>
          <w:color w:val="484848"/>
          <w:sz w:val="28"/>
          <w:szCs w:val="28"/>
          <w:rtl w:val="0"/>
          <w14:textFill>
            <w14:solidFill>
              <w14:srgbClr w14:val="484848"/>
            </w14:solidFill>
          </w14:textFill>
        </w:rPr>
        <w:t xml:space="preserve"> 1948</w:t>
      </w:r>
      <w:r>
        <w:rPr>
          <w:rFonts w:ascii="Times New Roman" w:hAnsi="Times New Roman"/>
          <w:i w:val="0"/>
          <w:iCs w:val="0"/>
          <w:outline w:val="0"/>
          <w:color w:val="2e2e2e"/>
          <w:spacing w:val="-8"/>
          <w:sz w:val="28"/>
          <w:szCs w:val="28"/>
          <w:rtl w:val="0"/>
          <w14:textFill>
            <w14:solidFill>
              <w14:srgbClr w14:val="2F2F2F"/>
            </w14:solidFill>
          </w14:textFill>
        </w:rPr>
        <w:t>.</w:t>
      </w:r>
    </w:p>
    <w:p>
      <w:pPr>
        <w:pStyle w:val="Free Form"/>
        <w:tabs>
          <w:tab w:val="left" w:pos="1134"/>
        </w:tabs>
        <w:spacing w:line="312" w:lineRule="auto"/>
        <w:ind w:left="1134" w:right="960" w:hanging="734"/>
        <w:jc w:val="left"/>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472.</w:t>
        <w:tab/>
        <w:t>Jung, Christian Lee, and Doris McKellar. 1966. Interveiws collected by Chris Jung (The papers here assembled are those written by third year students in the Dept. of Home Economics, Faculty of Education, Kabul University, for a class in "Family Relationships," with introduction by Christian Lee Jung).</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473.</w:t>
        <w:tab/>
        <w:t>Kamran, M. Hassan, and Sultan M Ahmady. 2000. Drought assessment in southern Afghanistan (Kandahaar,</w:t>
      </w:r>
      <w:r>
        <w:rPr>
          <w:rFonts w:ascii="Times New Roman" w:hAnsi="Times New Roman" w:hint="default"/>
          <w:sz w:val="28"/>
          <w:szCs w:val="28"/>
          <w:rtl w:val="0"/>
        </w:rPr>
        <w:t> </w:t>
      </w:r>
      <w:r>
        <w:rPr>
          <w:rFonts w:ascii="Times New Roman" w:hAnsi="Times New Roman"/>
          <w:sz w:val="28"/>
          <w:szCs w:val="28"/>
          <w:rtl w:val="0"/>
        </w:rPr>
        <w:t>Helmand</w:t>
      </w:r>
      <w:r>
        <w:rPr>
          <w:rFonts w:ascii="Times New Roman" w:hAnsi="Times New Roman" w:hint="default"/>
          <w:sz w:val="28"/>
          <w:szCs w:val="28"/>
          <w:rtl w:val="0"/>
        </w:rPr>
        <w:t> </w:t>
      </w:r>
      <w:r>
        <w:rPr>
          <w:rFonts w:ascii="Times New Roman" w:hAnsi="Times New Roman"/>
          <w:sz w:val="28"/>
          <w:szCs w:val="28"/>
          <w:rtl w:val="0"/>
          <w:lang w:val="en-US"/>
        </w:rPr>
        <w:t>and Nimroz). Publication:</w:t>
      </w:r>
      <w:r>
        <w:rPr>
          <w:rFonts w:ascii="Times New Roman" w:hAnsi="Times New Roman" w:hint="default"/>
          <w:sz w:val="28"/>
          <w:szCs w:val="28"/>
          <w:rtl w:val="0"/>
        </w:rPr>
        <w:t> </w:t>
      </w:r>
      <w:r>
        <w:rPr>
          <w:rFonts w:ascii="Times New Roman" w:hAnsi="Times New Roman"/>
          <w:sz w:val="28"/>
          <w:szCs w:val="28"/>
          <w:rtl w:val="0"/>
          <w:lang w:val="pt-PT"/>
        </w:rPr>
        <w:t>Peshawr, 2000. . vi, 9 + [3]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rPr>
        <w:t>474.</w:t>
        <w:tab/>
        <w:t>Kandahar Surveillance Unit. 2003. Kandahar</w:t>
      </w:r>
      <w:r>
        <w:rPr>
          <w:rFonts w:ascii="Times New Roman" w:hAnsi="Times New Roman" w:hint="default"/>
          <w:sz w:val="28"/>
          <w:szCs w:val="28"/>
          <w:rtl w:val="0"/>
        </w:rPr>
        <w:t> </w:t>
      </w:r>
      <w:r>
        <w:rPr>
          <w:rFonts w:ascii="Times New Roman" w:hAnsi="Times New Roman"/>
          <w:sz w:val="28"/>
          <w:szCs w:val="28"/>
          <w:rtl w:val="0"/>
        </w:rPr>
        <w:t>city. Kandahar</w:t>
      </w:r>
      <w:r>
        <w:rPr>
          <w:rFonts w:ascii="Times New Roman" w:hAnsi="Times New Roman" w:hint="default"/>
          <w:sz w:val="28"/>
          <w:szCs w:val="28"/>
          <w:rtl w:val="0"/>
        </w:rPr>
        <w:t> </w:t>
      </w:r>
      <w:r>
        <w:rPr>
          <w:rFonts w:ascii="Times New Roman" w:hAnsi="Times New Roman"/>
          <w:sz w:val="28"/>
          <w:szCs w:val="28"/>
          <w:rtl w:val="0"/>
          <w:lang w:val="en-US"/>
        </w:rPr>
        <w:t>Surveillance Unit] / National Surveillance system (NSS), Ministry of Rural Rehabilitation &amp; Development; Ministry of Agriculture &amp; Animal Husbandry &amp; Ministry of Health.</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fr-FR"/>
        </w:rPr>
        <w:t>National Surveillance System (NSS), Afghanistan, 2003. 21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475.</w:t>
        <w:tab/>
        <w:t>King, Mathew, and Benjamin Sturtewagen. 2010. Making the Most of Afghanistan</w:t>
      </w:r>
      <w:r>
        <w:rPr>
          <w:rFonts w:ascii="Times New Roman" w:hAnsi="Times New Roman" w:hint="default"/>
          <w:sz w:val="28"/>
          <w:szCs w:val="28"/>
          <w:rtl w:val="1"/>
        </w:rPr>
        <w:t>’</w:t>
      </w:r>
      <w:r>
        <w:rPr>
          <w:rFonts w:ascii="Times New Roman" w:hAnsi="Times New Roman"/>
          <w:sz w:val="28"/>
          <w:szCs w:val="28"/>
          <w:rtl w:val="0"/>
          <w:lang w:val="en-US"/>
        </w:rPr>
        <w:t>s River Bsins: Opportunities for Regional Cooperation. EastWest Institute. New York, USA.</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476.</w:t>
        <w:tab/>
        <w:t>Kohler, Karl O. 1959. Progress in the Helmand valley development. Lashkar Gah, 1959. 13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477.</w:t>
        <w:tab/>
        <w:t>Lateef, Nassir V. 1967. An agricultural research report for the Helmand</w:t>
      </w:r>
      <w:r>
        <w:rPr>
          <w:rFonts w:ascii="Times New Roman" w:hAnsi="Times New Roman" w:hint="default"/>
          <w:sz w:val="28"/>
          <w:szCs w:val="28"/>
          <w:rtl w:val="0"/>
        </w:rPr>
        <w:t>–</w:t>
      </w:r>
      <w:r>
        <w:rPr>
          <w:rFonts w:ascii="Times New Roman" w:hAnsi="Times New Roman"/>
          <w:sz w:val="28"/>
          <w:szCs w:val="28"/>
          <w:rtl w:val="0"/>
          <w:lang w:val="en-US"/>
        </w:rPr>
        <w:t>Arghandab Valley, Bost, USAID and HAVA, 1967. 46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478.</w:t>
        <w:tab/>
        <w:t xml:space="preserve">Lenfesty, C. D. 1957. Memorandum, September 16, 1957 (Dasht-i-Bakwa Soil Survey Report). Kandahar: M-K. (Report is kept in HAVA Engr Dept.). 6 pages (Typed). </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479.</w:t>
        <w:tab/>
        <w:t>Leser. 1970. Girishk regional development: management information system: project management document.</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480.</w:t>
        <w:tab/>
        <w:t>Lhussier, Monique. 1998. EPI (Expanded Programme on Immunization) review: coverage survey: Kabul, Herat, Ghazni, Nangarhar and Kandahar provinces. Publication: Action Contre la Faim, Paris, France. 1998. 44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481.</w:t>
        <w:tab/>
        <w:t>Lippe, Von der. 1954. Year-end report, Helmand Valley advisory service, Girishk, USOM, 1954. 35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482.</w:t>
        <w:tab/>
        <w:t>Logan, Sam T. 1962. End of tour report, April 1960-May 1962 (area agriculturist, Helmand), Kabul, USAID, 1962. 17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483.</w:t>
        <w:tab/>
        <w:t>Long, Lewis E. 1955. Terminal report, Sept. 22, 1955 (agricultural economist, Helmand Valley), Kabul, USOM, 1955. 13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484.</w:t>
        <w:tab/>
        <w:t>Ludin, M. Kabir. 1948. Afghan government views: The Kabul River valley development, Afghanistan, 1948. pp. 44-49.</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485.</w:t>
        <w:tab/>
        <w:t xml:space="preserve">Lupton, Marion C. 2010. Afghanistan: a progressive country (Documentary film). Publisher: National Archives, College Park, Maryland; Morrison-Knudsen Company Inc., USA. </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486.</w:t>
        <w:tab/>
        <w:t xml:space="preserve">Mahmoodi, Sultan Mahmood. 2008. Integrated water resources management for rural development and environmental protection in Afghanistan. Journal of Developments in Sustainable Agriculture 3: 9-19 (2008). 42 pages. </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jc w:val="left"/>
        <w:rPr>
          <w:rFonts w:ascii="Times New Roman" w:cs="Times New Roman" w:hAnsi="Times New Roman" w:eastAsia="Times New Roman"/>
          <w:sz w:val="28"/>
          <w:szCs w:val="28"/>
        </w:rPr>
      </w:pPr>
      <w:r>
        <w:rPr>
          <w:rFonts w:ascii="Times New Roman" w:hAnsi="Times New Roman"/>
          <w:sz w:val="28"/>
          <w:szCs w:val="28"/>
          <w:rtl w:val="0"/>
          <w:lang w:val="en-US"/>
        </w:rPr>
        <w:t>487.</w:t>
        <w:tab/>
        <w:t>McMahon, A. Henry. 1897. The southern borderlands of Afghanistan: Journal of the Royal Geographical Society, v. 19. pp. 931</w:t>
      </w:r>
      <w:r>
        <w:rPr>
          <w:rFonts w:ascii="Times New Roman" w:hAnsi="Times New Roman" w:hint="default"/>
          <w:sz w:val="28"/>
          <w:szCs w:val="28"/>
          <w:rtl w:val="0"/>
        </w:rPr>
        <w:t>–</w:t>
      </w:r>
      <w:r>
        <w:rPr>
          <w:rFonts w:ascii="Times New Roman" w:hAnsi="Times New Roman"/>
          <w:sz w:val="28"/>
          <w:szCs w:val="28"/>
          <w:rtl w:val="0"/>
        </w:rPr>
        <w:t xml:space="preserve">934. </w:t>
      </w:r>
    </w:p>
    <w:p>
      <w:pPr>
        <w:pStyle w:val="Free Form"/>
        <w:tabs>
          <w:tab w:val="left" w:pos="1134"/>
        </w:tabs>
        <w:spacing w:line="312" w:lineRule="auto"/>
        <w:ind w:left="1134" w:right="960" w:hanging="734"/>
        <w:jc w:val="left"/>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488.</w:t>
        <w:tab/>
        <w:t xml:space="preserve">McMahon, Henry. 1905. Seistan: past and present, journal of the society of arts, 1905, p.657-666; also Indian magazine and review, 1906. 118 pages. </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489.</w:t>
        <w:tab/>
        <w:t>McMahon, Henry. 1907. Recent survey and explorations in Seistan, Geographical journal, 28, 1906, pp.209-228; pp.333-353.</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490.</w:t>
        <w:tab/>
        <w:t xml:space="preserve">Maybury-Lewis, David. 1980. The social impact of development on ethnic minorities (grant AID/otr-C-1638) / David Maybury-Lewis </w:t>
      </w:r>
      <w:r>
        <w:rPr>
          <w:rFonts w:ascii="Times New Roman" w:hAnsi="Times New Roman" w:hint="default"/>
          <w:sz w:val="28"/>
          <w:szCs w:val="28"/>
          <w:rtl w:val="0"/>
        </w:rPr>
        <w:t xml:space="preserve">… </w:t>
      </w:r>
      <w:r>
        <w:rPr>
          <w:rFonts w:ascii="Times New Roman" w:hAnsi="Times New Roman"/>
          <w:sz w:val="28"/>
          <w:szCs w:val="28"/>
          <w:rtl w:val="0"/>
          <w:lang w:val="pt-PT"/>
        </w:rPr>
        <w:t>[et al.].</w:t>
      </w:r>
      <w:r>
        <w:rPr>
          <w:rFonts w:ascii="Times New Roman" w:hAnsi="Times New Roman" w:hint="default"/>
          <w:sz w:val="28"/>
          <w:szCs w:val="28"/>
          <w:rtl w:val="0"/>
        </w:rPr>
        <w:t> </w:t>
      </w:r>
      <w:r>
        <w:rPr>
          <w:rFonts w:ascii="Times New Roman" w:hAnsi="Times New Roman"/>
          <w:sz w:val="28"/>
          <w:szCs w:val="28"/>
          <w:rtl w:val="0"/>
          <w:lang w:val="en-US"/>
        </w:rPr>
        <w:t>By</w:t>
      </w:r>
      <w:r>
        <w:rPr>
          <w:rFonts w:ascii="Times New Roman" w:hAnsi="Times New Roman" w:hint="default"/>
          <w:sz w:val="28"/>
          <w:szCs w:val="28"/>
          <w:rtl w:val="0"/>
        </w:rPr>
        <w:t> </w:t>
      </w:r>
      <w:r>
        <w:rPr>
          <w:rFonts w:ascii="Times New Roman" w:hAnsi="Times New Roman"/>
          <w:sz w:val="28"/>
          <w:szCs w:val="28"/>
          <w:rtl w:val="0"/>
          <w:lang w:val="en-US"/>
        </w:rPr>
        <w:t>Maybury-Lewis, David. Publication:</w:t>
      </w:r>
      <w:r>
        <w:rPr>
          <w:rFonts w:ascii="Times New Roman" w:hAnsi="Times New Roman" w:hint="default"/>
          <w:sz w:val="28"/>
          <w:szCs w:val="28"/>
          <w:rtl w:val="0"/>
        </w:rPr>
        <w:t xml:space="preserve">  </w:t>
      </w:r>
      <w:r>
        <w:rPr>
          <w:rFonts w:ascii="Times New Roman" w:hAnsi="Times New Roman"/>
          <w:sz w:val="28"/>
          <w:szCs w:val="28"/>
          <w:rtl w:val="0"/>
          <w:lang w:val="en-US"/>
        </w:rPr>
        <w:t>[Cambridge Mass]: Cultural Survival Inc., 1980. 31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Helvetica" w:hAnsi="Helvetica"/>
          <w:sz w:val="28"/>
          <w:szCs w:val="28"/>
          <w:rtl w:val="0"/>
        </w:rPr>
        <w:t>491.</w:t>
        <w:tab/>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begin" w:fldLock="0"/>
      </w:r>
      <w:r>
        <w:rPr>
          <w:rStyle w:val="Hyperlink.3"/>
          <w:rFonts w:ascii="Times New Roman" w:cs="Times New Roman" w:hAnsi="Times New Roman" w:eastAsia="Times New Roman"/>
          <w:outline w:val="0"/>
          <w:color w:val="011ea9"/>
          <w:sz w:val="28"/>
          <w:szCs w:val="28"/>
          <w14:textFill>
            <w14:solidFill>
              <w14:srgbClr w14:val="021EAA"/>
            </w14:solidFill>
          </w14:textFill>
        </w:rPr>
        <w:instrText xml:space="preserve"> HYPERLINK "http://catalog.acku.edu.af/cgi-bin/koha/opac-search.pl?q=au:McCarthy"</w:instrTex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separate" w:fldLock="0"/>
      </w:r>
      <w:r>
        <w:rPr>
          <w:rStyle w:val="Hyperlink.3"/>
          <w:rFonts w:ascii="Times New Roman" w:hAnsi="Times New Roman"/>
          <w:outline w:val="0"/>
          <w:color w:val="011ea9"/>
          <w:sz w:val="28"/>
          <w:szCs w:val="28"/>
          <w:rtl w:val="0"/>
          <w:lang w:val="en-US"/>
          <w14:textFill>
            <w14:solidFill>
              <w14:srgbClr w14:val="021EAA"/>
            </w14:solidFill>
          </w14:textFill>
        </w:rPr>
        <w:t>McCarthy, Brian E.C.</w:t>
      </w:r>
      <w:r>
        <w:rPr>
          <w:rFonts w:ascii="Times New Roman" w:cs="Times New Roman" w:hAnsi="Times New Roman" w:eastAsia="Times New Roman"/>
          <w:sz w:val="24"/>
          <w:szCs w:val="24"/>
        </w:rPr>
        <w:fldChar w:fldCharType="end" w:fldLock="0"/>
      </w:r>
      <w:r>
        <w:rPr>
          <w:rFonts w:ascii="Times New Roman" w:hAnsi="Times New Roman"/>
          <w:sz w:val="28"/>
          <w:szCs w:val="28"/>
          <w:rtl w:val="0"/>
        </w:rPr>
        <w:t xml:space="preserve"> 2011. Kandahar</w:t>
      </w:r>
      <w:r>
        <w:rPr>
          <w:rFonts w:ascii="Times New Roman" w:hAnsi="Times New Roman" w:hint="default"/>
          <w:sz w:val="28"/>
          <w:szCs w:val="28"/>
          <w:rtl w:val="0"/>
        </w:rPr>
        <w:t> </w:t>
      </w:r>
      <w:r>
        <w:rPr>
          <w:rFonts w:ascii="Times New Roman" w:hAnsi="Times New Roman"/>
          <w:sz w:val="28"/>
          <w:szCs w:val="28"/>
          <w:rtl w:val="0"/>
          <w:lang w:val="en-US"/>
        </w:rPr>
        <w:t>city municipal solid waste composition and characterization analysis. Publication:</w:t>
      </w:r>
      <w:r>
        <w:rPr>
          <w:rFonts w:ascii="Times New Roman" w:hAnsi="Times New Roman" w:hint="default"/>
          <w:sz w:val="28"/>
          <w:szCs w:val="28"/>
          <w:rtl w:val="0"/>
        </w:rPr>
        <w:t xml:space="preserve">  </w:t>
      </w:r>
      <w:r>
        <w:rPr>
          <w:rFonts w:ascii="Times New Roman" w:hAnsi="Times New Roman"/>
          <w:sz w:val="28"/>
          <w:szCs w:val="28"/>
          <w:rtl w:val="0"/>
          <w:lang w:val="pt-PT"/>
        </w:rPr>
        <w:t>USAID, Kabul, 2011. 74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492.</w:t>
        <w:tab/>
        <w:t>Medecins Sans Frontiers. 1988. Maps, 78 pages. photos, Peshawer 1988. [R 5.732 MSF (710).</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it-IT"/>
        </w:rPr>
        <w:t>493.</w:t>
        <w:tab/>
        <w:t>Medecins Sans Frontieres. 1989. MFS Exploratory Mission in Helmand. MSF, Quetta. 40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494.</w:t>
        <w:tab/>
        <w:t>Mines Advisory Group. 1991. Report of the Afghanistan mines survey. 63 pages + annexes (70 pages): tables, survey form Peshawer 1991, [R 3.258 MAG (1184)].</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495.</w:t>
        <w:tab/>
        <w:t>Ministry of Information &amp; Culture. 1973. Documents about the water of Helmand [Dari]. 72 pages. Map; Kabul, 1973 (1352), [B 5.112 MIC (2450)].</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496.</w:t>
        <w:tab/>
        <w:t>Ministry of Planning. 1971. Kandahar agricultural sample survey, Kabul, April 1971. 28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497.</w:t>
        <w:tab/>
        <w:t>Ministry of Planning. 1967. Second five year plan 1341-45 (March 1962-March 1967).</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xml:space="preserve">  </w:t>
      </w:r>
      <w:r>
        <w:rPr>
          <w:rFonts w:ascii="Times New Roman" w:hAnsi="Times New Roman"/>
          <w:sz w:val="28"/>
          <w:szCs w:val="28"/>
          <w:rtl w:val="0"/>
          <w:lang w:val="en-US"/>
        </w:rPr>
        <w:t>Ministry of Planning, Kabul, Afghanistan, 1967. 100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it-IT"/>
        </w:rPr>
        <w:t>498.</w:t>
        <w:tab/>
        <w:t xml:space="preserve">Minoia, Giulia, and Adam Pain. 2015. </w:t>
      </w:r>
      <w:r>
        <w:rPr>
          <w:rFonts w:ascii="Times New Roman" w:hAnsi="Times New Roman" w:hint="default"/>
          <w:sz w:val="28"/>
          <w:szCs w:val="28"/>
          <w:rtl w:val="1"/>
          <w:lang w:val="ar-SA" w:bidi="ar-SA"/>
        </w:rPr>
        <w:t>“</w:t>
      </w:r>
      <w:r>
        <w:rPr>
          <w:rFonts w:ascii="Times New Roman" w:hAnsi="Times New Roman"/>
          <w:sz w:val="28"/>
          <w:szCs w:val="28"/>
          <w:rtl w:val="0"/>
        </w:rPr>
        <w:t>90% real</w:t>
      </w:r>
      <w:r>
        <w:rPr>
          <w:rFonts w:ascii="Times New Roman" w:hAnsi="Times New Roman" w:hint="default"/>
          <w:sz w:val="28"/>
          <w:szCs w:val="28"/>
          <w:rtl w:val="0"/>
        </w:rPr>
        <w:t xml:space="preserve">” – </w:t>
      </w:r>
      <w:r>
        <w:rPr>
          <w:rFonts w:ascii="Times New Roman" w:hAnsi="Times New Roman"/>
          <w:sz w:val="28"/>
          <w:szCs w:val="28"/>
          <w:rtl w:val="0"/>
          <w:lang w:val="en-US"/>
        </w:rPr>
        <w:t xml:space="preserve">The rise and fall of a rentier economy: Stories from Kandahar, Afghanistan. November 2015, AREU, Kabul. 32 pages. </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499.</w:t>
        <w:tab/>
        <w:t>Moncur, R. C. 1953. Suggestion and comments on agricultural production in the Helmand Valley, Girishk, International Cooperation Administration, 1953. 22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500.</w:t>
        <w:tab/>
        <w:t>Moncur, E. 1958. Agricultural researchwork at Marja and close-by areas -- Helmand Valley Authority, Kabul, Wyoming Team, 1958. 8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it-IT"/>
        </w:rPr>
        <w:t>501.</w:t>
        <w:tab/>
        <w:t>Morrison, I. D. 1965. Terminal Report, Aug.1963-Aug.1965 (Agriculture advisor, Kandahar), Kabul, USAID, 1965. 7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502.</w:t>
        <w:tab/>
        <w:t>Morrison-Knudsen Afghanistan Inc. 1952. Helmand Valley development plan, Kandahar, Morrison-Knudsen, 1952. (Contains three letters and three maps. Copy BuRec. Bost).</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503.</w:t>
        <w:tab/>
        <w:t>Morrison-Knudsen Afghanistan Inc., 1953. Helmand valley development program: Cost estimate and justification, supplementary project, afforestation program, Kandahar, MKA, 1953. 31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504.</w:t>
        <w:tab/>
        <w:t>Morrison-Knudsen Afghanistan Inc., 1953. Appendix-I to the Helmand Valley development program justification, Arghandab Valley development, Kandahar, MKA, 1953. 44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505.</w:t>
        <w:tab/>
        <w:t>Morrison-Knudsen Afghanistan Inc. 1953. Supplement no.10: Contract and estimates, Kandahar, MKA, 1953, 100 pages with maps, ditto.</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506.</w:t>
        <w:tab/>
        <w:t>Morrison-Knudsen Afghanistan Inc. 1953. Appendices to the Helmand Valley development program justification, Kandahar, MKA, 1953. 150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rPr>
        <w:t>507.</w:t>
        <w:tab/>
        <w:t>Morrison-Knudsen Afghanistan Inc. 1955. Seraj: Preliminary reports, Kandahar, MKA, 1955. 30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rPr>
        <w:t>508.</w:t>
        <w:tab/>
        <w:t xml:space="preserve">Morrison-Knudsen Afghanistan Inc. 1956. Arghandab: preliminary report, Kandahar, MKA, 1956. 70 pages. </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509.</w:t>
        <w:tab/>
        <w:t>Morrison-Knudsen Afghanistan Inc. 1956. Arghandab-Tarnak water and land resources, Kandahar, MKA, 1956. 64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510.</w:t>
        <w:tab/>
        <w:t xml:space="preserve">Morrison-Knudsen Afghanistan Inc. 1960.  Drawing Index. Kandahar, Afghanistan. February 1960. 144 pages. </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rPr>
        <w:t>511.</w:t>
        <w:tab/>
        <w:t>Morrison-Knudsen Afghanistan Inc. n.d. Summary statistics reports, Kandahar, MKA, 150 pages. (Covers all MK operations. Copy BuRec. Bost).</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de-DE"/>
        </w:rPr>
        <w:t>512.</w:t>
        <w:tab/>
        <w:t>Mosley, Philip. 2004. Mohsen Makhmalbaf</w:t>
      </w:r>
      <w:r>
        <w:rPr>
          <w:rFonts w:ascii="Times New Roman" w:hAnsi="Times New Roman" w:hint="default"/>
          <w:sz w:val="28"/>
          <w:szCs w:val="28"/>
          <w:rtl w:val="1"/>
        </w:rPr>
        <w:t>’</w:t>
      </w:r>
      <w:r>
        <w:rPr>
          <w:rFonts w:ascii="Times New Roman" w:hAnsi="Times New Roman"/>
          <w:sz w:val="28"/>
          <w:szCs w:val="28"/>
          <w:rtl w:val="0"/>
          <w:lang w:val="en-US"/>
        </w:rPr>
        <w:t>s Kandahar: lifting a veil (drama). Published in: Film and television after 9/11, edited by Wheeler Winston Dixon: Carbondale: Southern Illinois University Press, 2004, p. [178]-200.</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513.</w:t>
        <w:tab/>
        <w:t>Munsch, Holger, Daud Saba, Sadiqa Basiri, Merete Taksdal, Sarah Grey, and Richard Ellert. 2005. Afghanistan: Findings on Education, Environment, Gender, Health, Livelihood and Water and Sanitation. Chr. Michelsen Institute (CMI Report), Norway. From multidonor evaluation of emergency and reconstruction assistance from Denmark, Ireland, the Netherlands, Sweden and the United Kingdom. 138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rPr>
        <w:t>514.</w:t>
        <w:tab/>
        <w:t>NASA. 2003. Dust storm over Afghanistan, Iran and Pakistan. 2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515.</w:t>
        <w:tab/>
        <w:t xml:space="preserve">Newell, Robert G. 1960. Terminal report (substation, superintendent </w:t>
      </w:r>
      <w:r>
        <w:rPr>
          <w:rFonts w:ascii="Times New Roman" w:hAnsi="Times New Roman" w:hint="default"/>
          <w:sz w:val="28"/>
          <w:szCs w:val="28"/>
          <w:rtl w:val="0"/>
        </w:rPr>
        <w:t>–</w:t>
      </w:r>
      <w:r>
        <w:rPr>
          <w:rFonts w:ascii="Times New Roman" w:hAnsi="Times New Roman"/>
          <w:sz w:val="28"/>
          <w:szCs w:val="28"/>
          <w:rtl w:val="0"/>
          <w:lang w:val="en-US"/>
        </w:rPr>
        <w:t xml:space="preserve">Helmand), Lashkar Gah, Wyoming Team, 1960, 31 pages. (Research data included). </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rPr>
        <w:t>516.</w:t>
        <w:tab/>
        <w:t>O</w:t>
      </w:r>
      <w:r>
        <w:rPr>
          <w:rFonts w:ascii="Times New Roman" w:hAnsi="Times New Roman" w:hint="default"/>
          <w:sz w:val="28"/>
          <w:szCs w:val="28"/>
          <w:rtl w:val="1"/>
        </w:rPr>
        <w:t>’</w:t>
      </w:r>
      <w:r>
        <w:rPr>
          <w:rFonts w:ascii="Times New Roman" w:hAnsi="Times New Roman"/>
          <w:sz w:val="28"/>
          <w:szCs w:val="28"/>
          <w:rtl w:val="0"/>
          <w:lang w:val="en-US"/>
        </w:rPr>
        <w:t>Rielly, A. 1979. Evaluation-History of AID involvement in Helmand-Arghandab Valley, Afghanistan. 21 pages. [s.l.] 1979. Authors: Arlene O</w:t>
      </w:r>
      <w:r>
        <w:rPr>
          <w:rFonts w:ascii="Times New Roman" w:hAnsi="Times New Roman" w:hint="default"/>
          <w:sz w:val="28"/>
          <w:szCs w:val="28"/>
          <w:rtl w:val="1"/>
        </w:rPr>
        <w:t>’</w:t>
      </w:r>
      <w:r>
        <w:rPr>
          <w:rFonts w:ascii="Times New Roman" w:hAnsi="Times New Roman"/>
          <w:sz w:val="28"/>
          <w:szCs w:val="28"/>
          <w:rtl w:val="0"/>
          <w:lang w:val="en-US"/>
        </w:rPr>
        <w:t>Rielly, USAID; [R 2.12223 ORI (807).</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517.</w:t>
        <w:tab/>
        <w:t>Osterkamp, J. 2003. Initial Survey of the Middle Helmand Irrigated Agriculture Production Systems, USAID-RAMP, December 2003. 29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518.</w:t>
        <w:tab/>
        <w:t>Owens, G. P. 1971. Price Trends and Development Strategy. Wyoming Team, memo to A.R. Baron, Assistant Director HAVR, March 25, 1971. 3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519.</w:t>
        <w:tab/>
        <w:t>Pain, Adam. 2010. Afghanistan livelihood tranjectories: evidence from Kandahar. Publisher: Afghanistan Research and Evaluation Unit, Kabul. 60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520.</w:t>
        <w:tab/>
        <w:t>Patterson, Frank E. 1953. Report on the Site Selection for the Permanent Administrative Center of the Helmand Valley Authority, USTCA, 1953. 23 pages w/maps.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521.</w:t>
        <w:tab/>
        <w:t>Pelzer, Charles W. 1956. Termination of assignment report, Sept.1956 (Helmand projects coordinator and public administration advisor), Lashkar Gah, USOM, 1956. 7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522.</w:t>
        <w:tab/>
        <w:t>Porterfield, George. 1967. Report supplied by: declassified-best available data: reconnaissance sediment survey of Kajakai and Arghandab reservoirs, Helmand River Basin, Afghanistan / by George Porterfield, [and A.O. WestPoll]. Pbulished: US Department of Defense.</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523.</w:t>
        <w:tab/>
        <w:t xml:space="preserve">Public Administration Service and Royal Government of Afghanistan. 1952. Rule of procedure for the development of the Helmand Valley, Kabul, PAS, 1952. 5 pages. </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524.</w:t>
        <w:tab/>
        <w:t xml:space="preserve">Pusateri, Anthony E. 2005. Assessment of governance quality indicators (AGQI) in Afghanistan: initial assessment in three Afghan cities using a standardized assessment tool and potential for application of AGQI in future operations. By Anthony E Pusateri; </w: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begin" w:fldLock="0"/>
      </w:r>
      <w:r>
        <w:rPr>
          <w:rStyle w:val="Hyperlink.3"/>
          <w:rFonts w:ascii="Times New Roman" w:cs="Times New Roman" w:hAnsi="Times New Roman" w:eastAsia="Times New Roman"/>
          <w:outline w:val="0"/>
          <w:color w:val="011ea9"/>
          <w:sz w:val="28"/>
          <w:szCs w:val="28"/>
          <w14:textFill>
            <w14:solidFill>
              <w14:srgbClr w14:val="021EAA"/>
            </w14:solidFill>
          </w14:textFill>
        </w:rPr>
        <w:instrText xml:space="preserve"> HYPERLINK "http://unomaha.worldcat.org/sea"</w:instrTex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separate" w:fldLock="0"/>
      </w:r>
      <w:r>
        <w:rPr>
          <w:rStyle w:val="Hyperlink.3"/>
          <w:rFonts w:ascii="Times New Roman" w:hAnsi="Times New Roman"/>
          <w:outline w:val="0"/>
          <w:color w:val="011ea9"/>
          <w:sz w:val="28"/>
          <w:szCs w:val="28"/>
          <w:rtl w:val="0"/>
          <w:lang w:val="en-US"/>
          <w14:textFill>
            <w14:solidFill>
              <w14:srgbClr w14:val="021EAA"/>
            </w14:solidFill>
          </w14:textFill>
        </w:rPr>
        <w:t>Dean P Thompson</w:t>
      </w:r>
      <w:r>
        <w:rPr>
          <w:rFonts w:ascii="Times New Roman" w:cs="Times New Roman" w:hAnsi="Times New Roman" w:eastAsia="Times New Roman"/>
          <w:sz w:val="24"/>
          <w:szCs w:val="24"/>
        </w:rPr>
        <w:fldChar w:fldCharType="end" w:fldLock="0"/>
      </w:r>
      <w:r>
        <w:rPr>
          <w:rFonts w:ascii="Times New Roman" w:hAnsi="Times New Roman"/>
          <w:sz w:val="28"/>
          <w:szCs w:val="28"/>
          <w:rtl w:val="0"/>
        </w:rPr>
        <w:t xml:space="preserve">; </w: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begin" w:fldLock="0"/>
      </w:r>
      <w:r>
        <w:rPr>
          <w:rStyle w:val="Hyperlink.3"/>
          <w:rFonts w:ascii="Times New Roman" w:cs="Times New Roman" w:hAnsi="Times New Roman" w:eastAsia="Times New Roman"/>
          <w:outline w:val="0"/>
          <w:color w:val="011ea9"/>
          <w:sz w:val="28"/>
          <w:szCs w:val="28"/>
          <w14:textFill>
            <w14:solidFill>
              <w14:srgbClr w14:val="021EAA"/>
            </w14:solidFill>
          </w14:textFill>
        </w:rPr>
        <w:instrText xml:space="preserve"> HYPERLINK "http://unomaha.worldcat.org/search?q=au%3ADonlin%2C+Mark+W.&amp;qt=hot_author"</w:instrTex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separate" w:fldLock="0"/>
      </w:r>
      <w:r>
        <w:rPr>
          <w:rStyle w:val="Hyperlink.3"/>
          <w:rFonts w:ascii="Times New Roman" w:hAnsi="Times New Roman"/>
          <w:outline w:val="0"/>
          <w:color w:val="011ea9"/>
          <w:sz w:val="28"/>
          <w:szCs w:val="28"/>
          <w:rtl w:val="0"/>
          <w:lang w:val="en-US"/>
          <w14:textFill>
            <w14:solidFill>
              <w14:srgbClr w14:val="021EAA"/>
            </w14:solidFill>
          </w14:textFill>
        </w:rPr>
        <w:t>Mark W Donlin</w:t>
      </w:r>
      <w:r>
        <w:rPr>
          <w:rFonts w:ascii="Times New Roman" w:cs="Times New Roman" w:hAnsi="Times New Roman" w:eastAsia="Times New Roman"/>
          <w:sz w:val="24"/>
          <w:szCs w:val="24"/>
        </w:rPr>
        <w:fldChar w:fldCharType="end" w:fldLock="0"/>
      </w:r>
      <w:r>
        <w:rPr>
          <w:rFonts w:ascii="Times New Roman" w:hAnsi="Times New Roman"/>
          <w:sz w:val="28"/>
          <w:szCs w:val="28"/>
          <w:rtl w:val="0"/>
        </w:rPr>
        <w:t xml:space="preserve">; </w: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begin" w:fldLock="0"/>
      </w:r>
      <w:r>
        <w:rPr>
          <w:rStyle w:val="Hyperlink.3"/>
          <w:rFonts w:ascii="Times New Roman" w:cs="Times New Roman" w:hAnsi="Times New Roman" w:eastAsia="Times New Roman"/>
          <w:outline w:val="0"/>
          <w:color w:val="011ea9"/>
          <w:sz w:val="28"/>
          <w:szCs w:val="28"/>
          <w14:textFill>
            <w14:solidFill>
              <w14:srgbClr w14:val="021EAA"/>
            </w14:solidFill>
          </w14:textFill>
        </w:rPr>
        <w:instrText xml:space="preserve"> HYPERLINK "http://unomaha.worldcat.org/search?q=au:Oldre,+Carman.&amp;qt=hot_autho"</w:instrTex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separate" w:fldLock="0"/>
      </w:r>
      <w:r>
        <w:rPr>
          <w:rStyle w:val="Hyperlink.3"/>
          <w:rFonts w:ascii="Times New Roman" w:hAnsi="Times New Roman"/>
          <w:outline w:val="0"/>
          <w:color w:val="011ea9"/>
          <w:sz w:val="28"/>
          <w:szCs w:val="28"/>
          <w:rtl w:val="0"/>
          <w:lang w:val="da-DK"/>
          <w14:textFill>
            <w14:solidFill>
              <w14:srgbClr w14:val="021EAA"/>
            </w14:solidFill>
          </w14:textFill>
        </w:rPr>
        <w:t>Carman Oldre</w:t>
      </w:r>
      <w:r>
        <w:rPr>
          <w:rFonts w:ascii="Times New Roman" w:cs="Times New Roman" w:hAnsi="Times New Roman" w:eastAsia="Times New Roman"/>
          <w:sz w:val="24"/>
          <w:szCs w:val="24"/>
        </w:rPr>
        <w:fldChar w:fldCharType="end" w:fldLock="0"/>
      </w:r>
      <w:r>
        <w:rPr>
          <w:rFonts w:ascii="Times New Roman" w:hAnsi="Times New Roman"/>
          <w:sz w:val="28"/>
          <w:szCs w:val="28"/>
          <w:rtl w:val="0"/>
        </w:rPr>
        <w:t xml:space="preserve">; </w: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begin" w:fldLock="0"/>
      </w:r>
      <w:r>
        <w:rPr>
          <w:rStyle w:val="Hyperlink.3"/>
          <w:rFonts w:ascii="Times New Roman" w:cs="Times New Roman" w:hAnsi="Times New Roman" w:eastAsia="Times New Roman"/>
          <w:outline w:val="0"/>
          <w:color w:val="011ea9"/>
          <w:sz w:val="28"/>
          <w:szCs w:val="28"/>
          <w14:textFill>
            <w14:solidFill>
              <w14:srgbClr w14:val="021EAA"/>
            </w14:solidFill>
          </w14:textFill>
        </w:rPr>
        <w:instrText xml:space="preserve"> HYPERLINK "http://unomaha.worldcat.org/search?q=au%3AKruft%2C+William+A.&amp;qt=hot_author"</w:instrTex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separate" w:fldLock="0"/>
      </w:r>
      <w:r>
        <w:rPr>
          <w:rStyle w:val="Hyperlink.3"/>
          <w:rFonts w:ascii="Times New Roman" w:hAnsi="Times New Roman"/>
          <w:outline w:val="0"/>
          <w:color w:val="011ea9"/>
          <w:sz w:val="28"/>
          <w:szCs w:val="28"/>
          <w:rtl w:val="0"/>
          <w:lang w:val="en-US"/>
          <w14:textFill>
            <w14:solidFill>
              <w14:srgbClr w14:val="021EAA"/>
            </w14:solidFill>
          </w14:textFill>
        </w:rPr>
        <w:t>William A Kruft</w:t>
      </w:r>
      <w:r>
        <w:rPr>
          <w:rFonts w:ascii="Times New Roman" w:cs="Times New Roman" w:hAnsi="Times New Roman" w:eastAsia="Times New Roman"/>
          <w:sz w:val="24"/>
          <w:szCs w:val="24"/>
        </w:rPr>
        <w:fldChar w:fldCharType="end" w:fldLock="0"/>
      </w:r>
      <w:r>
        <w:rPr>
          <w:rFonts w:ascii="Times New Roman" w:hAnsi="Times New Roman"/>
          <w:sz w:val="28"/>
          <w:szCs w:val="28"/>
          <w:rtl w:val="0"/>
          <w:lang w:val="en-US"/>
        </w:rPr>
        <w:t>; United States. Army. Civil Affairs and Psychological Operations Command.Publisher: Fort Bragg, NC: U.S. Army Civil Affairs and Psychological Operations Command, 2005. vi, 34, 9 : illustrations (some color) ; 28 cm.</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525.</w:t>
        <w:tab/>
        <w:t>Rawlinson, H, C. 1873. Notes on Seistan, journal of the royal geographical society, 43, 1873. pp. 272-294.</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526.</w:t>
        <w:tab/>
        <w:t>Reeves, Edgar A. 1955. Terminal Report (chief agricultures, Helmand), Lashkar Gah, International Cooperation Administration, 1955. 9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527.</w:t>
        <w:tab/>
        <w:t>RGA. 1960. Project progress report.</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xml:space="preserve">  </w:t>
      </w:r>
      <w:r>
        <w:rPr>
          <w:rFonts w:ascii="Times New Roman" w:hAnsi="Times New Roman"/>
          <w:sz w:val="28"/>
          <w:szCs w:val="28"/>
          <w:rtl w:val="0"/>
          <w:lang w:val="en-US"/>
        </w:rPr>
        <w:t xml:space="preserve">Royal Government of Afghanistan, Kabul, Afghanistan, 1960. 151 pages. </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528.</w:t>
        <w:tab/>
        <w:t>Riddell, P. J. 1992. Rehabilitation of irrigated agriculture in Afghanistan</w:t>
      </w:r>
      <w:r>
        <w:rPr>
          <w:rFonts w:ascii="Times New Roman" w:hAnsi="Times New Roman" w:hint="default"/>
          <w:sz w:val="28"/>
          <w:szCs w:val="28"/>
          <w:rtl w:val="1"/>
        </w:rPr>
        <w:t>’</w:t>
      </w:r>
      <w:r>
        <w:rPr>
          <w:rFonts w:ascii="Times New Roman" w:hAnsi="Times New Roman"/>
          <w:sz w:val="28"/>
          <w:szCs w:val="28"/>
          <w:rtl w:val="0"/>
          <w:lang w:val="en-US"/>
        </w:rPr>
        <w:t>s Arghandab and Helmand Valley: Report on project identification mission. 40 pages + [ca. 10]. p. Appendixes: Maps, United Kingdom, March 1992. Mercy Corps International. USAID. [R 5.1121 RID (4578)].</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529.</w:t>
        <w:tab/>
        <w:t>Raper, Arthur F. 1957. Discussion of relation between agricultural extension and rural development in the HAVA area in Afghanistan, Tehran, USOM, 1957. 2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530.</w:t>
        <w:tab/>
        <w:t xml:space="preserve">Rosenthal, J. E. 1973. Helmand Valley </w:t>
      </w:r>
      <w:r>
        <w:rPr>
          <w:rFonts w:ascii="Times New Roman" w:hAnsi="Times New Roman" w:hint="default"/>
          <w:sz w:val="28"/>
          <w:szCs w:val="28"/>
          <w:rtl w:val="0"/>
        </w:rPr>
        <w:t xml:space="preserve">– </w:t>
      </w:r>
      <w:r>
        <w:rPr>
          <w:rFonts w:ascii="Times New Roman" w:hAnsi="Times New Roman"/>
          <w:sz w:val="28"/>
          <w:szCs w:val="28"/>
          <w:rtl w:val="0"/>
          <w:lang w:val="en-US"/>
        </w:rPr>
        <w:t>An Asian Breadbasket: War on hunger, a report from the USAID, Washington DC, 1973, pp.1-6; pp.10-15.</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20"/>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531.</w:t>
        <w:tab/>
        <w:t xml:space="preserve">Saidi, A. Salem. 1962. Introduction to Helmand Valley Project. n. p.: no pub. 4 oages. Ditto. </w:t>
      </w:r>
    </w:p>
    <w:p>
      <w:pPr>
        <w:pStyle w:val="Free Form"/>
        <w:tabs>
          <w:tab w:val="left" w:pos="1120"/>
        </w:tabs>
        <w:spacing w:line="312" w:lineRule="auto"/>
        <w:ind w:right="960" w:firstLine="400"/>
        <w:rPr>
          <w:rFonts w:ascii="Times New Roman" w:cs="Times New Roman" w:hAnsi="Times New Roman" w:eastAsia="Times New Roman"/>
          <w:sz w:val="28"/>
          <w:szCs w:val="28"/>
        </w:rPr>
      </w:pPr>
    </w:p>
    <w:p>
      <w:pPr>
        <w:pStyle w:val="Free Form"/>
        <w:tabs>
          <w:tab w:val="left" w:pos="1120"/>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532.</w:t>
        <w:tab/>
        <w:t>Saltmarshe, Douglas, and Abhilash Medhi. 2011. Local governance in Afghanistan: a view from the ground. By Douglas Saltmarshe and Abhilash Medhi. AREU, Kabul. 92 pages.</w:t>
      </w:r>
    </w:p>
    <w:p>
      <w:pPr>
        <w:pStyle w:val="Free Form"/>
        <w:tabs>
          <w:tab w:val="left" w:pos="1120"/>
        </w:tabs>
        <w:spacing w:line="312" w:lineRule="auto"/>
        <w:ind w:left="1134" w:right="960" w:hanging="734"/>
        <w:rPr>
          <w:rFonts w:ascii="Times New Roman" w:cs="Times New Roman" w:hAnsi="Times New Roman" w:eastAsia="Times New Roman"/>
          <w:sz w:val="28"/>
          <w:szCs w:val="28"/>
        </w:rPr>
      </w:pPr>
    </w:p>
    <w:p>
      <w:pPr>
        <w:pStyle w:val="Free Form"/>
        <w:tabs>
          <w:tab w:val="left" w:pos="1120"/>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533.</w:t>
        <w:tab/>
        <w:t>Sarkar, Sujeet. 2012. In search of a new Afghanistan. Publication:</w:t>
      </w:r>
      <w:r>
        <w:rPr>
          <w:rFonts w:ascii="Times New Roman" w:hAnsi="Times New Roman" w:hint="default"/>
          <w:sz w:val="28"/>
          <w:szCs w:val="28"/>
          <w:rtl w:val="0"/>
        </w:rPr>
        <w:t> </w:t>
      </w:r>
      <w:r>
        <w:rPr>
          <w:rFonts w:ascii="Times New Roman" w:hAnsi="Times New Roman"/>
          <w:sz w:val="28"/>
          <w:szCs w:val="28"/>
          <w:rtl w:val="0"/>
          <w:lang w:val="en-US"/>
        </w:rPr>
        <w:t xml:space="preserve">Niyogi Books, New Delhi, 2012. 273 pages. </w:t>
      </w:r>
    </w:p>
    <w:p>
      <w:pPr>
        <w:pStyle w:val="Free Form"/>
        <w:tabs>
          <w:tab w:val="left" w:pos="1120"/>
        </w:tabs>
        <w:spacing w:line="312" w:lineRule="auto"/>
        <w:ind w:left="1134" w:right="960" w:hanging="734"/>
        <w:rPr>
          <w:rFonts w:ascii="Times New Roman" w:cs="Times New Roman" w:hAnsi="Times New Roman" w:eastAsia="Times New Roman"/>
          <w:sz w:val="28"/>
          <w:szCs w:val="28"/>
        </w:rPr>
      </w:pPr>
    </w:p>
    <w:p>
      <w:pPr>
        <w:pStyle w:val="Free Form"/>
        <w:tabs>
          <w:tab w:val="left" w:pos="1120"/>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534.</w:t>
        <w:tab/>
        <w:t>Scott. Richard B. 1974. Shamalan Project Section of "Draft report - Functional Review pf Capital Development Loan Projects", Scott DP to James Wedberg DP, May 11, 1974. 2 pages.</w:t>
      </w:r>
    </w:p>
    <w:p>
      <w:pPr>
        <w:pStyle w:val="Free Form"/>
        <w:tabs>
          <w:tab w:val="left" w:pos="1120"/>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535.</w:t>
        <w:tab/>
        <w:t>Scott, Richard B.1980. Tribal &amp; Ethnic Groups in the Helmand Valley. Afghanistan Council of the Asia Society; New York, USAID. 36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536.</w:t>
        <w:tab/>
        <w:t>Seddiq, Mir Mohammd. 2007. Power Sector Strategy for the Afghanistan National Development Strategy (with focus on Prioritization). DRAFT. Ministry of Energy &amp;Water. April 15, 2007 (Revised May 28, 2007). 27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537.</w:t>
        <w:tab/>
        <w:t>Shairzai, Farydoon, Ghulam Farooq (Azam), and Richard Scott. 1976. 1975 Farm Economic Survey of the Helmand Valley, Kabul 1975, USAID [R 5.10 SHA (4374)]. 116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538.</w:t>
        <w:tab/>
        <w:t>Shebal, Ghulam Jilani. 2002. Survey report from Kabul Public Library and its city branches, as well as Kabul University and the Academy of Sciences libraries: Nangarhar, Laghman, Kunar, Logar, Paktia (Gardez), Khost, Herat,</w:t>
      </w:r>
      <w:r>
        <w:rPr>
          <w:rFonts w:ascii="Times New Roman" w:hAnsi="Times New Roman" w:hint="default"/>
          <w:sz w:val="28"/>
          <w:szCs w:val="28"/>
          <w:rtl w:val="0"/>
        </w:rPr>
        <w:t> </w:t>
      </w:r>
      <w:r>
        <w:rPr>
          <w:rFonts w:ascii="Times New Roman" w:hAnsi="Times New Roman"/>
          <w:sz w:val="28"/>
          <w:szCs w:val="28"/>
          <w:rtl w:val="0"/>
        </w:rPr>
        <w:t>Kandahar</w:t>
      </w:r>
      <w:r>
        <w:rPr>
          <w:rFonts w:ascii="Times New Roman" w:hAnsi="Times New Roman" w:hint="default"/>
          <w:sz w:val="28"/>
          <w:szCs w:val="28"/>
          <w:rtl w:val="0"/>
        </w:rPr>
        <w:t> </w:t>
      </w:r>
      <w:r>
        <w:rPr>
          <w:rFonts w:ascii="Times New Roman" w:hAnsi="Times New Roman"/>
          <w:sz w:val="28"/>
          <w:szCs w:val="28"/>
          <w:rtl w:val="0"/>
          <w:lang w:val="nl-NL"/>
        </w:rPr>
        <w:t>/ By Ghulam Jilani Shebal, Mohammad Aleem and Abdul Rasheed. Publication:</w:t>
      </w:r>
      <w:r>
        <w:rPr>
          <w:rFonts w:ascii="Times New Roman" w:hAnsi="Times New Roman" w:hint="default"/>
          <w:sz w:val="28"/>
          <w:szCs w:val="28"/>
          <w:rtl w:val="0"/>
        </w:rPr>
        <w:t> </w:t>
      </w:r>
      <w:r>
        <w:rPr>
          <w:rFonts w:ascii="Times New Roman" w:hAnsi="Times New Roman"/>
          <w:sz w:val="28"/>
          <w:szCs w:val="28"/>
          <w:rtl w:val="0"/>
          <w:lang w:val="en-US"/>
        </w:rPr>
        <w:t>2002  (various pagings).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539.</w:t>
        <w:tab/>
        <w:t>Simmonds, Stephanie, and Feroz Ferozuddin. 2008. Support to the health sector in Helmand Province, Afghanistan / authors Stephanie Simmonds, Feroz Ferozuddin. London: DFID Health Centre, 2008. 91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540.</w:t>
        <w:tab/>
        <w:t>Slocom, M. H., 1958. Report on the visit to Afghanistan and Helmand Valley. Kabul: Ministry of Planning. 1958. 8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rPr>
        <w:t>541.</w:t>
        <w:tab/>
        <w:t>Solidarite Aghanistan. 1988. Kandahar</w:t>
      </w:r>
      <w:r>
        <w:rPr>
          <w:rFonts w:ascii="Times New Roman" w:hAnsi="Times New Roman" w:hint="default"/>
          <w:sz w:val="28"/>
          <w:szCs w:val="28"/>
          <w:rtl w:val="0"/>
        </w:rPr>
        <w:t> </w:t>
      </w:r>
      <w:r>
        <w:rPr>
          <w:rFonts w:ascii="Times New Roman" w:hAnsi="Times New Roman"/>
          <w:sz w:val="28"/>
          <w:szCs w:val="28"/>
          <w:rtl w:val="0"/>
          <w:lang w:val="en-US"/>
        </w:rPr>
        <w:t>mission. Publication: Solidarite Afghanistan, Peshawar, 1988. 27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542.</w:t>
        <w:tab/>
        <w:t>Spach. 2004. Kandahar. The Society for the Preservation of Afghanis Cultural Heritage (SPACH).</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en-US"/>
        </w:rPr>
        <w:t>Society for the Preservation of Afghanistan's Cultural Heritage (SPACH), 2004. 25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de-DE"/>
        </w:rPr>
        <w:t>543.</w:t>
        <w:tab/>
        <w:t xml:space="preserve">Stamberg, L. 1974. Helmand-Arghandab Valley </w:t>
      </w:r>
      <w:r>
        <w:rPr>
          <w:rFonts w:ascii="Times New Roman" w:hAnsi="Times New Roman"/>
          <w:position w:val="2"/>
          <w:sz w:val="28"/>
          <w:szCs w:val="28"/>
          <w:rtl w:val="0"/>
          <w:lang w:val="en-US"/>
        </w:rPr>
        <w:t xml:space="preserve">Regional Development </w:t>
      </w:r>
      <w:r>
        <w:rPr>
          <w:rFonts w:ascii="Times New Roman" w:hAnsi="Times New Roman"/>
          <w:sz w:val="28"/>
          <w:szCs w:val="28"/>
          <w:rtl w:val="0"/>
          <w:lang w:val="pt-PT"/>
        </w:rPr>
        <w:t xml:space="preserve">(1954-1974), mimeos 6/75. </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544.</w:t>
        <w:tab/>
        <w:t>Stamm, Gilbert G., and L. W. Damours. 1964. Annual project inspection, Helmand Valley development project, Lashkar Gah, US Bureau of Reclamation, 1964. 11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545.</w:t>
        <w:tab/>
        <w:t>Stevens, Ira Moore. 1963. Proposed incentive program for Helmand Valley area, Lashkar Gah, US Bureau of Reclamation, 1963. 6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546.</w:t>
        <w:tab/>
        <w:t>Stevens, Ira Moore. 1964. How to increase production and income from forms in the Helmand Valley, Lashkar Gah, US Bureau of Reclamation, 1964. 7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547.</w:t>
        <w:tab/>
        <w:t xml:space="preserve">Stevens, Ira Moore, Kamal Tarzi, and Khan Mohammad. 1964. Econimic Analysis of Marja Farms. Bost: USAID &amp; HAVA. 47 pages. </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548.</w:t>
        <w:tab/>
        <w:t>Stevens, Ira Moore, and Kamal Tarzi. 1965. Economics of agricultural production in Helmand Valley, Afghanistan, Denver, Colorado, US Department of the Interior, US Bureau of Reclamation, 1965. 101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549.</w:t>
        <w:tab/>
        <w:t>Stevens, Ira Moore, Kamal Tariz, and Mohammad K. 1964. Economic analysis of Marja farms, Bost, USAID and Helmand Valley Authority, 1964. 47p.</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de-DE"/>
        </w:rPr>
        <w:t>550.</w:t>
        <w:tab/>
        <w:t>Stigter, Elca. 2004. The Kandahar buses stand in Kabul. By Elca Stigter. Publication: AREU, Kabul. 24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551.</w:t>
        <w:tab/>
        <w:t>Stoaks, DuVal. 1956. Report on proposed requirement for successful phase-I development of the Helmand Valley, Afghanistan, International Cooperation Administration and Helmand Valley Authority, 1956. 41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552.</w:t>
        <w:tab/>
        <w:t>Strand, Arne, and Mohammad Omar. 1993. Travel report from</w:t>
      </w:r>
      <w:r>
        <w:rPr>
          <w:rFonts w:ascii="Times New Roman" w:hAnsi="Times New Roman" w:hint="default"/>
          <w:sz w:val="28"/>
          <w:szCs w:val="28"/>
          <w:rtl w:val="0"/>
        </w:rPr>
        <w:t> </w:t>
      </w:r>
      <w:r>
        <w:rPr>
          <w:rFonts w:ascii="Times New Roman" w:hAnsi="Times New Roman"/>
          <w:sz w:val="28"/>
          <w:szCs w:val="28"/>
          <w:rtl w:val="0"/>
        </w:rPr>
        <w:t>Kandahar</w:t>
      </w:r>
      <w:r>
        <w:rPr>
          <w:rFonts w:ascii="Times New Roman" w:hAnsi="Times New Roman" w:hint="default"/>
          <w:sz w:val="28"/>
          <w:szCs w:val="28"/>
          <w:rtl w:val="0"/>
        </w:rPr>
        <w:t> </w:t>
      </w:r>
      <w:r>
        <w:rPr>
          <w:rFonts w:ascii="Times New Roman" w:hAnsi="Times New Roman"/>
          <w:sz w:val="28"/>
          <w:szCs w:val="28"/>
          <w:rtl w:val="0"/>
          <w:lang w:val="en-US"/>
        </w:rPr>
        <w:t>and Urozgan provinces Afghanistan / by Arne Strand and Mohammad Omar. Publication:</w:t>
      </w:r>
      <w:r>
        <w:rPr>
          <w:rFonts w:ascii="Times New Roman" w:hAnsi="Times New Roman" w:hint="default"/>
          <w:sz w:val="28"/>
          <w:szCs w:val="28"/>
          <w:rtl w:val="0"/>
        </w:rPr>
        <w:t> </w:t>
      </w:r>
      <w:r>
        <w:rPr>
          <w:rFonts w:ascii="Times New Roman" w:hAnsi="Times New Roman"/>
          <w:sz w:val="28"/>
          <w:szCs w:val="28"/>
          <w:rtl w:val="0"/>
        </w:rPr>
        <w:t>Peshawar: Norwegian Refugee Council, Norwegian Church Aid, Peshawar, 1993. 30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553.</w:t>
        <w:tab/>
        <w:t>Sultan, Masuda. 2006. My war at home. Publisher: Washington Square Press, 2006. 261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554.</w:t>
        <w:tab/>
        <w:t>Tate, G.P. 1903. Investigations in Seistan, Geographical journal, 22, 1903. pp. 209-210.</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555.</w:t>
        <w:tab/>
        <w:t>Tate, G.P. 1910-12. Seistan: A Memoir on the History, Topography, Ruins and People, 2 vols. Calcutta, 1910-12.</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jc w:val="left"/>
        <w:rPr>
          <w:rFonts w:ascii="Times New Roman" w:cs="Times New Roman" w:hAnsi="Times New Roman" w:eastAsia="Times New Roman"/>
          <w:sz w:val="28"/>
          <w:szCs w:val="28"/>
        </w:rPr>
      </w:pPr>
      <w:r>
        <w:rPr>
          <w:rFonts w:ascii="Times New Roman" w:hAnsi="Times New Roman"/>
          <w:sz w:val="28"/>
          <w:szCs w:val="28"/>
          <w:rtl w:val="0"/>
          <w:lang w:val="en-US"/>
        </w:rPr>
        <w:t>556.</w:t>
        <w:tab/>
        <w:t>Thomson, E. Chabot, and I. Wright. 2005. Production and marketing of Red meat, Wool, Skins and Hides in Afghanistan.Kabul: Macaulay Institute.</w:t>
      </w:r>
    </w:p>
    <w:p>
      <w:pPr>
        <w:pStyle w:val="Free Form"/>
        <w:tabs>
          <w:tab w:val="left" w:pos="1134"/>
        </w:tabs>
        <w:spacing w:line="312" w:lineRule="auto"/>
        <w:ind w:left="1134" w:right="960" w:hanging="734"/>
        <w:jc w:val="left"/>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557.</w:t>
        <w:tab/>
        <w:t>TudorEngineering Company. 1956. Report on development of Helmand Valley, Washington D.C.Prepared by the Tudor Engineering Co., for the International Cooperation Administration. November1956. 203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558.</w:t>
        <w:tab/>
        <w:t>Turner, J. 1988. United States Foreign Assistance to Afghanistan: 1952 to 1979, John Turner PPC/CDIE/DI, Research and Reference Project, with assistance by Elisabeth Temple and John Stiver, August 8, 1988, 116 pagers. (Includes Helmand Projects).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559.</w:t>
        <w:tab/>
        <w:t>UNDP. 1998. Kandahar city: Population status survey of the six districts of Kandahar. UNDP, 17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rPr>
        <w:t>560.</w:t>
        <w:tab/>
        <w:t>UNHCR. 1989. Kandahar</w:t>
      </w:r>
      <w:r>
        <w:rPr>
          <w:rFonts w:ascii="Times New Roman" w:hAnsi="Times New Roman" w:hint="default"/>
          <w:sz w:val="28"/>
          <w:szCs w:val="28"/>
          <w:rtl w:val="0"/>
        </w:rPr>
        <w:t> </w:t>
      </w:r>
      <w:r>
        <w:rPr>
          <w:rFonts w:ascii="Times New Roman" w:hAnsi="Times New Roman"/>
          <w:sz w:val="28"/>
          <w:szCs w:val="28"/>
          <w:rtl w:val="0"/>
          <w:lang w:val="en-US"/>
        </w:rPr>
        <w:t>province / prepared by the Data Collection for Afghan Repatriation Project UNHCR.</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en-US"/>
        </w:rPr>
        <w:t>United Nations High Commissioner for Refugees. Islamabad, Pakistan. 1989. 7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561.</w:t>
        <w:tab/>
        <w:t>UNHEAP. 1989. Salam mission to</w:t>
      </w:r>
      <w:r>
        <w:rPr>
          <w:rFonts w:ascii="Times New Roman" w:hAnsi="Times New Roman" w:hint="default"/>
          <w:sz w:val="28"/>
          <w:szCs w:val="28"/>
          <w:rtl w:val="0"/>
        </w:rPr>
        <w:t> </w:t>
      </w:r>
      <w:r>
        <w:rPr>
          <w:rFonts w:ascii="Times New Roman" w:hAnsi="Times New Roman"/>
          <w:sz w:val="28"/>
          <w:szCs w:val="28"/>
          <w:rtl w:val="0"/>
        </w:rPr>
        <w:t>Kandahar</w:t>
      </w:r>
      <w:r>
        <w:rPr>
          <w:rFonts w:ascii="Times New Roman" w:hAnsi="Times New Roman" w:hint="default"/>
          <w:sz w:val="28"/>
          <w:szCs w:val="28"/>
          <w:rtl w:val="0"/>
        </w:rPr>
        <w:t> </w:t>
      </w:r>
      <w:r>
        <w:rPr>
          <w:rFonts w:ascii="Times New Roman" w:hAnsi="Times New Roman"/>
          <w:sz w:val="28"/>
          <w:szCs w:val="28"/>
          <w:rtl w:val="0"/>
          <w:lang w:val="en-US"/>
        </w:rPr>
        <w:t>province 4-12 July 1989 / Operation Salam, United Nations Humanitarian and Economic Assistance.</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xml:space="preserve">  </w:t>
      </w:r>
      <w:r>
        <w:rPr>
          <w:rFonts w:ascii="Times New Roman" w:hAnsi="Times New Roman"/>
          <w:sz w:val="28"/>
          <w:szCs w:val="28"/>
          <w:rtl w:val="0"/>
          <w:lang w:val="en-US"/>
        </w:rPr>
        <w:t>Operation Salam, United nations Humanitarian and Economic Assistance Programmes relating to Afghanistan, Islamabad, 1989. 32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de-DE"/>
        </w:rPr>
        <w:t>562.</w:t>
        <w:tab/>
        <w:t>UNHEAP. 1990. Maruf mission report (1-7 March 1990):</w:t>
      </w:r>
      <w:r>
        <w:rPr>
          <w:rFonts w:ascii="Times New Roman" w:hAnsi="Times New Roman" w:hint="default"/>
          <w:sz w:val="28"/>
          <w:szCs w:val="28"/>
          <w:rtl w:val="0"/>
        </w:rPr>
        <w:t> </w:t>
      </w:r>
      <w:r>
        <w:rPr>
          <w:rFonts w:ascii="Times New Roman" w:hAnsi="Times New Roman"/>
          <w:sz w:val="28"/>
          <w:szCs w:val="28"/>
          <w:rtl w:val="0"/>
        </w:rPr>
        <w:t>Kandahar</w:t>
      </w:r>
      <w:r>
        <w:rPr>
          <w:rFonts w:ascii="Times New Roman" w:hAnsi="Times New Roman" w:hint="default"/>
          <w:sz w:val="28"/>
          <w:szCs w:val="28"/>
          <w:rtl w:val="0"/>
        </w:rPr>
        <w:t> </w:t>
      </w:r>
      <w:r>
        <w:rPr>
          <w:rFonts w:ascii="Times New Roman" w:hAnsi="Times New Roman"/>
          <w:sz w:val="28"/>
          <w:szCs w:val="28"/>
          <w:rtl w:val="0"/>
          <w:lang w:val="it-IT"/>
        </w:rPr>
        <w:t>province, Afghanistan.</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en-US"/>
        </w:rPr>
        <w:t>Islamabad: United Nations Humanitarian and economic assistance programmes relating to Afghanistan, Islamabad, 1990. 40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it-IT"/>
        </w:rPr>
        <w:t>563.</w:t>
        <w:tab/>
        <w:t>UNICEF. 1991. Provincial profile:</w:t>
      </w:r>
      <w:r>
        <w:rPr>
          <w:rFonts w:ascii="Times New Roman" w:hAnsi="Times New Roman" w:hint="default"/>
          <w:sz w:val="28"/>
          <w:szCs w:val="28"/>
          <w:rtl w:val="0"/>
        </w:rPr>
        <w:t> </w:t>
      </w:r>
      <w:r>
        <w:rPr>
          <w:rFonts w:ascii="Times New Roman" w:hAnsi="Times New Roman"/>
          <w:sz w:val="28"/>
          <w:szCs w:val="28"/>
          <w:rtl w:val="0"/>
          <w:lang w:val="it-IT"/>
        </w:rPr>
        <w:t>Kandahar. Publication:</w:t>
      </w:r>
      <w:r>
        <w:rPr>
          <w:rFonts w:ascii="Times New Roman" w:hAnsi="Times New Roman" w:hint="default"/>
          <w:sz w:val="28"/>
          <w:szCs w:val="28"/>
          <w:rtl w:val="0"/>
        </w:rPr>
        <w:t> </w:t>
      </w:r>
      <w:r>
        <w:rPr>
          <w:rFonts w:ascii="Times New Roman" w:hAnsi="Times New Roman"/>
          <w:sz w:val="28"/>
          <w:szCs w:val="28"/>
          <w:rtl w:val="0"/>
          <w:lang w:val="en-US"/>
        </w:rPr>
        <w:t>Afghan Programme office, UNICEF, Peshawar, Pakistan. 1991</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rPr>
        <w:t>564.</w:t>
        <w:tab/>
        <w:t xml:space="preserve">UNICEF. 1995. </w: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begin" w:fldLock="0"/>
      </w:r>
      <w:r>
        <w:rPr>
          <w:rStyle w:val="Hyperlink.3"/>
          <w:rFonts w:ascii="Times New Roman" w:cs="Times New Roman" w:hAnsi="Times New Roman" w:eastAsia="Times New Roman"/>
          <w:outline w:val="0"/>
          <w:color w:val="011ea9"/>
          <w:sz w:val="28"/>
          <w:szCs w:val="28"/>
          <w14:textFill>
            <w14:solidFill>
              <w14:srgbClr w14:val="021EAA"/>
            </w14:solidFill>
          </w14:textFill>
        </w:rPr>
        <w:instrText xml:space="preserve"> HYPERLINK "http://catalog.acku.edu.af/cgi-bin/koha/opac-detail.pl?biblionumber=8711%22%20%5Co%20%22View%20details%20for%20this%20title"</w:instrTex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separate" w:fldLock="0"/>
      </w:r>
      <w:r>
        <w:rPr>
          <w:rStyle w:val="Hyperlink.3"/>
          <w:rFonts w:ascii="Times New Roman" w:hAnsi="Times New Roman"/>
          <w:outline w:val="0"/>
          <w:color w:val="011ea9"/>
          <w:sz w:val="28"/>
          <w:szCs w:val="28"/>
          <w:rtl w:val="0"/>
          <w:lang w:val="en-US"/>
          <w14:textFill>
            <w14:solidFill>
              <w14:srgbClr w14:val="021EAA"/>
            </w14:solidFill>
          </w14:textFill>
        </w:rPr>
        <w:t>Report on WES activities for 3rd quarter (July - Sept 95) and plans for 4th quarter (Oct - Dec 95) / UNICEF,</w:t>
      </w:r>
      <w:r>
        <w:rPr>
          <w:rStyle w:val="Hyperlink.3"/>
          <w:rFonts w:ascii="Times New Roman" w:hAnsi="Times New Roman" w:hint="default"/>
          <w:outline w:val="0"/>
          <w:color w:val="011ea9"/>
          <w:sz w:val="28"/>
          <w:szCs w:val="28"/>
          <w:rtl w:val="0"/>
          <w14:textFill>
            <w14:solidFill>
              <w14:srgbClr w14:val="021EAA"/>
            </w14:solidFill>
          </w14:textFill>
        </w:rPr>
        <w:t> </w:t>
      </w:r>
      <w:r>
        <w:rPr>
          <w:rStyle w:val="Hyperlink.3"/>
          <w:rFonts w:ascii="Times New Roman" w:hAnsi="Times New Roman"/>
          <w:outline w:val="0"/>
          <w:color w:val="011ea9"/>
          <w:sz w:val="28"/>
          <w:szCs w:val="28"/>
          <w:rtl w:val="0"/>
          <w14:textFill>
            <w14:solidFill>
              <w14:srgbClr w14:val="021EAA"/>
            </w14:solidFill>
          </w14:textFill>
        </w:rPr>
        <w:t>Kandahar Zonal Office.</w:t>
      </w:r>
      <w:r>
        <w:rPr>
          <w:rStyle w:val="Hyperlink.3"/>
          <w:rFonts w:ascii="Times New Roman" w:hAnsi="Times New Roman" w:hint="default"/>
          <w:outline w:val="0"/>
          <w:color w:val="011ea9"/>
          <w:sz w:val="28"/>
          <w:szCs w:val="28"/>
          <w:rtl w:val="0"/>
          <w14:textFill>
            <w14:solidFill>
              <w14:srgbClr w14:val="021EAA"/>
            </w14:solidFill>
          </w14:textFill>
        </w:rPr>
        <w:t> </w:t>
      </w:r>
      <w:r>
        <w:rPr>
          <w:rFonts w:ascii="Times New Roman" w:cs="Times New Roman" w:hAnsi="Times New Roman" w:eastAsia="Times New Roman"/>
          <w:sz w:val="24"/>
          <w:szCs w:val="24"/>
        </w:rPr>
        <w:fldChar w:fldCharType="end" w:fldLock="0"/>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rPr>
        <w:t>Kandahar, 1995. 12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565.</w:t>
        <w:tab/>
        <w:t>UNICEF/WHO. 1998. EPI [Expanded Programme on Immunization] programme review in 6 regions of Afghanistan: Kabul, Herat, Ghazni, Nangarhar, Bamyan &amp;</w:t>
      </w:r>
      <w:r>
        <w:rPr>
          <w:rFonts w:ascii="Times New Roman" w:hAnsi="Times New Roman" w:hint="default"/>
          <w:sz w:val="28"/>
          <w:szCs w:val="28"/>
          <w:rtl w:val="0"/>
        </w:rPr>
        <w:t> </w:t>
      </w:r>
      <w:r>
        <w:rPr>
          <w:rFonts w:ascii="Times New Roman" w:hAnsi="Times New Roman"/>
          <w:sz w:val="28"/>
          <w:szCs w:val="28"/>
          <w:rtl w:val="0"/>
        </w:rPr>
        <w:t>Kandahar</w:t>
      </w:r>
      <w:r>
        <w:rPr>
          <w:rFonts w:ascii="Times New Roman" w:hAnsi="Times New Roman" w:hint="default"/>
          <w:sz w:val="28"/>
          <w:szCs w:val="28"/>
          <w:rtl w:val="0"/>
        </w:rPr>
        <w:t> </w:t>
      </w:r>
      <w:r>
        <w:rPr>
          <w:rFonts w:ascii="Times New Roman" w:hAnsi="Times New Roman"/>
          <w:sz w:val="28"/>
          <w:szCs w:val="28"/>
          <w:rtl w:val="0"/>
          <w:lang w:val="de-DE"/>
        </w:rPr>
        <w:t>/ UNICEF, WHO.</w:t>
      </w:r>
      <w:r>
        <w:rPr>
          <w:rFonts w:ascii="Times New Roman" w:hAnsi="Times New Roman" w:hint="default"/>
          <w:sz w:val="28"/>
          <w:szCs w:val="28"/>
          <w:rtl w:val="0"/>
        </w:rPr>
        <w:t> </w:t>
      </w:r>
      <w:r>
        <w:rPr>
          <w:rFonts w:ascii="Times New Roman" w:hAnsi="Times New Roman"/>
          <w:sz w:val="28"/>
          <w:szCs w:val="28"/>
          <w:rtl w:val="0"/>
          <w:lang w:val="en-US"/>
        </w:rPr>
        <w:t>Publication: United Nations Children</w:t>
      </w:r>
      <w:r>
        <w:rPr>
          <w:rFonts w:ascii="Times New Roman" w:hAnsi="Times New Roman" w:hint="default"/>
          <w:sz w:val="28"/>
          <w:szCs w:val="28"/>
          <w:rtl w:val="1"/>
        </w:rPr>
        <w:t>’</w:t>
      </w:r>
      <w:r>
        <w:rPr>
          <w:rFonts w:ascii="Times New Roman" w:hAnsi="Times New Roman"/>
          <w:sz w:val="28"/>
          <w:szCs w:val="28"/>
          <w:rtl w:val="0"/>
          <w:lang w:val="en-US"/>
        </w:rPr>
        <w:t>s Fund (UNICEF), World Health Organization (WHO), 1998. 82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566.</w:t>
        <w:tab/>
        <w:t>UNFPA. 2007. Afghanistan socio-economic and demographic national and provincial profiles [electronic resource] / UNFPA, Central Statistics Office. [Kabul]: UNFPA, CSO, [2007]. 35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567.</w:t>
        <w:tab/>
        <w:t>United States Operations Mission. 1952. Report U 520 -- Project history and analysis reports. Kabul and Bost, OSOM, 1952. (Report on Helmand Valley Agriculture Development, 27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568.</w:t>
        <w:tab/>
        <w:t>Urano, James A. 1964. Memorandum Oct.17, 1964 (visit of Rohm and Haas company representative to the Helmand Valley), to R.G. Cason, Kabul, USAID, 1964. 4 pages. (Typed and outlines planned insecticide studies).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569.</w:t>
        <w:tab/>
        <w:t>USAID. 1973. USAID-assisted development in the Helmand-Arghandab Valley, Notes on Proram Successes and Problems, Kabul, December 1973, 17 pages w/photos.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570.</w:t>
        <w:tab/>
        <w:t>USAID. 1973. Successes and problems / USAID [ ca.17] p. Kabul 1973 (1332), [r 5.71 USA (4764)].</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fr-FR"/>
        </w:rPr>
        <w:t>571.</w:t>
        <w:tab/>
        <w:t>USAID. 1978. Helmand Reconnaissance Mission Report. USAID, Afghanistan. 16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572.</w:t>
        <w:tab/>
        <w:t>USAID. 2006. USAID Field Report Afghanistan, 28 February 2006.</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573.</w:t>
        <w:tab/>
        <w:t>USAID. 2006. Alternative livelihoods Update. USAID/Washington DC.</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574.</w:t>
        <w:tab/>
        <w:t>USAID. 2007. The Southern Strategy, USAID/Afghanistan, February 2007. 33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rPr>
        <w:t>575.</w:t>
        <w:tab/>
        <w:t xml:space="preserve">US Embassy. 2010. </w:t>
      </w:r>
      <w:r>
        <w:rPr>
          <w:rFonts w:ascii="Times New Roman" w:hAnsi="Times New Roman" w:hint="default"/>
          <w:sz w:val="28"/>
          <w:szCs w:val="28"/>
          <w:rtl w:val="1"/>
        </w:rPr>
        <w:t>‘</w:t>
      </w:r>
      <w:r>
        <w:rPr>
          <w:rFonts w:ascii="Times New Roman" w:hAnsi="Times New Roman"/>
          <w:sz w:val="28"/>
          <w:szCs w:val="28"/>
          <w:rtl w:val="0"/>
          <w:lang w:val="en-US"/>
        </w:rPr>
        <w:t>10KABUL467 Power Broker and Governance Issues in Spin Boldak</w:t>
      </w:r>
      <w:r>
        <w:rPr>
          <w:rFonts w:ascii="Times New Roman" w:hAnsi="Times New Roman" w:hint="default"/>
          <w:sz w:val="28"/>
          <w:szCs w:val="28"/>
          <w:rtl w:val="1"/>
        </w:rPr>
        <w:t>’</w:t>
      </w:r>
      <w:r>
        <w:rPr>
          <w:rFonts w:ascii="Times New Roman" w:hAnsi="Times New Roman"/>
          <w:sz w:val="28"/>
          <w:szCs w:val="28"/>
          <w:rtl w:val="0"/>
          <w:lang w:val="en-US"/>
        </w:rPr>
        <w:t xml:space="preserve">. Cable, 7 February 2010. </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576.</w:t>
        <w:tab/>
        <w:t>US Operations Mission. 1961. Project progress report / United States OperationsMission.</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xml:space="preserve">  </w:t>
      </w:r>
      <w:r>
        <w:rPr>
          <w:rFonts w:ascii="Times New Roman" w:hAnsi="Times New Roman"/>
          <w:sz w:val="28"/>
          <w:szCs w:val="28"/>
          <w:rtl w:val="0"/>
          <w:lang w:val="en-US"/>
        </w:rPr>
        <w:t xml:space="preserve">United States Operations Mission, Kabul, Afghanistan, 1961, 157 pages. </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577.</w:t>
        <w:tab/>
        <w:t>VITA. 1988. Area development scheme: selected district profiles.</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en-US"/>
        </w:rPr>
        <w:t>Volunteers In Technical Assistance (VITA), 1988. 20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578.</w:t>
        <w:tab/>
        <w:t>Waldman, Matt. 2008. ACBAR Advocacy Series. Falling Short: Aid Effectiveness in Afghanistan. March 2008. 34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579.</w:t>
        <w:tab/>
        <w:t>Wardak, Ali, Daud Saba, and Halima Kazem. 2007. Afghanistan Human Development Report 2007. Bridging Modernity and Tradition: Rule of Law and the Search for Justice. Center for Policy and Human Development, Kabul University. Published by: Army Press, Islamabad, Pakistan. 198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580.</w:t>
        <w:tab/>
        <w:t>Ware, Michael. 2002. Kandahar: Who</w:t>
      </w:r>
      <w:r>
        <w:rPr>
          <w:rFonts w:ascii="Times New Roman" w:hAnsi="Times New Roman" w:hint="default"/>
          <w:sz w:val="28"/>
          <w:szCs w:val="28"/>
          <w:rtl w:val="1"/>
        </w:rPr>
        <w:t>’</w:t>
      </w:r>
      <w:r>
        <w:rPr>
          <w:rFonts w:ascii="Times New Roman" w:hAnsi="Times New Roman"/>
          <w:sz w:val="28"/>
          <w:szCs w:val="28"/>
          <w:rtl w:val="0"/>
          <w:lang w:val="en-US"/>
        </w:rPr>
        <w:t xml:space="preserve">s in Charge Here? </w:t>
      </w:r>
      <w:r>
        <w:rPr>
          <w:rFonts w:ascii="Times New Roman" w:hAnsi="Times New Roman" w:hint="default"/>
          <w:sz w:val="28"/>
          <w:szCs w:val="28"/>
          <w:rtl w:val="0"/>
        </w:rPr>
        <w:t xml:space="preserve">– </w:t>
      </w:r>
      <w:r>
        <w:rPr>
          <w:rFonts w:ascii="Times New Roman" w:hAnsi="Times New Roman"/>
          <w:sz w:val="28"/>
          <w:szCs w:val="28"/>
          <w:rtl w:val="0"/>
        </w:rPr>
        <w:t>TIME</w:t>
      </w:r>
      <w:r>
        <w:rPr>
          <w:rFonts w:ascii="Times New Roman" w:hAnsi="Times New Roman" w:hint="default"/>
          <w:sz w:val="28"/>
          <w:szCs w:val="28"/>
          <w:rtl w:val="1"/>
        </w:rPr>
        <w:t>’</w:t>
      </w:r>
      <w:r>
        <w:rPr>
          <w:rFonts w:ascii="Times New Roman" w:hAnsi="Times New Roman"/>
          <w:sz w:val="28"/>
          <w:szCs w:val="28"/>
          <w:rtl w:val="0"/>
          <w:lang w:val="en-US"/>
        </w:rPr>
        <w:t>s Michael Ware on an unsettled city. Publication: TIME -NEW YORK- AMERICAN EDITION- 159, Part 2 (January 14, 2002): pp.24-26.</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581.</w:t>
        <w:tab/>
        <w:t>Watson, J. W. 1874. Kandahar and Somanath, Indian Antiquity, 3, 1874. 300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582.</w:t>
        <w:tab/>
        <w:t>Weier, John. 2002. From Wetland to Wasteland; Destruction of the Hamoun Oasis, NASA Earth Observatory, (13 December 2002) retrieved 11 May 2012.</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583.</w:t>
        <w:tab/>
        <w:t>WFP. 1996. 1995 end of year report / World Food Program. Kandahar</w:t>
      </w:r>
      <w:r>
        <w:rPr>
          <w:rFonts w:ascii="Times New Roman" w:hAnsi="Times New Roman" w:hint="default"/>
          <w:sz w:val="28"/>
          <w:szCs w:val="28"/>
          <w:rtl w:val="0"/>
        </w:rPr>
        <w:t> </w:t>
      </w:r>
      <w:r>
        <w:rPr>
          <w:rFonts w:ascii="Times New Roman" w:hAnsi="Times New Roman"/>
          <w:sz w:val="28"/>
          <w:szCs w:val="28"/>
          <w:rtl w:val="0"/>
          <w:lang w:val="en-US"/>
        </w:rPr>
        <w:t>sub-office</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rPr>
        <w:t>Kandahar, 1996. 3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584.</w:t>
        <w:tab/>
        <w:t>WFP. 2015. WFP VAM Afghanistan food security studies: Kabul cily, Jalalabad city, Herat city,</w:t>
      </w:r>
      <w:r>
        <w:rPr>
          <w:rFonts w:ascii="Times New Roman" w:hAnsi="Times New Roman" w:hint="default"/>
          <w:sz w:val="28"/>
          <w:szCs w:val="28"/>
          <w:rtl w:val="0"/>
        </w:rPr>
        <w:t> </w:t>
      </w:r>
      <w:r>
        <w:rPr>
          <w:rFonts w:ascii="Times New Roman" w:hAnsi="Times New Roman"/>
          <w:sz w:val="28"/>
          <w:szCs w:val="28"/>
          <w:rtl w:val="0"/>
        </w:rPr>
        <w:t>Kandahar</w:t>
      </w:r>
      <w:r>
        <w:rPr>
          <w:rFonts w:ascii="Times New Roman" w:hAnsi="Times New Roman" w:hint="default"/>
          <w:sz w:val="28"/>
          <w:szCs w:val="28"/>
          <w:rtl w:val="0"/>
        </w:rPr>
        <w:t> </w:t>
      </w:r>
      <w:r>
        <w:rPr>
          <w:rFonts w:ascii="Times New Roman" w:hAnsi="Times New Roman"/>
          <w:sz w:val="28"/>
          <w:szCs w:val="28"/>
          <w:rtl w:val="0"/>
          <w:lang w:val="en-US"/>
        </w:rPr>
        <w:t>city, Badghis rainfed belt, Northern rainfed belt, Jurm/Keshem Badakhshan, Ghor Central Area.</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es-ES_tradnl"/>
        </w:rPr>
        <w:t>WFP, Islamabad.</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585.</w:t>
        <w:tab/>
        <w:t xml:space="preserve">Whitaker, F. G. 1964. End of Tour Report. November 1962 </w:t>
      </w:r>
      <w:r>
        <w:rPr>
          <w:rFonts w:ascii="Times New Roman" w:hAnsi="Times New Roman" w:hint="default"/>
          <w:sz w:val="28"/>
          <w:szCs w:val="28"/>
          <w:rtl w:val="0"/>
        </w:rPr>
        <w:t xml:space="preserve">– </w:t>
      </w:r>
      <w:r>
        <w:rPr>
          <w:rFonts w:ascii="Times New Roman" w:hAnsi="Times New Roman"/>
          <w:sz w:val="28"/>
          <w:szCs w:val="28"/>
          <w:rtl w:val="0"/>
          <w:lang w:val="en-US"/>
        </w:rPr>
        <w:t>December 1964 (project manager, Bureau of Reclamation). Lashkar Gah: BuRec. 7 pages. Ditto.</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586.</w:t>
        <w:tab/>
        <w:t>Whitaker, F. G. 1966. Statement by Whitaker, Project manager, US Bureau of Reclamation, Bost, Bureau of reclamation, 1966. 4 pages. (A history of the Bureau in the Helmand Valley).</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587.</w:t>
        <w:tab/>
        <w:t>Wilson, Steven E. 2004. Winter in</w:t>
      </w:r>
      <w:r>
        <w:rPr>
          <w:rFonts w:ascii="Times New Roman" w:hAnsi="Times New Roman" w:hint="default"/>
          <w:sz w:val="28"/>
          <w:szCs w:val="28"/>
          <w:rtl w:val="0"/>
        </w:rPr>
        <w:t> </w:t>
      </w:r>
      <w:r>
        <w:rPr>
          <w:rFonts w:ascii="Times New Roman" w:hAnsi="Times New Roman"/>
          <w:sz w:val="28"/>
          <w:szCs w:val="28"/>
          <w:rtl w:val="0"/>
        </w:rPr>
        <w:t>Kandahar</w:t>
      </w:r>
      <w:r>
        <w:rPr>
          <w:rFonts w:ascii="Times New Roman" w:hAnsi="Times New Roman" w:hint="default"/>
          <w:sz w:val="28"/>
          <w:szCs w:val="28"/>
          <w:rtl w:val="0"/>
        </w:rPr>
        <w:t> </w:t>
      </w:r>
      <w:r>
        <w:rPr>
          <w:rFonts w:ascii="Times New Roman" w:hAnsi="Times New Roman"/>
          <w:sz w:val="28"/>
          <w:szCs w:val="28"/>
          <w:rtl w:val="0"/>
          <w:lang w:val="en-US"/>
        </w:rPr>
        <w:t>/ by Steven E. Wilson. Publication: Hailey-Grey Books, USA. 2004. 459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588.</w:t>
        <w:tab/>
        <w:t>Wolf, James, Richard English &amp; Barry Haack. 1994. Rehabilitation Assessment of the Helmand-Arghandab Valley Irrigation Scheme in Afghanistan. (Journal: Water International: Vol. 19, Issue 3, September 1994, pages 212-128). Published online: 22 Jan. 2009.</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rPr>
        <w:t>589.</w:t>
        <w:tab/>
        <w:t>Yama, Lutfullah Sayed. 1996.</w:t>
      </w:r>
      <w:r>
        <w:rPr>
          <w:rFonts w:ascii="Times New Roman" w:hAnsi="Times New Roman" w:hint="default"/>
          <w:sz w:val="28"/>
          <w:szCs w:val="28"/>
          <w:rtl w:val="0"/>
        </w:rPr>
        <w:t> </w:t>
      </w:r>
      <w:r>
        <w:rPr>
          <w:rFonts w:ascii="Times New Roman" w:hAnsi="Times New Roman"/>
          <w:sz w:val="28"/>
          <w:szCs w:val="28"/>
          <w:rtl w:val="0"/>
        </w:rPr>
        <w:t>Kandahar</w:t>
      </w:r>
      <w:r>
        <w:rPr>
          <w:rFonts w:ascii="Times New Roman" w:hAnsi="Times New Roman" w:hint="default"/>
          <w:sz w:val="28"/>
          <w:szCs w:val="28"/>
          <w:rtl w:val="0"/>
        </w:rPr>
        <w:t> </w:t>
      </w:r>
      <w:r>
        <w:rPr>
          <w:rFonts w:ascii="Times New Roman" w:hAnsi="Times New Roman"/>
          <w:sz w:val="28"/>
          <w:szCs w:val="28"/>
          <w:rtl w:val="0"/>
          <w:lang w:val="en-US"/>
        </w:rPr>
        <w:t>survey report. Publication:</w:t>
      </w:r>
      <w:r>
        <w:rPr>
          <w:rFonts w:ascii="Times New Roman" w:hAnsi="Times New Roman" w:hint="default"/>
          <w:sz w:val="28"/>
          <w:szCs w:val="28"/>
          <w:rtl w:val="0"/>
        </w:rPr>
        <w:t> </w:t>
      </w:r>
      <w:r>
        <w:rPr>
          <w:rFonts w:ascii="Times New Roman" w:hAnsi="Times New Roman"/>
          <w:sz w:val="28"/>
          <w:szCs w:val="28"/>
          <w:rtl w:val="0"/>
          <w:lang w:val="en-US"/>
        </w:rPr>
        <w:t>Agency for Reconstruction and Energy-conservation in Afghanistan (AREA), Peshawar, 1996. 27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590.</w:t>
        <w:tab/>
        <w:t>Youngs, Frank O. 1957. Terminal Report (project advisor, HVA), Lashkar Gah, USOM, 1957. 6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lang w:val="en-US"/>
        </w:rPr>
        <w:t>591.</w:t>
        <w:tab/>
        <w:t>Zalmai, Mohammad Wali. 1997. Historical mosques of</w:t>
      </w:r>
      <w:r>
        <w:rPr>
          <w:rFonts w:ascii="Times New Roman" w:hAnsi="Times New Roman" w:hint="default"/>
          <w:sz w:val="28"/>
          <w:szCs w:val="28"/>
          <w:rtl w:val="0"/>
        </w:rPr>
        <w:t> </w:t>
      </w:r>
      <w:r>
        <w:rPr>
          <w:rFonts w:ascii="Times New Roman" w:hAnsi="Times New Roman"/>
          <w:sz w:val="28"/>
          <w:szCs w:val="28"/>
          <w:rtl w:val="0"/>
        </w:rPr>
        <w:t>Kandahar</w:t>
      </w:r>
      <w:r>
        <w:rPr>
          <w:rFonts w:ascii="Times New Roman" w:hAnsi="Times New Roman" w:hint="default"/>
          <w:sz w:val="28"/>
          <w:szCs w:val="28"/>
          <w:rtl w:val="0"/>
        </w:rPr>
        <w:t> </w:t>
      </w:r>
      <w:r>
        <w:rPr>
          <w:rFonts w:ascii="Times New Roman" w:hAnsi="Times New Roman"/>
          <w:sz w:val="28"/>
          <w:szCs w:val="28"/>
          <w:rtl w:val="0"/>
          <w:lang w:val="en-US"/>
        </w:rPr>
        <w:t>and Kabul [Pashtu] / by Mohammad Wali Zalmai. Publication:</w:t>
      </w:r>
      <w:r>
        <w:rPr>
          <w:rFonts w:ascii="Times New Roman" w:hAnsi="Times New Roman" w:hint="default"/>
          <w:sz w:val="28"/>
          <w:szCs w:val="28"/>
          <w:rtl w:val="0"/>
        </w:rPr>
        <w:t> </w:t>
      </w:r>
      <w:r>
        <w:rPr>
          <w:rFonts w:ascii="Times New Roman" w:hAnsi="Times New Roman"/>
          <w:sz w:val="28"/>
          <w:szCs w:val="28"/>
          <w:rtl w:val="0"/>
          <w:lang w:val="pt-PT"/>
        </w:rPr>
        <w:t>Quetta, 1997 (1376). 265 + [20]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rPr>
        <w:t>592.</w:t>
        <w:tab/>
      </w:r>
      <w:r>
        <w:rPr>
          <w:rFonts w:ascii="Times New Roman" w:hAnsi="Times New Roman" w:hint="default"/>
          <w:sz w:val="28"/>
          <w:szCs w:val="28"/>
          <w:rtl w:val="0"/>
        </w:rPr>
        <w:t>…</w:t>
      </w:r>
      <w:r>
        <w:rPr>
          <w:rFonts w:ascii="Times New Roman" w:hAnsi="Times New Roman"/>
          <w:sz w:val="28"/>
          <w:szCs w:val="28"/>
          <w:rtl w:val="0"/>
          <w:lang w:val="en-US"/>
        </w:rPr>
        <w:t>, 1956. Afghanistan. Laws, statutes, etc. 1956. Law for settling ownership and tax matter[s] and the price of water for land below the Arghandab and Kajakai dams. (kept in AREU, Kabul).</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rPr>
        <w:t>593.</w:t>
        <w:tab/>
      </w:r>
      <w:r>
        <w:rPr>
          <w:rFonts w:ascii="Times New Roman" w:hAnsi="Times New Roman" w:hint="default"/>
          <w:sz w:val="28"/>
          <w:szCs w:val="28"/>
          <w:rtl w:val="0"/>
        </w:rPr>
        <w:t>…</w:t>
      </w:r>
      <w:r>
        <w:rPr>
          <w:rFonts w:ascii="Times New Roman" w:hAnsi="Times New Roman"/>
          <w:sz w:val="28"/>
          <w:szCs w:val="28"/>
          <w:rtl w:val="0"/>
          <w:lang w:val="it-IT"/>
        </w:rPr>
        <w:t>., 1959. De la Vallee du Hilmend Roud in, pp.236-261 (1959) 26 pages: ill. Map, tables [s.l. 1959]; [R 2.2223 PRO (926)].</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rPr>
        <w:t>594.</w:t>
        <w:tab/>
      </w:r>
      <w:r>
        <w:rPr>
          <w:rFonts w:ascii="Times New Roman" w:hAnsi="Times New Roman" w:hint="default"/>
          <w:sz w:val="28"/>
          <w:szCs w:val="28"/>
          <w:rtl w:val="0"/>
        </w:rPr>
        <w:t>…</w:t>
      </w:r>
      <w:r>
        <w:rPr>
          <w:rFonts w:ascii="Times New Roman" w:hAnsi="Times New Roman"/>
          <w:sz w:val="28"/>
          <w:szCs w:val="28"/>
          <w:rtl w:val="0"/>
          <w:lang w:val="en-US"/>
        </w:rPr>
        <w:t>, 1978. Irrigated agriculture in Afghanistan. Minneapolis, Minnesota: Experience, 1978. 137 pages.</w:t>
      </w:r>
    </w:p>
    <w:p>
      <w:pPr>
        <w:pStyle w:val="Free Form"/>
        <w:tabs>
          <w:tab w:val="left" w:pos="1134"/>
        </w:tabs>
        <w:spacing w:line="312" w:lineRule="auto"/>
        <w:ind w:right="960" w:firstLine="400"/>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rPr>
        <w:t>595.</w:t>
        <w:tab/>
      </w:r>
      <w:r>
        <w:rPr>
          <w:rFonts w:ascii="Times New Roman" w:hAnsi="Times New Roman" w:hint="default"/>
          <w:sz w:val="28"/>
          <w:szCs w:val="28"/>
          <w:rtl w:val="0"/>
        </w:rPr>
        <w:t>…</w:t>
      </w:r>
      <w:r>
        <w:rPr>
          <w:rFonts w:ascii="Times New Roman" w:hAnsi="Times New Roman"/>
          <w:sz w:val="28"/>
          <w:szCs w:val="28"/>
          <w:rtl w:val="0"/>
          <w:lang w:val="en-US"/>
        </w:rPr>
        <w:t>, 1979. Kajakai power project: Kajakai hydro-electric power station: feasibility report for the extension of Kajakai hydro electric power station. Report kept in AREU, Kabul.</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rPr>
        <w:t>596.</w:t>
        <w:tab/>
      </w:r>
      <w:r>
        <w:rPr>
          <w:rFonts w:ascii="Times New Roman" w:hAnsi="Times New Roman" w:hint="default"/>
          <w:sz w:val="28"/>
          <w:szCs w:val="28"/>
          <w:rtl w:val="0"/>
        </w:rPr>
        <w:t>…</w:t>
      </w:r>
      <w:r>
        <w:rPr>
          <w:rFonts w:ascii="Times New Roman" w:hAnsi="Times New Roman"/>
          <w:sz w:val="28"/>
          <w:szCs w:val="28"/>
          <w:rtl w:val="0"/>
          <w:lang w:val="en-US"/>
        </w:rPr>
        <w:t xml:space="preserve">, 2006. Kandahar City Profiles and Strategic Municipal Action Planning </w:t>
      </w:r>
      <w:r>
        <w:rPr>
          <w:rFonts w:ascii="Times New Roman" w:hAnsi="Times New Roman" w:hint="default"/>
          <w:sz w:val="28"/>
          <w:szCs w:val="28"/>
          <w:rtl w:val="0"/>
        </w:rPr>
        <w:t xml:space="preserve">– </w:t>
      </w:r>
      <w:r>
        <w:rPr>
          <w:rFonts w:ascii="Times New Roman" w:hAnsi="Times New Roman"/>
          <w:sz w:val="28"/>
          <w:szCs w:val="28"/>
          <w:rtl w:val="0"/>
          <w:lang w:val="en-US"/>
        </w:rPr>
        <w:t>Draft Publication (Author unknown). April 2006.</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rPr>
        <w:t>597.</w:t>
        <w:tab/>
      </w:r>
      <w:r>
        <w:rPr>
          <w:rFonts w:ascii="Times New Roman" w:hAnsi="Times New Roman" w:hint="default"/>
          <w:sz w:val="28"/>
          <w:szCs w:val="28"/>
          <w:rtl w:val="0"/>
        </w:rPr>
        <w:t>…</w:t>
      </w:r>
      <w:r>
        <w:rPr>
          <w:rFonts w:ascii="Times New Roman" w:hAnsi="Times New Roman"/>
          <w:sz w:val="28"/>
          <w:szCs w:val="28"/>
          <w:rtl w:val="0"/>
          <w:lang w:val="en-US"/>
        </w:rPr>
        <w:t>, 2010. Sangin population: final analysis report. [Delaram, Nimroz]: Human Terrain Team (HTT) AF06, Regimental Combat Team-2, 2010. 45 pages.</w:t>
      </w:r>
    </w:p>
    <w:p>
      <w:pPr>
        <w:pStyle w:val="Free Form"/>
        <w:tabs>
          <w:tab w:val="left" w:pos="1134"/>
        </w:tabs>
        <w:spacing w:line="312" w:lineRule="auto"/>
        <w:ind w:left="1134" w:right="960" w:hanging="734"/>
        <w:rPr>
          <w:rFonts w:ascii="Times New Roman" w:cs="Times New Roman" w:hAnsi="Times New Roman" w:eastAsia="Times New Roman"/>
          <w:sz w:val="28"/>
          <w:szCs w:val="28"/>
        </w:rPr>
      </w:pPr>
    </w:p>
    <w:p>
      <w:pPr>
        <w:pStyle w:val="Free Form"/>
        <w:tabs>
          <w:tab w:val="left" w:pos="1134"/>
        </w:tabs>
        <w:spacing w:line="312" w:lineRule="auto"/>
        <w:ind w:left="1134" w:right="960" w:hanging="734"/>
        <w:rPr>
          <w:rFonts w:ascii="Times New Roman" w:cs="Times New Roman" w:hAnsi="Times New Roman" w:eastAsia="Times New Roman"/>
          <w:sz w:val="28"/>
          <w:szCs w:val="28"/>
        </w:rPr>
      </w:pPr>
      <w:r>
        <w:rPr>
          <w:rFonts w:ascii="Times New Roman" w:hAnsi="Times New Roman"/>
          <w:sz w:val="28"/>
          <w:szCs w:val="28"/>
          <w:rtl w:val="0"/>
        </w:rPr>
        <w:t>598.</w:t>
        <w:tab/>
      </w:r>
      <w:r>
        <w:rPr>
          <w:rFonts w:ascii="Times New Roman" w:hAnsi="Times New Roman" w:hint="default"/>
          <w:sz w:val="28"/>
          <w:szCs w:val="28"/>
          <w:rtl w:val="0"/>
        </w:rPr>
        <w:t>…</w:t>
      </w:r>
      <w:r>
        <w:rPr>
          <w:rFonts w:ascii="Times New Roman" w:hAnsi="Times New Roman"/>
          <w:sz w:val="28"/>
          <w:szCs w:val="28"/>
          <w:rtl w:val="0"/>
          <w:lang w:val="en-US"/>
        </w:rPr>
        <w:t>., 2011. Helmand Basin: Helmand River, Kajaki Dam, Sistan Basin, Arghandab River, Hamun-e-Helmand, Helmand Valley Authority, Tarnak River. Published by Books LLC. 29 January 2011.</w:t>
      </w:r>
    </w:p>
    <w:p>
      <w:pPr>
        <w:pStyle w:val="Body No Indent"/>
        <w:spacing w:line="312" w:lineRule="auto"/>
        <w:ind w:right="960" w:firstLine="400"/>
        <w:sectPr>
          <w:headerReference w:type="default" r:id="rId39"/>
          <w:pgSz w:w="15360" w:h="20480" w:orient="portrait"/>
          <w:pgMar w:top="1000" w:right="1000" w:bottom="1000" w:left="1000" w:header="400" w:footer="400"/>
          <w:bidi w:val="0"/>
        </w:sectPr>
      </w:pPr>
    </w:p>
    <w:p>
      <w:pPr>
        <w:pStyle w:val="Chapter/Section Number"/>
        <w:bidi w:val="0"/>
      </w:pPr>
      <w:bookmarkStart w:name="Chapter29" w:id="33"/>
      <w:r>
        <w:rPr>
          <w:rFonts w:cs="Arial Unicode MS" w:eastAsia="Arial Unicode MS"/>
          <w:rtl w:val="0"/>
          <w:lang w:val="nl-NL"/>
        </w:rPr>
        <w:t xml:space="preserve">Chapter </w:t>
      </w:r>
      <w:r>
        <w:rPr>
          <w:rFonts w:cs="Arial Unicode MS" w:eastAsia="Arial Unicode MS"/>
          <w:caps w:val="0"/>
          <w:smallCaps w:val="0"/>
          <w:rtl w:val="0"/>
        </w:rPr>
        <w:t>29</w:t>
      </w:r>
      <w:bookmarkEnd w:id="33"/>
    </w:p>
    <w:p>
      <w:pPr>
        <w:pStyle w:val="Chapter/Section Number"/>
        <w:bidi w:val="0"/>
      </w:pPr>
      <w:r>
        <w:drawing xmlns:a="http://schemas.openxmlformats.org/drawingml/2006/main">
          <wp:inline distT="0" distB="0" distL="0" distR="0">
            <wp:extent cx="3175000" cy="178023"/>
            <wp:effectExtent l="0" t="0" r="0" b="0"/>
            <wp:docPr id="1073741870"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70"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rPr>
        <w:t>VI.   GEOLOGY</w:t>
      </w:r>
    </w:p>
    <w:p>
      <w:pPr>
        <w:pStyle w:val="Body No Indent"/>
        <w:bidi w:val="0"/>
      </w:pPr>
    </w:p>
    <w:p>
      <w:pPr>
        <w:pStyle w:val="Free Form"/>
        <w:numPr>
          <w:ilvl w:val="0"/>
          <w:numId w:val="3"/>
        </w:numPr>
        <w:spacing w:line="240" w:lineRule="auto"/>
        <w:jc w:val="center"/>
        <w:rPr>
          <w:rFonts w:ascii="Times New Roman" w:hAnsi="Times New Roman"/>
          <w:b w:val="1"/>
          <w:bCs w:val="1"/>
        </w:rPr>
      </w:pPr>
      <w:r>
        <w:rPr>
          <w:rFonts w:ascii="Times New Roman" w:hAnsi="Times New Roman"/>
          <w:b w:val="1"/>
          <w:bCs w:val="1"/>
          <w:rtl w:val="0"/>
        </w:rPr>
        <w:t xml:space="preserve">  GEOLOGY</w:t>
      </w:r>
    </w:p>
    <w:p>
      <w:pPr>
        <w:pStyle w:val="Free Form"/>
        <w:tabs>
          <w:tab w:val="left" w:pos="567"/>
        </w:tabs>
        <w:spacing w:line="240" w:lineRule="auto"/>
        <w:ind w:left="567" w:firstLine="0"/>
        <w:jc w:val="center"/>
        <w:rPr>
          <w:rFonts w:ascii="Times New Roman" w:cs="Times New Roman" w:hAnsi="Times New Roman" w:eastAsia="Times New Roman"/>
          <w:b w:val="1"/>
          <w:bCs w:val="1"/>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4"/>
          <w:szCs w:val="24"/>
          <w:rtl w:val="0"/>
        </w:rPr>
        <w:t>376.</w:t>
        <w:tab/>
      </w:r>
      <w:r>
        <w:rPr>
          <w:rFonts w:ascii="Times New Roman" w:hAnsi="Times New Roman"/>
          <w:sz w:val="28"/>
          <w:szCs w:val="28"/>
          <w:rtl w:val="0"/>
          <w:lang w:val="en-US"/>
        </w:rPr>
        <w:t xml:space="preserve">Davis, Philip A., and Laura E Cagney. 2013. Local-area-enhanced, 2.5 meters resolution natural-color and color-infrared satellite image mosaics of the South Helmand Mineral Districts in Afghanistan. US Task Force for Business and Stability Operations, Afghan Geological Survey, US Geological Survey, Publisher: US Department of the Interior, US Geological Survey, Reston, Virginia. Maps, docucments, remote-sensing image. </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377.</w:t>
        <w:tab/>
        <w:t>Freund, Raphael. 1970. Rotation of strike slip faults in Sistan, southeast Iran: Journal of Geology, v. 78. pp. 188</w:t>
      </w:r>
      <w:r>
        <w:rPr>
          <w:rFonts w:ascii="Times New Roman" w:hAnsi="Times New Roman" w:hint="default"/>
          <w:sz w:val="28"/>
          <w:szCs w:val="28"/>
          <w:rtl w:val="0"/>
        </w:rPr>
        <w:t>–</w:t>
      </w:r>
      <w:r>
        <w:rPr>
          <w:rFonts w:ascii="Times New Roman" w:hAnsi="Times New Roman"/>
          <w:sz w:val="28"/>
          <w:szCs w:val="28"/>
          <w:rtl w:val="0"/>
        </w:rPr>
        <w:t xml:space="preserve">200. </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fr-FR"/>
        </w:rPr>
        <w:t>378.</w:t>
        <w:tab/>
        <w:t xml:space="preserve">Furon, R. 1941. Geologie du Plateau Iranien (Perse, Afghanistan, Beloutchistan). Paris: Editions Museum National d'Histoire Naturelle, Memoires 7 (2): 178-414. </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jc w:val="left"/>
        <w:rPr>
          <w:rFonts w:ascii="Times New Roman" w:cs="Times New Roman" w:hAnsi="Times New Roman" w:eastAsia="Times New Roman"/>
          <w:sz w:val="28"/>
          <w:szCs w:val="28"/>
          <w:u w:color="024bf0"/>
        </w:rPr>
      </w:pPr>
      <w:r>
        <w:rPr>
          <w:rFonts w:ascii="Times New Roman" w:hAnsi="Times New Roman"/>
          <w:sz w:val="28"/>
          <w:szCs w:val="28"/>
          <w:rtl w:val="0"/>
          <w:lang w:val="en-US"/>
        </w:rPr>
        <w:t>379.</w:t>
        <w:tab/>
        <w:t xml:space="preserve">German Geological Mission to Afghanistan. 1964. Bibliography of the Geology of Afghanistan up to 1964. Kabul: no pub. 18 pages. </w:t>
      </w:r>
    </w:p>
    <w:p>
      <w:pPr>
        <w:pStyle w:val="Free Form"/>
        <w:tabs>
          <w:tab w:val="left" w:pos="1134"/>
        </w:tabs>
        <w:spacing w:line="312" w:lineRule="auto"/>
        <w:ind w:left="1134" w:right="960" w:hanging="934"/>
        <w:jc w:val="left"/>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380.</w:t>
        <w:tab/>
        <w:t>Griesbach, C.L. 1881. Report on the geology of the section between the Bolan pass in Baluchistan and Girishk in southern Afghanistan, Memoirs of the Geological survey of India, 18/1, 1881. pp. 1- 60.</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de-DE"/>
        </w:rPr>
        <w:t>381.</w:t>
        <w:tab/>
        <w:t>Hafisi, A.S., and N. Osmani. 1976. Geologische entwichlung des Gebietes Von Panjwai bei Kandahar, Afghanistan journal, 3/2, 1976. pp.70-74.</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de-DE"/>
        </w:rPr>
        <w:t>382.</w:t>
        <w:tab/>
        <w:t xml:space="preserve">Kureischie, A. 1977. Zur Geologie des Arghandab-plutons und angrenzender Sediment </w:t>
      </w:r>
      <w:r>
        <w:rPr>
          <w:rFonts w:ascii="Times New Roman" w:hAnsi="Times New Roman" w:hint="default"/>
          <w:sz w:val="28"/>
          <w:szCs w:val="28"/>
          <w:rtl w:val="0"/>
        </w:rPr>
        <w:t>–</w:t>
      </w:r>
      <w:r>
        <w:rPr>
          <w:rFonts w:ascii="Times New Roman" w:hAnsi="Times New Roman"/>
          <w:sz w:val="28"/>
          <w:szCs w:val="28"/>
          <w:rtl w:val="0"/>
          <w:lang w:val="en-US"/>
        </w:rPr>
        <w:t>Serien bei Almayatu in Zentral-Afghanistan (German: on the Geology of the Arghandab River) Pluton and Adjacent Sediment Series in Almaytu in central Afghanistan), Bonn, 1977, (Dr.) 189 pages.</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383.</w:t>
        <w:tab/>
        <w:t>US Geological survey and HAVA. 1964. Completion of hydrologic data, Helmand River valley Afghanistan, through Sept.1960, Kabul, HAVA/USGS, 1964. 236 pages.</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384.</w:t>
        <w:tab/>
        <w:t xml:space="preserve">Tucker, Robert D. 2011. Rare earth element mineralogy, geochemistry, and preliminary resources assessment of the Khanneshin carbonatite complex, Helmand Province, Afghanistan. US Geological Survey, US Task Force for Business and Stability Operations, Afghanistan. Department of Geological Survey. Publisher: US Department of Interior, Reston, Virginia. </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385.</w:t>
        <w:tab/>
        <w:t>Vredenburg, E. 1909. Note on a Hippurite bearing Limeston in Seistan and on the geology of the adjoining region, Records of the Geological survey of India, 38, 1909. 216 pages.</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jc w:val="left"/>
        <w:rPr>
          <w:rFonts w:ascii="Times New Roman" w:cs="Times New Roman" w:hAnsi="Times New Roman" w:eastAsia="Times New Roman"/>
          <w:sz w:val="28"/>
          <w:szCs w:val="28"/>
          <w:u w:color="024bf0"/>
        </w:rPr>
      </w:pPr>
      <w:r>
        <w:rPr>
          <w:rFonts w:ascii="Times New Roman" w:hAnsi="Times New Roman"/>
          <w:sz w:val="28"/>
          <w:szCs w:val="28"/>
          <w:rtl w:val="0"/>
          <w:lang w:val="en-US"/>
        </w:rPr>
        <w:t>386.</w:t>
        <w:tab/>
        <w:t>Whitney, John William. 1946. Geology, Water, and Wind in the Lower Helmand Basin, Southern Afghanistan.US Geological Survey Scientific Investigations Report.Reproduced by USAID in 2006 for the U.S. Department of the Interior &amp; U.S. Geological Survey; published 2006. 50 pages.</w:t>
      </w:r>
    </w:p>
    <w:p>
      <w:pPr>
        <w:pStyle w:val="Free Form"/>
        <w:tabs>
          <w:tab w:val="left" w:pos="1134"/>
        </w:tabs>
        <w:spacing w:line="312" w:lineRule="auto"/>
        <w:ind w:left="1134" w:right="960" w:hanging="934"/>
        <w:jc w:val="left"/>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jc w:val="left"/>
        <w:rPr>
          <w:rFonts w:ascii="Times New Roman" w:cs="Times New Roman" w:hAnsi="Times New Roman" w:eastAsia="Times New Roman"/>
          <w:sz w:val="28"/>
          <w:szCs w:val="28"/>
          <w:u w:color="024bf0"/>
        </w:rPr>
      </w:pPr>
      <w:r>
        <w:rPr>
          <w:rFonts w:ascii="Times New Roman" w:hAnsi="Times New Roman"/>
          <w:sz w:val="28"/>
          <w:szCs w:val="28"/>
          <w:rtl w:val="0"/>
          <w:lang w:val="en-US"/>
        </w:rPr>
        <w:t>387.</w:t>
        <w:tab/>
        <w:t>Whitney, J.W., and W. Trousdale. 1982. Catastrophic floods, wind erosion, and historical occupation on the Helmand River delta, southwest Afghanistan: American Quaternary Association, 7th biennial conference, June 28</w:t>
      </w:r>
      <w:r>
        <w:rPr>
          <w:rFonts w:ascii="Times New Roman" w:hAnsi="Times New Roman" w:hint="default"/>
          <w:sz w:val="28"/>
          <w:szCs w:val="28"/>
          <w:rtl w:val="0"/>
        </w:rPr>
        <w:t>–</w:t>
      </w:r>
      <w:r>
        <w:rPr>
          <w:rFonts w:ascii="Times New Roman" w:hAnsi="Times New Roman"/>
          <w:sz w:val="28"/>
          <w:szCs w:val="28"/>
          <w:rtl w:val="0"/>
          <w:lang w:val="en-US"/>
        </w:rPr>
        <w:t xml:space="preserve">30, Seattle, Wash. 180 pages. </w:t>
      </w:r>
    </w:p>
    <w:p>
      <w:pPr>
        <w:pStyle w:val="Free Form"/>
        <w:tabs>
          <w:tab w:val="left" w:pos="1134"/>
        </w:tabs>
        <w:spacing w:line="312" w:lineRule="auto"/>
        <w:ind w:left="1134" w:right="960" w:hanging="934"/>
        <w:jc w:val="left"/>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jc w:val="left"/>
        <w:rPr>
          <w:rFonts w:ascii="Times New Roman" w:cs="Times New Roman" w:hAnsi="Times New Roman" w:eastAsia="Times New Roman"/>
          <w:sz w:val="28"/>
          <w:szCs w:val="28"/>
          <w:u w:color="024bf0"/>
        </w:rPr>
      </w:pPr>
      <w:r>
        <w:rPr>
          <w:rFonts w:ascii="Times New Roman" w:hAnsi="Times New Roman"/>
          <w:sz w:val="28"/>
          <w:szCs w:val="28"/>
          <w:rtl w:val="0"/>
          <w:lang w:val="en-US"/>
        </w:rPr>
        <w:t>388.</w:t>
        <w:tab/>
        <w:t xml:space="preserve">Whitney, J.W., and W. Trousdale. 1984. Man versus sand in southwest Afghanistan: Geological Society of America Abstracts with Programs, v. 16, no. 7. 693 pages. </w:t>
      </w:r>
    </w:p>
    <w:p>
      <w:pPr>
        <w:pStyle w:val="Body No Indent"/>
        <w:spacing w:line="312" w:lineRule="auto"/>
        <w:ind w:right="960" w:firstLine="200"/>
        <w:sectPr>
          <w:headerReference w:type="default" r:id="rId40"/>
          <w:pgSz w:w="15360" w:h="20480" w:orient="portrait"/>
          <w:pgMar w:top="1000" w:right="1000" w:bottom="1000" w:left="1000" w:header="400" w:footer="400"/>
          <w:bidi w:val="0"/>
        </w:sectPr>
      </w:pPr>
    </w:p>
    <w:p>
      <w:pPr>
        <w:pStyle w:val="Chapter/Section Number"/>
        <w:bidi w:val="0"/>
      </w:pPr>
      <w:bookmarkStart w:name="Chapter30" w:id="34"/>
      <w:r>
        <w:rPr>
          <w:rFonts w:cs="Arial Unicode MS" w:eastAsia="Arial Unicode MS"/>
          <w:rtl w:val="0"/>
          <w:lang w:val="nl-NL"/>
        </w:rPr>
        <w:t xml:space="preserve">Chapter </w:t>
      </w:r>
      <w:r>
        <w:rPr>
          <w:rFonts w:cs="Arial Unicode MS" w:eastAsia="Arial Unicode MS"/>
          <w:caps w:val="0"/>
          <w:smallCaps w:val="0"/>
          <w:rtl w:val="0"/>
        </w:rPr>
        <w:t>30</w:t>
      </w:r>
      <w:bookmarkEnd w:id="34"/>
    </w:p>
    <w:p>
      <w:pPr>
        <w:pStyle w:val="Chapter/Section Number"/>
        <w:bidi w:val="0"/>
      </w:pPr>
      <w:r>
        <w:drawing xmlns:a="http://schemas.openxmlformats.org/drawingml/2006/main">
          <wp:inline distT="0" distB="0" distL="0" distR="0">
            <wp:extent cx="3175000" cy="178023"/>
            <wp:effectExtent l="0" t="0" r="0" b="0"/>
            <wp:docPr id="1073741871"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71"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en-US"/>
        </w:rPr>
        <w:t>VII.  HISTORY AND POLITICS</w:t>
      </w:r>
    </w:p>
    <w:p>
      <w:pPr>
        <w:pStyle w:val="Body No Indent"/>
        <w:bidi w:val="0"/>
      </w:pPr>
    </w:p>
    <w:p>
      <w:pPr>
        <w:pStyle w:val="Free Form"/>
        <w:numPr>
          <w:ilvl w:val="0"/>
          <w:numId w:val="4"/>
        </w:numPr>
        <w:spacing w:line="240" w:lineRule="auto"/>
        <w:jc w:val="center"/>
        <w:rPr>
          <w:rFonts w:ascii="Times New Roman" w:hAnsi="Times New Roman"/>
          <w:b w:val="1"/>
          <w:bCs w:val="1"/>
          <w:lang w:val="en-US"/>
        </w:rPr>
      </w:pPr>
      <w:r>
        <w:rPr>
          <w:rFonts w:ascii="Times New Roman" w:hAnsi="Times New Roman"/>
          <w:b w:val="1"/>
          <w:bCs w:val="1"/>
          <w:rtl w:val="0"/>
          <w:lang w:val="en-US"/>
        </w:rPr>
        <w:t xml:space="preserve"> HISTORY AND POLITICS</w:t>
      </w:r>
    </w:p>
    <w:p>
      <w:pPr>
        <w:pStyle w:val="Free Form"/>
        <w:tabs>
          <w:tab w:val="left" w:pos="567"/>
        </w:tabs>
        <w:spacing w:line="240" w:lineRule="auto"/>
        <w:ind w:left="567" w:firstLine="0"/>
        <w:jc w:val="center"/>
        <w:rPr>
          <w:rFonts w:ascii="Times New Roman" w:cs="Times New Roman" w:hAnsi="Times New Roman" w:eastAsia="Times New Roman"/>
          <w:b w:val="1"/>
          <w:bCs w:val="1"/>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4"/>
          <w:szCs w:val="24"/>
          <w:rtl w:val="0"/>
        </w:rPr>
        <w:t>376.</w:t>
        <w:tab/>
      </w:r>
      <w:r>
        <w:rPr>
          <w:rFonts w:ascii="Times New Roman" w:hAnsi="Times New Roman"/>
          <w:sz w:val="28"/>
          <w:szCs w:val="28"/>
          <w:rtl w:val="0"/>
        </w:rPr>
        <w:t>Ademec, Ludwig W. 1973. Kandahar</w:t>
      </w:r>
      <w:r>
        <w:rPr>
          <w:rFonts w:ascii="Times New Roman" w:hAnsi="Times New Roman" w:hint="default"/>
          <w:sz w:val="28"/>
          <w:szCs w:val="28"/>
          <w:rtl w:val="0"/>
        </w:rPr>
        <w:t> </w:t>
      </w:r>
      <w:r>
        <w:rPr>
          <w:rFonts w:ascii="Times New Roman" w:hAnsi="Times New Roman"/>
          <w:sz w:val="28"/>
          <w:szCs w:val="28"/>
          <w:rtl w:val="0"/>
          <w:lang w:val="en-US"/>
        </w:rPr>
        <w:t>and South-Central Afghanistan / edited by Ludwig W. Ademec/Historical and political gazetter of Afghanistan. vol. 5</w:t>
      </w:r>
      <w:r>
        <w:rPr>
          <w:rFonts w:ascii="Times New Roman" w:hAnsi="Times New Roman" w:hint="default"/>
          <w:sz w:val="28"/>
          <w:szCs w:val="28"/>
          <w:rtl w:val="0"/>
        </w:rPr>
        <w:t> </w:t>
      </w:r>
      <w:r>
        <w:rPr>
          <w:rFonts w:ascii="Times New Roman" w:hAnsi="Times New Roman"/>
          <w:sz w:val="28"/>
          <w:szCs w:val="28"/>
          <w:rtl w:val="0"/>
        </w:rPr>
        <w:t>by</w:t>
      </w:r>
      <w:r>
        <w:rPr>
          <w:rFonts w:ascii="Times New Roman" w:hAnsi="Times New Roman" w:hint="default"/>
          <w:sz w:val="28"/>
          <w:szCs w:val="28"/>
          <w:rtl w:val="0"/>
        </w:rPr>
        <w:t> </w: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begin" w:fldLock="0"/>
      </w:r>
      <w:r>
        <w:rPr>
          <w:rStyle w:val="Hyperlink.3"/>
          <w:rFonts w:ascii="Times New Roman" w:cs="Times New Roman" w:hAnsi="Times New Roman" w:eastAsia="Times New Roman"/>
          <w:outline w:val="0"/>
          <w:color w:val="011ea9"/>
          <w:sz w:val="28"/>
          <w:szCs w:val="28"/>
          <w14:textFill>
            <w14:solidFill>
              <w14:srgbClr w14:val="021EAA"/>
            </w14:solidFill>
          </w14:textFill>
        </w:rPr>
        <w:instrText xml:space="preserve"> HYPERLINK "http://catalog.acku.edu.af/cgi-bin/koha/opac-search.pl?q=au:Adamec"</w:instrTex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separate" w:fldLock="0"/>
      </w:r>
      <w:r>
        <w:rPr>
          <w:rStyle w:val="Hyperlink.3"/>
          <w:rFonts w:ascii="Times New Roman" w:hAnsi="Times New Roman"/>
          <w:outline w:val="0"/>
          <w:color w:val="011ea9"/>
          <w:sz w:val="28"/>
          <w:szCs w:val="28"/>
          <w:rtl w:val="0"/>
          <w14:textFill>
            <w14:solidFill>
              <w14:srgbClr w14:val="021EAA"/>
            </w14:solidFill>
          </w14:textFill>
        </w:rPr>
        <w:t>Adamec, Ludwig W. (ed.)</w:t>
      </w:r>
      <w:r>
        <w:rPr>
          <w:rFonts w:ascii="Times New Roman" w:cs="Times New Roman" w:hAnsi="Times New Roman" w:eastAsia="Times New Roman"/>
          <w:sz w:val="24"/>
          <w:szCs w:val="24"/>
        </w:rPr>
        <w:fldChar w:fldCharType="end" w:fldLock="0"/>
      </w:r>
      <w:r>
        <w:rPr>
          <w:rFonts w:ascii="Times New Roman" w:hAnsi="Times New Roman"/>
          <w:sz w:val="28"/>
          <w:szCs w:val="28"/>
          <w:rtl w:val="0"/>
          <w:lang w:val="en-US"/>
        </w:rPr>
        <w:t>. Publication:</w:t>
      </w:r>
      <w:r>
        <w:rPr>
          <w:rFonts w:ascii="Times New Roman" w:hAnsi="Times New Roman" w:hint="default"/>
          <w:sz w:val="28"/>
          <w:szCs w:val="28"/>
          <w:rtl w:val="0"/>
        </w:rPr>
        <w:t> </w:t>
      </w:r>
      <w:r>
        <w:rPr>
          <w:rFonts w:ascii="Times New Roman" w:hAnsi="Times New Roman"/>
          <w:sz w:val="28"/>
          <w:szCs w:val="28"/>
          <w:rtl w:val="0"/>
          <w:lang w:val="pt-PT"/>
        </w:rPr>
        <w:t>Austria, 1973. 667 pages.</w:t>
      </w:r>
    </w:p>
    <w:p>
      <w:pPr>
        <w:pStyle w:val="Free Form"/>
        <w:tabs>
          <w:tab w:val="left" w:pos="1134"/>
        </w:tabs>
        <w:spacing w:line="312" w:lineRule="auto"/>
        <w:ind w:left="1134" w:right="960" w:hanging="934"/>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i w:val="0"/>
          <w:iCs w:val="0"/>
          <w:outline w:val="0"/>
          <w:color w:val="000000"/>
          <w:sz w:val="28"/>
          <w:szCs w:val="28"/>
          <w14:textFill>
            <w14:solidFill>
              <w14:srgbClr w14:val="000000"/>
            </w14:solidFill>
          </w14:textFill>
        </w:rPr>
      </w:pPr>
      <w:r>
        <w:rPr>
          <w:rFonts w:ascii="Times New Roman" w:hAnsi="Times New Roman"/>
          <w:i w:val="0"/>
          <w:iCs w:val="0"/>
          <w:outline w:val="0"/>
          <w:color w:val="000000"/>
          <w:sz w:val="28"/>
          <w:szCs w:val="28"/>
          <w:rtl w:val="0"/>
          <w14:textFill>
            <w14:solidFill>
              <w14:srgbClr w14:val="000000"/>
            </w14:solidFill>
          </w14:textFill>
        </w:rPr>
        <w:t>377.</w:t>
        <w:tab/>
      </w:r>
      <w:r>
        <w:rPr>
          <w:rFonts w:ascii="Times New Roman" w:hAnsi="Times New Roman"/>
          <w:i w:val="0"/>
          <w:iCs w:val="0"/>
          <w:outline w:val="0"/>
          <w:color w:val="525252"/>
          <w:sz w:val="28"/>
          <w:szCs w:val="28"/>
          <w:rtl w:val="0"/>
          <w14:textFill>
            <w14:solidFill>
              <w14:srgbClr w14:val="525252"/>
            </w14:solidFill>
          </w14:textFill>
        </w:rPr>
        <w:t xml:space="preserve">Adamec, Ludwig.  </w:t>
      </w:r>
      <w:r>
        <w:rPr>
          <w:rFonts w:ascii="Times New Roman" w:hAnsi="Times New Roman"/>
          <w:i w:val="0"/>
          <w:iCs w:val="0"/>
          <w:outline w:val="0"/>
          <w:color w:val="525252"/>
          <w:spacing w:val="-8"/>
          <w:sz w:val="28"/>
          <w:szCs w:val="28"/>
          <w:rtl w:val="0"/>
          <w14:textFill>
            <w14:solidFill>
              <w14:srgbClr w14:val="525252"/>
            </w14:solidFill>
          </w14:textFill>
        </w:rPr>
        <w:t xml:space="preserve">1974. </w:t>
      </w:r>
      <w:r>
        <w:rPr>
          <w:rFonts w:ascii="Times New Roman" w:hAnsi="Times New Roman"/>
          <w:i w:val="1"/>
          <w:iCs w:val="1"/>
          <w:outline w:val="0"/>
          <w:color w:val="525252"/>
          <w:spacing w:val="4"/>
          <w:sz w:val="28"/>
          <w:szCs w:val="28"/>
          <w:rtl w:val="0"/>
          <w:lang w:val="nl-NL"/>
          <w14:textFill>
            <w14:solidFill>
              <w14:srgbClr w14:val="525252"/>
            </w14:solidFill>
          </w14:textFill>
        </w:rPr>
        <w:t>Afghan</w:t>
      </w:r>
      <w:r>
        <w:rPr>
          <w:rFonts w:ascii="Times New Roman" w:hAnsi="Times New Roman"/>
          <w:i w:val="1"/>
          <w:iCs w:val="1"/>
          <w:outline w:val="0"/>
          <w:color w:val="757575"/>
          <w:spacing w:val="4"/>
          <w:sz w:val="28"/>
          <w:szCs w:val="28"/>
          <w:rtl w:val="0"/>
          <w14:textFill>
            <w14:solidFill>
              <w14:srgbClr w14:val="757575"/>
            </w14:solidFill>
          </w14:textFill>
        </w:rPr>
        <w:t>ista</w:t>
      </w:r>
      <w:r>
        <w:rPr>
          <w:rFonts w:ascii="Times New Roman" w:hAnsi="Times New Roman"/>
          <w:i w:val="1"/>
          <w:iCs w:val="1"/>
          <w:outline w:val="0"/>
          <w:color w:val="525252"/>
          <w:spacing w:val="4"/>
          <w:sz w:val="28"/>
          <w:szCs w:val="28"/>
          <w:rtl w:val="0"/>
          <w14:textFill>
            <w14:solidFill>
              <w14:srgbClr w14:val="525252"/>
            </w14:solidFill>
          </w14:textFill>
        </w:rPr>
        <w:t>n</w:t>
      </w:r>
      <w:r>
        <w:rPr>
          <w:rFonts w:ascii="Times New Roman" w:hAnsi="Times New Roman"/>
          <w:i w:val="1"/>
          <w:iCs w:val="1"/>
          <w:outline w:val="0"/>
          <w:color w:val="757575"/>
          <w:spacing w:val="4"/>
          <w:sz w:val="28"/>
          <w:szCs w:val="28"/>
          <w:rtl w:val="0"/>
          <w:lang w:val="en-US"/>
          <w14:textFill>
            <w14:solidFill>
              <w14:srgbClr w14:val="757575"/>
            </w14:solidFill>
          </w14:textFill>
        </w:rPr>
        <w:t xml:space="preserve">'s </w:t>
      </w:r>
      <w:r>
        <w:rPr>
          <w:rFonts w:ascii="Times New Roman" w:hAnsi="Times New Roman"/>
          <w:i w:val="1"/>
          <w:iCs w:val="1"/>
          <w:outline w:val="0"/>
          <w:color w:val="525252"/>
          <w:sz w:val="28"/>
          <w:szCs w:val="28"/>
          <w:rtl w:val="0"/>
          <w:lang w:val="en-US"/>
          <w14:textFill>
            <w14:solidFill>
              <w14:srgbClr w14:val="525252"/>
            </w14:solidFill>
          </w14:textFill>
        </w:rPr>
        <w:t xml:space="preserve">Foreign Affairs </w:t>
      </w:r>
      <w:r>
        <w:rPr>
          <w:rFonts w:ascii="Times New Roman" w:hAnsi="Times New Roman"/>
          <w:i w:val="1"/>
          <w:iCs w:val="1"/>
          <w:outline w:val="0"/>
          <w:color w:val="646464"/>
          <w:sz w:val="28"/>
          <w:szCs w:val="28"/>
          <w:rtl w:val="0"/>
          <w:lang w:val="en-US"/>
          <w14:textFill>
            <w14:solidFill>
              <w14:srgbClr w14:val="656565"/>
            </w14:solidFill>
          </w14:textFill>
        </w:rPr>
        <w:t xml:space="preserve">to the </w:t>
      </w:r>
      <w:r>
        <w:rPr>
          <w:rFonts w:ascii="Times New Roman" w:hAnsi="Times New Roman"/>
          <w:i w:val="1"/>
          <w:iCs w:val="1"/>
          <w:outline w:val="0"/>
          <w:color w:val="525252"/>
          <w:sz w:val="28"/>
          <w:szCs w:val="28"/>
          <w:rtl w:val="0"/>
          <w:lang w:val="nl-NL"/>
          <w14:textFill>
            <w14:solidFill>
              <w14:srgbClr w14:val="525252"/>
            </w14:solidFill>
          </w14:textFill>
        </w:rPr>
        <w:t>Mid-Tw</w:t>
      </w:r>
      <w:r>
        <w:rPr>
          <w:rFonts w:ascii="Times New Roman" w:hAnsi="Times New Roman"/>
          <w:i w:val="1"/>
          <w:iCs w:val="1"/>
          <w:outline w:val="0"/>
          <w:color w:val="757575"/>
          <w:sz w:val="28"/>
          <w:szCs w:val="28"/>
          <w:rtl w:val="0"/>
          <w14:textFill>
            <w14:solidFill>
              <w14:srgbClr w14:val="757575"/>
            </w14:solidFill>
          </w14:textFill>
        </w:rPr>
        <w:t>e</w:t>
      </w:r>
      <w:r>
        <w:rPr>
          <w:rFonts w:ascii="Times New Roman" w:hAnsi="Times New Roman"/>
          <w:i w:val="1"/>
          <w:iCs w:val="1"/>
          <w:outline w:val="0"/>
          <w:color w:val="525252"/>
          <w:sz w:val="28"/>
          <w:szCs w:val="28"/>
          <w:rtl w:val="0"/>
          <w14:textFill>
            <w14:solidFill>
              <w14:srgbClr w14:val="525252"/>
            </w14:solidFill>
          </w14:textFill>
        </w:rPr>
        <w:t>ntieth</w:t>
      </w:r>
      <w:r>
        <w:rPr>
          <w:rFonts w:ascii="Times New Roman" w:hAnsi="Times New Roman"/>
          <w:i w:val="1"/>
          <w:iCs w:val="1"/>
          <w:outline w:val="0"/>
          <w:color w:val="373737"/>
          <w:sz w:val="28"/>
          <w:szCs w:val="28"/>
          <w:rtl w:val="0"/>
          <w14:textFill>
            <w14:solidFill>
              <w14:srgbClr w14:val="383838"/>
            </w14:solidFill>
          </w14:textFill>
        </w:rPr>
        <w:t>Cen</w:t>
      </w:r>
      <w:r>
        <w:rPr>
          <w:rFonts w:ascii="Times New Roman" w:hAnsi="Times New Roman"/>
          <w:i w:val="1"/>
          <w:iCs w:val="1"/>
          <w:outline w:val="0"/>
          <w:color w:val="646464"/>
          <w:sz w:val="28"/>
          <w:szCs w:val="28"/>
          <w:rtl w:val="0"/>
          <w14:textFill>
            <w14:solidFill>
              <w14:srgbClr w14:val="656565"/>
            </w14:solidFill>
          </w14:textFill>
        </w:rPr>
        <w:t>tury</w:t>
      </w:r>
      <w:r>
        <w:rPr>
          <w:rFonts w:ascii="Times New Roman" w:hAnsi="Times New Roman"/>
          <w:i w:val="1"/>
          <w:iCs w:val="1"/>
          <w:outline w:val="0"/>
          <w:color w:val="373737"/>
          <w:sz w:val="28"/>
          <w:szCs w:val="28"/>
          <w:rtl w:val="0"/>
          <w14:textFill>
            <w14:solidFill>
              <w14:srgbClr w14:val="383838"/>
            </w14:solidFill>
          </w14:textFill>
        </w:rPr>
        <w:t xml:space="preserve">, </w:t>
      </w:r>
      <w:r>
        <w:rPr>
          <w:rFonts w:ascii="Times New Roman" w:hAnsi="Times New Roman"/>
          <w:i w:val="0"/>
          <w:iCs w:val="0"/>
          <w:outline w:val="0"/>
          <w:color w:val="373737"/>
          <w:sz w:val="28"/>
          <w:szCs w:val="28"/>
          <w:rtl w:val="0"/>
          <w14:textFill>
            <w14:solidFill>
              <w14:srgbClr w14:val="383838"/>
            </w14:solidFill>
          </w14:textFill>
        </w:rPr>
        <w:t xml:space="preserve">Tucson: </w:t>
      </w:r>
      <w:r>
        <w:rPr>
          <w:rFonts w:ascii="Times New Roman" w:hAnsi="Times New Roman"/>
          <w:i w:val="0"/>
          <w:iCs w:val="0"/>
          <w:outline w:val="0"/>
          <w:color w:val="525252"/>
          <w:sz w:val="28"/>
          <w:szCs w:val="28"/>
          <w:rtl w:val="0"/>
          <w:lang w:val="en-US"/>
          <w14:textFill>
            <w14:solidFill>
              <w14:srgbClr w14:val="525252"/>
            </w14:solidFill>
          </w14:textFill>
        </w:rPr>
        <w:t xml:space="preserve">University of </w:t>
      </w:r>
      <w:r>
        <w:rPr>
          <w:rFonts w:ascii="Times New Roman" w:hAnsi="Times New Roman"/>
          <w:i w:val="0"/>
          <w:iCs w:val="0"/>
          <w:outline w:val="0"/>
          <w:color w:val="373737"/>
          <w:sz w:val="28"/>
          <w:szCs w:val="28"/>
          <w:rtl w:val="0"/>
          <w:lang w:val="it-IT"/>
          <w14:textFill>
            <w14:solidFill>
              <w14:srgbClr w14:val="383838"/>
            </w14:solidFill>
          </w14:textFill>
        </w:rPr>
        <w:t>Ariz</w:t>
      </w:r>
      <w:r>
        <w:rPr>
          <w:rFonts w:ascii="Times New Roman" w:hAnsi="Times New Roman"/>
          <w:i w:val="0"/>
          <w:iCs w:val="0"/>
          <w:outline w:val="0"/>
          <w:color w:val="646464"/>
          <w:sz w:val="28"/>
          <w:szCs w:val="28"/>
          <w:rtl w:val="0"/>
          <w14:textFill>
            <w14:solidFill>
              <w14:srgbClr w14:val="656565"/>
            </w14:solidFill>
          </w14:textFill>
        </w:rPr>
        <w:t>o</w:t>
      </w:r>
      <w:r>
        <w:rPr>
          <w:rFonts w:ascii="Times New Roman" w:hAnsi="Times New Roman"/>
          <w:i w:val="0"/>
          <w:iCs w:val="0"/>
          <w:outline w:val="0"/>
          <w:color w:val="373737"/>
          <w:sz w:val="28"/>
          <w:szCs w:val="28"/>
          <w:rtl w:val="0"/>
          <w14:textFill>
            <w14:solidFill>
              <w14:srgbClr w14:val="383838"/>
            </w14:solidFill>
          </w14:textFill>
        </w:rPr>
        <w:t>na Pr</w:t>
      </w:r>
      <w:r>
        <w:rPr>
          <w:rFonts w:ascii="Times New Roman" w:hAnsi="Times New Roman"/>
          <w:i w:val="0"/>
          <w:iCs w:val="0"/>
          <w:outline w:val="0"/>
          <w:color w:val="646464"/>
          <w:sz w:val="28"/>
          <w:szCs w:val="28"/>
          <w:rtl w:val="0"/>
          <w14:textFill>
            <w14:solidFill>
              <w14:srgbClr w14:val="656565"/>
            </w14:solidFill>
          </w14:textFill>
        </w:rPr>
        <w:t>es</w:t>
      </w:r>
      <w:r>
        <w:rPr>
          <w:rFonts w:ascii="Times New Roman" w:hAnsi="Times New Roman"/>
          <w:i w:val="0"/>
          <w:iCs w:val="0"/>
          <w:outline w:val="0"/>
          <w:color w:val="373737"/>
          <w:sz w:val="28"/>
          <w:szCs w:val="28"/>
          <w:rtl w:val="0"/>
          <w14:textFill>
            <w14:solidFill>
              <w14:srgbClr w14:val="383838"/>
            </w14:solidFill>
          </w14:textFill>
        </w:rPr>
        <w:t>s, USA.</w:t>
      </w:r>
    </w:p>
    <w:p>
      <w:pPr>
        <w:pStyle w:val="Free Form"/>
        <w:tabs>
          <w:tab w:val="left" w:pos="1134"/>
        </w:tabs>
        <w:spacing w:line="312" w:lineRule="auto"/>
        <w:ind w:left="1134" w:right="960" w:hanging="934"/>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de-DE"/>
        </w:rPr>
        <w:t>378.</w:t>
        <w:tab/>
        <w:t xml:space="preserve">Ademec, Ludwig W. 1985. A Brief History of Helmand: Historical and Political Gazetteer of Afghanistan. Vol. 5. Graz: Akademishe Druck und Verlagsanstalt. </w:t>
      </w:r>
    </w:p>
    <w:p>
      <w:pPr>
        <w:pStyle w:val="Free Form"/>
        <w:tabs>
          <w:tab w:val="left" w:pos="1134"/>
        </w:tabs>
        <w:spacing w:line="312" w:lineRule="auto"/>
        <w:ind w:left="1134" w:right="960" w:hanging="934"/>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outline w:val="0"/>
          <w:color w:val="000000"/>
          <w:sz w:val="28"/>
          <w:szCs w:val="28"/>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379.</w:t>
        <w:tab/>
      </w:r>
      <w:r>
        <w:rPr>
          <w:rFonts w:ascii="Times New Roman" w:hAnsi="Times New Roman"/>
          <w:outline w:val="0"/>
          <w:color w:val="525252"/>
          <w:sz w:val="28"/>
          <w:szCs w:val="28"/>
          <w:rtl w:val="0"/>
          <w14:textFill>
            <w14:solidFill>
              <w14:srgbClr w14:val="525252"/>
            </w14:solidFill>
          </w14:textFill>
        </w:rPr>
        <w:t xml:space="preserve">Alam, Assdullah. </w:t>
      </w:r>
      <w:r>
        <w:rPr>
          <w:rFonts w:ascii="Times New Roman" w:hAnsi="Times New Roman"/>
          <w:outline w:val="0"/>
          <w:color w:val="373737"/>
          <w:spacing w:val="-4"/>
          <w:sz w:val="28"/>
          <w:szCs w:val="28"/>
          <w:rtl w:val="0"/>
          <w14:textFill>
            <w14:solidFill>
              <w14:srgbClr w14:val="383838"/>
            </w14:solidFill>
          </w14:textFill>
        </w:rPr>
        <w:t>19</w:t>
      </w:r>
      <w:r>
        <w:rPr>
          <w:rFonts w:ascii="Times New Roman" w:hAnsi="Times New Roman"/>
          <w:outline w:val="0"/>
          <w:color w:val="646464"/>
          <w:spacing w:val="-4"/>
          <w:sz w:val="28"/>
          <w:szCs w:val="28"/>
          <w:rtl w:val="0"/>
          <w14:textFill>
            <w14:solidFill>
              <w14:srgbClr w14:val="656565"/>
            </w14:solidFill>
          </w14:textFill>
        </w:rPr>
        <w:t>9</w:t>
      </w:r>
      <w:r>
        <w:rPr>
          <w:rFonts w:ascii="Times New Roman" w:hAnsi="Times New Roman"/>
          <w:outline w:val="0"/>
          <w:color w:val="373737"/>
          <w:spacing w:val="-4"/>
          <w:sz w:val="28"/>
          <w:szCs w:val="28"/>
          <w:rtl w:val="0"/>
          <w14:textFill>
            <w14:solidFill>
              <w14:srgbClr w14:val="383838"/>
            </w14:solidFill>
          </w14:textFill>
        </w:rPr>
        <w:t xml:space="preserve">1. </w:t>
      </w:r>
      <w:r>
        <w:rPr>
          <w:rFonts w:ascii="Times New Roman" w:hAnsi="Times New Roman"/>
          <w:i w:val="1"/>
          <w:iCs w:val="1"/>
          <w:outline w:val="0"/>
          <w:color w:val="373737"/>
          <w:spacing w:val="-4"/>
          <w:sz w:val="28"/>
          <w:szCs w:val="28"/>
          <w:rtl w:val="0"/>
          <w:lang w:val="en-US"/>
          <w14:textFill>
            <w14:solidFill>
              <w14:srgbClr w14:val="383838"/>
            </w14:solidFill>
          </w14:textFill>
        </w:rPr>
        <w:t>Th</w:t>
      </w:r>
      <w:r>
        <w:rPr>
          <w:rFonts w:ascii="Times New Roman" w:hAnsi="Times New Roman"/>
          <w:i w:val="1"/>
          <w:iCs w:val="1"/>
          <w:outline w:val="0"/>
          <w:color w:val="757575"/>
          <w:spacing w:val="-4"/>
          <w:sz w:val="28"/>
          <w:szCs w:val="28"/>
          <w:rtl w:val="0"/>
          <w14:textFill>
            <w14:solidFill>
              <w14:srgbClr w14:val="757575"/>
            </w14:solidFill>
          </w14:textFill>
        </w:rPr>
        <w:t xml:space="preserve">e </w:t>
      </w:r>
      <w:r>
        <w:rPr>
          <w:rFonts w:ascii="Times New Roman" w:hAnsi="Times New Roman"/>
          <w:i w:val="1"/>
          <w:iCs w:val="1"/>
          <w:outline w:val="0"/>
          <w:color w:val="373737"/>
          <w:sz w:val="28"/>
          <w:szCs w:val="28"/>
          <w:rtl w:val="0"/>
          <w:lang w:val="de-DE"/>
          <w14:textFill>
            <w14:solidFill>
              <w14:srgbClr w14:val="383838"/>
            </w14:solidFill>
          </w14:textFill>
        </w:rPr>
        <w:t xml:space="preserve">Shah </w:t>
      </w:r>
      <w:r>
        <w:rPr>
          <w:rFonts w:ascii="Times New Roman" w:hAnsi="Times New Roman"/>
          <w:i w:val="1"/>
          <w:iCs w:val="1"/>
          <w:outline w:val="0"/>
          <w:color w:val="525252"/>
          <w:sz w:val="28"/>
          <w:szCs w:val="28"/>
          <w:rtl w:val="0"/>
          <w:lang w:val="en-US"/>
          <w14:textFill>
            <w14:solidFill>
              <w14:srgbClr w14:val="525252"/>
            </w14:solidFill>
          </w14:textFill>
        </w:rPr>
        <w:t xml:space="preserve">and </w:t>
      </w:r>
      <w:r>
        <w:rPr>
          <w:rFonts w:ascii="Times New Roman" w:hAnsi="Times New Roman"/>
          <w:i w:val="1"/>
          <w:iCs w:val="1"/>
          <w:outline w:val="0"/>
          <w:color w:val="373737"/>
          <w:sz w:val="28"/>
          <w:szCs w:val="28"/>
          <w:rtl w:val="0"/>
          <w14:textFill>
            <w14:solidFill>
              <w14:srgbClr w14:val="383838"/>
            </w14:solidFill>
          </w14:textFill>
        </w:rPr>
        <w:t xml:space="preserve">I. </w:t>
      </w:r>
      <w:r>
        <w:rPr>
          <w:rFonts w:ascii="Times New Roman" w:hAnsi="Times New Roman"/>
          <w:outline w:val="0"/>
          <w:color w:val="525252"/>
          <w:sz w:val="28"/>
          <w:szCs w:val="28"/>
          <w:rtl w:val="0"/>
          <w:lang w:val="fr-FR"/>
          <w14:textFill>
            <w14:solidFill>
              <w14:srgbClr w14:val="525252"/>
            </w14:solidFill>
          </w14:textFill>
        </w:rPr>
        <w:t xml:space="preserve">I.B.Tauris, </w:t>
      </w:r>
      <w:r>
        <w:rPr>
          <w:rFonts w:ascii="Times New Roman" w:hAnsi="Times New Roman"/>
          <w:outline w:val="0"/>
          <w:color w:val="646464"/>
          <w:sz w:val="28"/>
          <w:szCs w:val="28"/>
          <w:rtl w:val="0"/>
          <w14:textFill>
            <w14:solidFill>
              <w14:srgbClr w14:val="656565"/>
            </w14:solidFill>
          </w14:textFill>
        </w:rPr>
        <w:t>Lo</w:t>
      </w:r>
      <w:r>
        <w:rPr>
          <w:rFonts w:ascii="Times New Roman" w:hAnsi="Times New Roman"/>
          <w:outline w:val="0"/>
          <w:color w:val="373737"/>
          <w:sz w:val="28"/>
          <w:szCs w:val="28"/>
          <w:rtl w:val="0"/>
          <w14:textFill>
            <w14:solidFill>
              <w14:srgbClr w14:val="383838"/>
            </w14:solidFill>
          </w14:textFill>
        </w:rPr>
        <w:t>ndon.</w:t>
      </w:r>
    </w:p>
    <w:p>
      <w:pPr>
        <w:pStyle w:val="Free Form"/>
        <w:tabs>
          <w:tab w:val="left" w:pos="1134"/>
        </w:tabs>
        <w:spacing w:line="312" w:lineRule="auto"/>
        <w:ind w:left="1134" w:right="960" w:hanging="934"/>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380.</w:t>
        <w:tab/>
        <w:t>Ali, M. 1955. A short history of the Helmand valley, Afghanistan, 10/1, 1955, pp.35-43.</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381.</w:t>
        <w:tab/>
      </w:r>
      <w:r>
        <w:rPr>
          <w:rFonts w:ascii="Times New Roman" w:hAnsi="Times New Roman"/>
          <w:outline w:val="0"/>
          <w:color w:val="003700"/>
          <w:sz w:val="28"/>
          <w:szCs w:val="28"/>
          <w:rtl w:val="0"/>
          <w14:textFill>
            <w14:solidFill>
              <w14:srgbClr w14:val="003700"/>
            </w14:solidFill>
          </w14:textFill>
        </w:rPr>
        <w:t xml:space="preserve">Bahar, M. T. ed. 1935. </w:t>
      </w:r>
      <w:r>
        <w:rPr>
          <w:rFonts w:ascii="Times New Roman" w:hAnsi="Times New Roman"/>
          <w:i w:val="1"/>
          <w:iCs w:val="1"/>
          <w:outline w:val="0"/>
          <w:color w:val="003700"/>
          <w:sz w:val="28"/>
          <w:szCs w:val="28"/>
          <w:rtl w:val="0"/>
          <w14:textFill>
            <w14:solidFill>
              <w14:srgbClr w14:val="003700"/>
            </w14:solidFill>
          </w14:textFill>
        </w:rPr>
        <w:t>T</w:t>
      </w:r>
      <w:r>
        <w:rPr>
          <w:rFonts w:ascii="Times New Roman" w:hAnsi="Times New Roman" w:hint="default"/>
          <w:i w:val="1"/>
          <w:iCs w:val="1"/>
          <w:outline w:val="0"/>
          <w:color w:val="003700"/>
          <w:sz w:val="28"/>
          <w:szCs w:val="28"/>
          <w:rtl w:val="0"/>
          <w14:textFill>
            <w14:solidFill>
              <w14:srgbClr w14:val="003700"/>
            </w14:solidFill>
          </w14:textFill>
        </w:rPr>
        <w:t>â</w:t>
      </w:r>
      <w:r>
        <w:rPr>
          <w:rFonts w:ascii="Times New Roman" w:hAnsi="Times New Roman"/>
          <w:i w:val="1"/>
          <w:iCs w:val="1"/>
          <w:outline w:val="0"/>
          <w:color w:val="003700"/>
          <w:sz w:val="28"/>
          <w:szCs w:val="28"/>
          <w:rtl w:val="0"/>
          <w14:textFill>
            <w14:solidFill>
              <w14:srgbClr w14:val="003700"/>
            </w14:solidFill>
          </w14:textFill>
        </w:rPr>
        <w:t>rikh-e Sist</w:t>
      </w:r>
      <w:r>
        <w:rPr>
          <w:rFonts w:ascii="Times New Roman" w:hAnsi="Times New Roman" w:hint="default"/>
          <w:i w:val="1"/>
          <w:iCs w:val="1"/>
          <w:outline w:val="0"/>
          <w:color w:val="003700"/>
          <w:sz w:val="28"/>
          <w:szCs w:val="28"/>
          <w:rtl w:val="0"/>
          <w14:textFill>
            <w14:solidFill>
              <w14:srgbClr w14:val="003700"/>
            </w14:solidFill>
          </w14:textFill>
        </w:rPr>
        <w:t>â</w:t>
      </w:r>
      <w:r>
        <w:rPr>
          <w:rFonts w:ascii="Times New Roman" w:hAnsi="Times New Roman"/>
          <w:i w:val="1"/>
          <w:iCs w:val="1"/>
          <w:outline w:val="0"/>
          <w:color w:val="003700"/>
          <w:sz w:val="28"/>
          <w:szCs w:val="28"/>
          <w:rtl w:val="0"/>
          <w14:textFill>
            <w14:solidFill>
              <w14:srgbClr w14:val="003700"/>
            </w14:solidFill>
          </w14:textFill>
        </w:rPr>
        <w:t>n</w:t>
      </w:r>
      <w:r>
        <w:rPr>
          <w:rFonts w:ascii="Times New Roman" w:hAnsi="Times New Roman"/>
          <w:outline w:val="0"/>
          <w:color w:val="003700"/>
          <w:sz w:val="28"/>
          <w:szCs w:val="28"/>
          <w:rtl w:val="0"/>
          <w14:textFill>
            <w14:solidFill>
              <w14:srgbClr w14:val="003700"/>
            </w14:solidFill>
          </w14:textFill>
        </w:rPr>
        <w:t>. Tehran, 1935.</w:t>
      </w:r>
      <w:r>
        <w:rPr>
          <w:rFonts w:ascii="Times New Roman" w:hAnsi="Times New Roman" w:hint="default"/>
          <w:outline w:val="0"/>
          <w:color w:val="003700"/>
          <w:sz w:val="28"/>
          <w:szCs w:val="28"/>
          <w:rtl w:val="0"/>
          <w14:textFill>
            <w14:solidFill>
              <w14:srgbClr w14:val="003700"/>
            </w14:solidFill>
          </w14:textFill>
        </w:rPr>
        <w:t> </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382.</w:t>
        <w:tab/>
      </w:r>
      <w:r>
        <w:rPr>
          <w:rFonts w:ascii="Times New Roman" w:hAnsi="Times New Roman"/>
          <w:outline w:val="0"/>
          <w:color w:val="5d5d5d"/>
          <w:sz w:val="28"/>
          <w:szCs w:val="28"/>
          <w:rtl w:val="0"/>
          <w:lang w:val="en-US"/>
          <w14:textFill>
            <w14:solidFill>
              <w14:srgbClr w14:val="5D5D5D"/>
            </w14:solidFill>
          </w14:textFill>
        </w:rPr>
        <w:t xml:space="preserve">Burrell, </w:t>
      </w:r>
      <w:r>
        <w:rPr>
          <w:rFonts w:ascii="Times New Roman" w:hAnsi="Times New Roman"/>
          <w:outline w:val="0"/>
          <w:color w:val="484848"/>
          <w:sz w:val="28"/>
          <w:szCs w:val="28"/>
          <w:rtl w:val="0"/>
          <w:lang w:val="de-DE"/>
          <w14:textFill>
            <w14:solidFill>
              <w14:srgbClr w14:val="484848"/>
            </w14:solidFill>
          </w14:textFill>
        </w:rPr>
        <w:t xml:space="preserve">Robert M. </w:t>
      </w:r>
      <w:r>
        <w:rPr>
          <w:rFonts w:ascii="Times New Roman" w:hAnsi="Times New Roman"/>
          <w:outline w:val="0"/>
          <w:color w:val="5d5d5d"/>
          <w:sz w:val="28"/>
          <w:szCs w:val="28"/>
          <w:rtl w:val="0"/>
          <w:lang w:val="en-US"/>
          <w14:textFill>
            <w14:solidFill>
              <w14:srgbClr w14:val="5D5D5D"/>
            </w14:solidFill>
          </w14:textFill>
        </w:rPr>
        <w:t xml:space="preserve">and Alvin </w:t>
      </w:r>
      <w:r>
        <w:rPr>
          <w:rFonts w:ascii="Times New Roman" w:hAnsi="Times New Roman"/>
          <w:outline w:val="0"/>
          <w:color w:val="484848"/>
          <w:sz w:val="28"/>
          <w:szCs w:val="28"/>
          <w:rtl w:val="0"/>
          <w14:textFill>
            <w14:solidFill>
              <w14:srgbClr w14:val="484848"/>
            </w14:solidFill>
          </w14:textFill>
        </w:rPr>
        <w:t xml:space="preserve">J. </w:t>
      </w:r>
      <w:r>
        <w:rPr>
          <w:rFonts w:ascii="Times New Roman" w:hAnsi="Times New Roman"/>
          <w:outline w:val="0"/>
          <w:color w:val="5d5d5d"/>
          <w:sz w:val="28"/>
          <w:szCs w:val="28"/>
          <w:rtl w:val="0"/>
          <w:lang w:val="it-IT"/>
          <w14:textFill>
            <w14:solidFill>
              <w14:srgbClr w14:val="5D5D5D"/>
            </w14:solidFill>
          </w14:textFill>
        </w:rPr>
        <w:t xml:space="preserve">Cottrell. </w:t>
      </w:r>
      <w:r>
        <w:rPr>
          <w:rFonts w:ascii="Times New Roman" w:hAnsi="Times New Roman"/>
          <w:outline w:val="0"/>
          <w:color w:val="717171"/>
          <w:sz w:val="28"/>
          <w:szCs w:val="28"/>
          <w:rtl w:val="0"/>
          <w14:textFill>
            <w14:solidFill>
              <w14:srgbClr w14:val="717171"/>
            </w14:solidFill>
          </w14:textFill>
        </w:rPr>
        <w:t xml:space="preserve">1974. </w:t>
      </w:r>
      <w:r>
        <w:rPr>
          <w:rFonts w:ascii="Times New Roman" w:hAnsi="Times New Roman"/>
          <w:i w:val="1"/>
          <w:iCs w:val="1"/>
          <w:outline w:val="0"/>
          <w:color w:val="484848"/>
          <w:sz w:val="28"/>
          <w:szCs w:val="28"/>
          <w:rtl w:val="0"/>
          <w:lang w:val="nl-NL"/>
          <w14:textFill>
            <w14:solidFill>
              <w14:srgbClr w14:val="484848"/>
            </w14:solidFill>
          </w14:textFill>
        </w:rPr>
        <w:t xml:space="preserve">Iran, </w:t>
      </w:r>
      <w:r>
        <w:rPr>
          <w:rFonts w:ascii="Times New Roman" w:hAnsi="Times New Roman"/>
          <w:i w:val="1"/>
          <w:iCs w:val="1"/>
          <w:outline w:val="0"/>
          <w:color w:val="5d5d5d"/>
          <w:sz w:val="28"/>
          <w:szCs w:val="28"/>
          <w:rtl w:val="0"/>
          <w:lang w:val="nl-NL"/>
          <w14:textFill>
            <w14:solidFill>
              <w14:srgbClr w14:val="5D5D5D"/>
            </w14:solidFill>
          </w14:textFill>
        </w:rPr>
        <w:t xml:space="preserve">Afghanistan, </w:t>
      </w:r>
      <w:r>
        <w:rPr>
          <w:rFonts w:ascii="Times New Roman" w:hAnsi="Times New Roman"/>
          <w:i w:val="1"/>
          <w:iCs w:val="1"/>
          <w:outline w:val="0"/>
          <w:color w:val="484848"/>
          <w:sz w:val="28"/>
          <w:szCs w:val="28"/>
          <w:rtl w:val="0"/>
          <w:lang w:val="de-DE"/>
          <w14:textFill>
            <w14:solidFill>
              <w14:srgbClr w14:val="484848"/>
            </w14:solidFill>
          </w14:textFill>
        </w:rPr>
        <w:t xml:space="preserve">Pakistan:  Tensions </w:t>
      </w:r>
      <w:r>
        <w:rPr>
          <w:rFonts w:ascii="Times New Roman" w:hAnsi="Times New Roman"/>
          <w:i w:val="1"/>
          <w:iCs w:val="1"/>
          <w:outline w:val="0"/>
          <w:color w:val="5d5d5d"/>
          <w:spacing w:val="3"/>
          <w:sz w:val="28"/>
          <w:szCs w:val="28"/>
          <w:rtl w:val="0"/>
          <w14:textFill>
            <w14:solidFill>
              <w14:srgbClr w14:val="5D5D5D"/>
            </w14:solidFill>
          </w14:textFill>
        </w:rPr>
        <w:t>an</w:t>
      </w:r>
      <w:r>
        <w:rPr>
          <w:rFonts w:ascii="Times New Roman" w:hAnsi="Times New Roman"/>
          <w:i w:val="1"/>
          <w:iCs w:val="1"/>
          <w:outline w:val="0"/>
          <w:color w:val="353535"/>
          <w:spacing w:val="3"/>
          <w:sz w:val="28"/>
          <w:szCs w:val="28"/>
          <w:rtl w:val="0"/>
          <w14:textFill>
            <w14:solidFill>
              <w14:srgbClr w14:val="353535"/>
            </w14:solidFill>
          </w14:textFill>
        </w:rPr>
        <w:t xml:space="preserve">d </w:t>
      </w:r>
      <w:r>
        <w:rPr>
          <w:rFonts w:ascii="Times New Roman" w:hAnsi="Times New Roman"/>
          <w:i w:val="1"/>
          <w:iCs w:val="1"/>
          <w:outline w:val="0"/>
          <w:color w:val="353535"/>
          <w:spacing w:val="2"/>
          <w:sz w:val="28"/>
          <w:szCs w:val="28"/>
          <w:rtl w:val="0"/>
          <w14:textFill>
            <w14:solidFill>
              <w14:srgbClr w14:val="353535"/>
            </w14:solidFill>
          </w14:textFill>
        </w:rPr>
        <w:t>D</w:t>
      </w:r>
      <w:r>
        <w:rPr>
          <w:rFonts w:ascii="Times New Roman" w:hAnsi="Times New Roman"/>
          <w:i w:val="1"/>
          <w:iCs w:val="1"/>
          <w:outline w:val="0"/>
          <w:color w:val="5d5d5d"/>
          <w:spacing w:val="2"/>
          <w:sz w:val="28"/>
          <w:szCs w:val="28"/>
          <w:rtl w:val="0"/>
          <w14:textFill>
            <w14:solidFill>
              <w14:srgbClr w14:val="5D5D5D"/>
            </w14:solidFill>
          </w14:textFill>
        </w:rPr>
        <w:t xml:space="preserve">ilemmas, </w:t>
      </w:r>
      <w:r>
        <w:rPr>
          <w:rFonts w:ascii="Times New Roman" w:hAnsi="Times New Roman"/>
          <w:outline w:val="0"/>
          <w:color w:val="484848"/>
          <w:sz w:val="28"/>
          <w:szCs w:val="28"/>
          <w:rtl w:val="0"/>
          <w:lang w:val="en-US"/>
          <w14:textFill>
            <w14:solidFill>
              <w14:srgbClr w14:val="484848"/>
            </w14:solidFill>
          </w14:textFill>
        </w:rPr>
        <w:t xml:space="preserve">Washington </w:t>
      </w:r>
      <w:r>
        <w:rPr>
          <w:rFonts w:ascii="Times New Roman" w:hAnsi="Times New Roman"/>
          <w:outline w:val="0"/>
          <w:color w:val="5d5d5d"/>
          <w:sz w:val="28"/>
          <w:szCs w:val="28"/>
          <w:rtl w:val="0"/>
          <w14:textFill>
            <w14:solidFill>
              <w14:srgbClr w14:val="5D5D5D"/>
            </w14:solidFill>
          </w14:textFill>
        </w:rPr>
        <w:t xml:space="preserve">D.C.: Center for </w:t>
      </w:r>
      <w:r>
        <w:rPr>
          <w:rFonts w:ascii="Times New Roman" w:hAnsi="Times New Roman"/>
          <w:outline w:val="0"/>
          <w:color w:val="5d5d5d"/>
          <w:spacing w:val="2"/>
          <w:sz w:val="28"/>
          <w:szCs w:val="28"/>
          <w:rtl w:val="0"/>
          <w14:textFill>
            <w14:solidFill>
              <w14:srgbClr w14:val="5D5D5D"/>
            </w14:solidFill>
          </w14:textFill>
        </w:rPr>
        <w:t>St</w:t>
      </w:r>
      <w:r>
        <w:rPr>
          <w:rFonts w:ascii="Times New Roman" w:hAnsi="Times New Roman"/>
          <w:outline w:val="0"/>
          <w:color w:val="353535"/>
          <w:spacing w:val="2"/>
          <w:sz w:val="28"/>
          <w:szCs w:val="28"/>
          <w:rtl w:val="0"/>
          <w14:textFill>
            <w14:solidFill>
              <w14:srgbClr w14:val="353535"/>
            </w14:solidFill>
          </w14:textFill>
        </w:rPr>
        <w:t>ra</w:t>
      </w:r>
      <w:r>
        <w:rPr>
          <w:rFonts w:ascii="Times New Roman" w:hAnsi="Times New Roman"/>
          <w:outline w:val="0"/>
          <w:color w:val="5d5d5d"/>
          <w:spacing w:val="2"/>
          <w:sz w:val="28"/>
          <w:szCs w:val="28"/>
          <w:rtl w:val="0"/>
          <w:lang w:val="en-US"/>
          <w14:textFill>
            <w14:solidFill>
              <w14:srgbClr w14:val="5D5D5D"/>
            </w14:solidFill>
          </w14:textFill>
        </w:rPr>
        <w:t xml:space="preserve">tegic </w:t>
      </w:r>
      <w:r>
        <w:rPr>
          <w:rFonts w:ascii="Times New Roman" w:hAnsi="Times New Roman"/>
          <w:outline w:val="0"/>
          <w:color w:val="5d5d5d"/>
          <w:sz w:val="28"/>
          <w:szCs w:val="28"/>
          <w:rtl w:val="0"/>
          <w:lang w:val="en-US"/>
          <w14:textFill>
            <w14:solidFill>
              <w14:srgbClr w14:val="5D5D5D"/>
            </w14:solidFill>
          </w14:textFill>
        </w:rPr>
        <w:t xml:space="preserve">and </w:t>
      </w:r>
      <w:r>
        <w:rPr>
          <w:rFonts w:ascii="Times New Roman" w:hAnsi="Times New Roman"/>
          <w:outline w:val="0"/>
          <w:color w:val="353535"/>
          <w:sz w:val="28"/>
          <w:szCs w:val="28"/>
          <w:rtl w:val="0"/>
          <w14:textFill>
            <w14:solidFill>
              <w14:srgbClr w14:val="353535"/>
            </w14:solidFill>
          </w14:textFill>
        </w:rPr>
        <w:t>I</w:t>
      </w:r>
      <w:r>
        <w:rPr>
          <w:rFonts w:ascii="Times New Roman" w:hAnsi="Times New Roman"/>
          <w:outline w:val="0"/>
          <w:color w:val="5d5d5d"/>
          <w:sz w:val="28"/>
          <w:szCs w:val="28"/>
          <w:rtl w:val="0"/>
          <w:lang w:val="fr-FR"/>
          <w14:textFill>
            <w14:solidFill>
              <w14:srgbClr w14:val="5D5D5D"/>
            </w14:solidFill>
          </w14:textFill>
        </w:rPr>
        <w:t xml:space="preserve">nternational </w:t>
      </w:r>
      <w:r>
        <w:rPr>
          <w:rFonts w:ascii="Times New Roman" w:hAnsi="Times New Roman"/>
          <w:outline w:val="0"/>
          <w:color w:val="484848"/>
          <w:sz w:val="28"/>
          <w:szCs w:val="28"/>
          <w:rtl w:val="0"/>
          <w:lang w:val="de-DE"/>
          <w14:textFill>
            <w14:solidFill>
              <w14:srgbClr w14:val="484848"/>
            </w14:solidFill>
          </w14:textFill>
        </w:rPr>
        <w:t>Studi</w:t>
      </w:r>
      <w:r>
        <w:rPr>
          <w:rFonts w:ascii="Times New Roman" w:hAnsi="Times New Roman"/>
          <w:outline w:val="0"/>
          <w:color w:val="717171"/>
          <w:sz w:val="28"/>
          <w:szCs w:val="28"/>
          <w:rtl w:val="0"/>
          <w:lang w:val="fr-FR"/>
          <w14:textFill>
            <w14:solidFill>
              <w14:srgbClr w14:val="717171"/>
            </w14:solidFill>
          </w14:textFill>
        </w:rPr>
        <w:t xml:space="preserve">es, </w:t>
      </w:r>
      <w:r>
        <w:rPr>
          <w:rFonts w:ascii="Times New Roman" w:hAnsi="Times New Roman"/>
          <w:outline w:val="0"/>
          <w:color w:val="5d5d5d"/>
          <w:sz w:val="28"/>
          <w:szCs w:val="28"/>
          <w:rtl w:val="0"/>
          <w14:textFill>
            <w14:solidFill>
              <w14:srgbClr w14:val="5D5D5D"/>
            </w14:solidFill>
          </w14:textFill>
        </w:rPr>
        <w:t>G</w:t>
      </w:r>
      <w:r>
        <w:rPr>
          <w:rFonts w:ascii="Times New Roman" w:hAnsi="Times New Roman"/>
          <w:outline w:val="0"/>
          <w:color w:val="353535"/>
          <w:sz w:val="28"/>
          <w:szCs w:val="28"/>
          <w:rtl w:val="0"/>
          <w14:textFill>
            <w14:solidFill>
              <w14:srgbClr w14:val="353535"/>
            </w14:solidFill>
          </w14:textFill>
        </w:rPr>
        <w:t>eorge</w:t>
      </w:r>
      <w:r>
        <w:rPr>
          <w:rFonts w:ascii="Times New Roman" w:hAnsi="Times New Roman"/>
          <w:outline w:val="0"/>
          <w:color w:val="5d5d5d"/>
          <w:sz w:val="28"/>
          <w:szCs w:val="28"/>
          <w:rtl w:val="0"/>
          <w14:textFill>
            <w14:solidFill>
              <w14:srgbClr w14:val="5D5D5D"/>
            </w14:solidFill>
          </w14:textFill>
        </w:rPr>
        <w:t>to</w:t>
      </w:r>
      <w:r>
        <w:rPr>
          <w:rFonts w:ascii="Times New Roman" w:hAnsi="Times New Roman"/>
          <w:outline w:val="0"/>
          <w:color w:val="353535"/>
          <w:sz w:val="28"/>
          <w:szCs w:val="28"/>
          <w:rtl w:val="0"/>
          <w:lang w:val="de-DE"/>
          <w14:textFill>
            <w14:solidFill>
              <w14:srgbClr w14:val="353535"/>
            </w14:solidFill>
          </w14:textFill>
        </w:rPr>
        <w:t>wn   Univer</w:t>
      </w:r>
      <w:r>
        <w:rPr>
          <w:rFonts w:ascii="Times New Roman" w:hAnsi="Times New Roman"/>
          <w:outline w:val="0"/>
          <w:color w:val="5d5d5d"/>
          <w:sz w:val="28"/>
          <w:szCs w:val="28"/>
          <w:rtl w:val="0"/>
          <w14:textFill>
            <w14:solidFill>
              <w14:srgbClr w14:val="5D5D5D"/>
            </w14:solidFill>
          </w14:textFill>
        </w:rPr>
        <w:t>s</w:t>
      </w:r>
      <w:r>
        <w:rPr>
          <w:rFonts w:ascii="Times New Roman" w:hAnsi="Times New Roman"/>
          <w:outline w:val="0"/>
          <w:color w:val="353535"/>
          <w:sz w:val="28"/>
          <w:szCs w:val="28"/>
          <w:rtl w:val="0"/>
          <w:lang w:val="en-US"/>
          <w14:textFill>
            <w14:solidFill>
              <w14:srgbClr w14:val="353535"/>
            </w14:solidFill>
          </w14:textFill>
        </w:rPr>
        <w:t>ity</w:t>
      </w:r>
      <w:r>
        <w:rPr>
          <w:rFonts w:ascii="Times New Roman" w:hAnsi="Times New Roman"/>
          <w:outline w:val="0"/>
          <w:color w:val="717171"/>
          <w:sz w:val="28"/>
          <w:szCs w:val="28"/>
          <w:rtl w:val="0"/>
          <w14:textFill>
            <w14:solidFill>
              <w14:srgbClr w14:val="717171"/>
            </w14:solidFill>
          </w14:textFill>
        </w:rPr>
        <w:t xml:space="preserve">, </w:t>
      </w:r>
      <w:r>
        <w:rPr>
          <w:rFonts w:ascii="Times New Roman" w:hAnsi="Times New Roman"/>
          <w:outline w:val="0"/>
          <w:color w:val="353535"/>
          <w:sz w:val="28"/>
          <w:szCs w:val="28"/>
          <w:rtl w:val="0"/>
          <w14:textFill>
            <w14:solidFill>
              <w14:srgbClr w14:val="353535"/>
            </w14:solidFill>
          </w14:textFill>
        </w:rPr>
        <w:t>USA.</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383.</w:t>
        <w:tab/>
      </w:r>
      <w:r>
        <w:rPr>
          <w:rFonts w:ascii="Times New Roman" w:hAnsi="Times New Roman"/>
          <w:outline w:val="0"/>
          <w:color w:val="003700"/>
          <w:sz w:val="28"/>
          <w:szCs w:val="28"/>
          <w:rtl w:val="0"/>
          <w14:textFill>
            <w14:solidFill>
              <w14:srgbClr w14:val="003700"/>
            </w14:solidFill>
          </w14:textFill>
        </w:rPr>
        <w:t xml:space="preserve">Gold, M. 1976. </w:t>
      </w:r>
      <w:r>
        <w:rPr>
          <w:rFonts w:ascii="Times New Roman" w:hAnsi="Times New Roman"/>
          <w:i w:val="1"/>
          <w:iCs w:val="1"/>
          <w:outline w:val="0"/>
          <w:color w:val="003700"/>
          <w:sz w:val="28"/>
          <w:szCs w:val="28"/>
          <w:rtl w:val="0"/>
          <w:lang w:val="en-US"/>
          <w14:textFill>
            <w14:solidFill>
              <w14:srgbClr w14:val="003700"/>
            </w14:solidFill>
          </w14:textFill>
        </w:rPr>
        <w:t>The T</w:t>
      </w:r>
      <w:r>
        <w:rPr>
          <w:rFonts w:ascii="Times New Roman" w:hAnsi="Times New Roman" w:hint="default"/>
          <w:i w:val="1"/>
          <w:iCs w:val="1"/>
          <w:outline w:val="0"/>
          <w:color w:val="003700"/>
          <w:sz w:val="28"/>
          <w:szCs w:val="28"/>
          <w:rtl w:val="0"/>
          <w14:textFill>
            <w14:solidFill>
              <w14:srgbClr w14:val="003700"/>
            </w14:solidFill>
          </w14:textFill>
        </w:rPr>
        <w:t>â</w:t>
      </w:r>
      <w:r>
        <w:rPr>
          <w:rFonts w:ascii="Times New Roman" w:hAnsi="Times New Roman"/>
          <w:i w:val="1"/>
          <w:iCs w:val="1"/>
          <w:outline w:val="0"/>
          <w:color w:val="003700"/>
          <w:sz w:val="28"/>
          <w:szCs w:val="28"/>
          <w:rtl w:val="0"/>
          <w14:textFill>
            <w14:solidFill>
              <w14:srgbClr w14:val="003700"/>
            </w14:solidFill>
          </w14:textFill>
        </w:rPr>
        <w:t>rikh-e Sist</w:t>
      </w:r>
      <w:r>
        <w:rPr>
          <w:rFonts w:ascii="Times New Roman" w:hAnsi="Times New Roman" w:hint="default"/>
          <w:i w:val="1"/>
          <w:iCs w:val="1"/>
          <w:outline w:val="0"/>
          <w:color w:val="003700"/>
          <w:sz w:val="28"/>
          <w:szCs w:val="28"/>
          <w:rtl w:val="0"/>
          <w14:textFill>
            <w14:solidFill>
              <w14:srgbClr w14:val="003700"/>
            </w14:solidFill>
          </w14:textFill>
        </w:rPr>
        <w:t>â</w:t>
      </w:r>
      <w:r>
        <w:rPr>
          <w:rFonts w:ascii="Times New Roman" w:hAnsi="Times New Roman"/>
          <w:i w:val="1"/>
          <w:iCs w:val="1"/>
          <w:outline w:val="0"/>
          <w:color w:val="003700"/>
          <w:sz w:val="28"/>
          <w:szCs w:val="28"/>
          <w:rtl w:val="0"/>
          <w14:textFill>
            <w14:solidFill>
              <w14:srgbClr w14:val="003700"/>
            </w14:solidFill>
          </w14:textFill>
        </w:rPr>
        <w:t>n</w:t>
      </w:r>
      <w:r>
        <w:rPr>
          <w:rFonts w:ascii="Times New Roman" w:hAnsi="Times New Roman"/>
          <w:outline w:val="0"/>
          <w:color w:val="003700"/>
          <w:sz w:val="28"/>
          <w:szCs w:val="28"/>
          <w:rtl w:val="0"/>
          <w:lang w:val="it-IT"/>
          <w14:textFill>
            <w14:solidFill>
              <w14:srgbClr w14:val="003700"/>
            </w14:solidFill>
          </w14:textFill>
        </w:rPr>
        <w:t>, Roma, 1976.</w:t>
      </w:r>
      <w:r>
        <w:rPr>
          <w:rFonts w:ascii="Times New Roman" w:hAnsi="Times New Roman" w:hint="default"/>
          <w:outline w:val="0"/>
          <w:color w:val="003700"/>
          <w:sz w:val="28"/>
          <w:szCs w:val="28"/>
          <w:rtl w:val="0"/>
          <w14:textFill>
            <w14:solidFill>
              <w14:srgbClr w14:val="003700"/>
            </w14:solidFill>
          </w14:textFill>
        </w:rPr>
        <w:t> </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384.</w:t>
        <w:tab/>
      </w:r>
      <w:r>
        <w:rPr>
          <w:rFonts w:ascii="Times New Roman" w:hAnsi="Times New Roman"/>
          <w:outline w:val="0"/>
          <w:color w:val="003700"/>
          <w:sz w:val="28"/>
          <w:szCs w:val="28"/>
          <w:rtl w:val="0"/>
          <w:lang w:val="en-US"/>
          <w14:textFill>
            <w14:solidFill>
              <w14:srgbClr w14:val="003700"/>
            </w14:solidFill>
          </w14:textFill>
        </w:rPr>
        <w:t>Goldsmid, Major General F. J. 1972. The Sistan Arbitration: General Summary and Arbitral Opinion. Tehran, 19 August 1972. (Copy with author).</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i w:val="0"/>
          <w:iCs w:val="0"/>
          <w:outline w:val="0"/>
          <w:color w:val="000000"/>
          <w:sz w:val="28"/>
          <w:szCs w:val="28"/>
          <w:u w:color="024bf0"/>
          <w14:textFill>
            <w14:solidFill>
              <w14:srgbClr w14:val="000000"/>
            </w14:solidFill>
          </w14:textFill>
        </w:rPr>
      </w:pPr>
      <w:r>
        <w:rPr>
          <w:rFonts w:ascii="Times New Roman" w:hAnsi="Times New Roman"/>
          <w:i w:val="0"/>
          <w:iCs w:val="0"/>
          <w:outline w:val="0"/>
          <w:color w:val="000000"/>
          <w:sz w:val="28"/>
          <w:szCs w:val="28"/>
          <w:rtl w:val="0"/>
          <w14:textFill>
            <w14:solidFill>
              <w14:srgbClr w14:val="000000"/>
            </w14:solidFill>
          </w14:textFill>
        </w:rPr>
        <w:t>385.</w:t>
        <w:tab/>
      </w:r>
      <w:r>
        <w:rPr>
          <w:rFonts w:ascii="Times New Roman" w:hAnsi="Times New Roman"/>
          <w:i w:val="0"/>
          <w:iCs w:val="0"/>
          <w:outline w:val="0"/>
          <w:color w:val="003700"/>
          <w:sz w:val="28"/>
          <w:szCs w:val="28"/>
          <w:rtl w:val="0"/>
          <w:lang w:val="it-IT"/>
          <w14:textFill>
            <w14:solidFill>
              <w14:srgbClr w14:val="003700"/>
            </w14:solidFill>
          </w14:textFill>
        </w:rPr>
        <w:t xml:space="preserve">Gnoli, G. 1967. </w:t>
      </w:r>
      <w:r>
        <w:rPr>
          <w:rFonts w:ascii="Times New Roman" w:hAnsi="Times New Roman"/>
          <w:i w:val="1"/>
          <w:iCs w:val="1"/>
          <w:outline w:val="0"/>
          <w:color w:val="003700"/>
          <w:sz w:val="28"/>
          <w:szCs w:val="28"/>
          <w:rtl w:val="0"/>
          <w:lang w:val="it-IT"/>
          <w14:textFill>
            <w14:solidFill>
              <w14:srgbClr w14:val="003700"/>
            </w14:solidFill>
          </w14:textFill>
        </w:rPr>
        <w:t>Ricerche storiche sul S</w:t>
      </w:r>
      <w:r>
        <w:rPr>
          <w:rFonts w:ascii="Times New Roman" w:hAnsi="Times New Roman" w:hint="default"/>
          <w:i w:val="1"/>
          <w:iCs w:val="1"/>
          <w:outline w:val="0"/>
          <w:color w:val="003700"/>
          <w:sz w:val="28"/>
          <w:szCs w:val="28"/>
          <w:rtl w:val="0"/>
          <w14:textFill>
            <w14:solidFill>
              <w14:srgbClr w14:val="003700"/>
            </w14:solidFill>
          </w14:textFill>
        </w:rPr>
        <w:t>î</w:t>
      </w:r>
      <w:r>
        <w:rPr>
          <w:rFonts w:ascii="Times New Roman" w:hAnsi="Times New Roman"/>
          <w:i w:val="1"/>
          <w:iCs w:val="1"/>
          <w:outline w:val="0"/>
          <w:color w:val="003700"/>
          <w:sz w:val="28"/>
          <w:szCs w:val="28"/>
          <w:rtl w:val="0"/>
          <w14:textFill>
            <w14:solidFill>
              <w14:srgbClr w14:val="003700"/>
            </w14:solidFill>
          </w14:textFill>
        </w:rPr>
        <w:t>st</w:t>
      </w:r>
      <w:r>
        <w:rPr>
          <w:rFonts w:ascii="Times New Roman" w:hAnsi="Times New Roman" w:hint="default"/>
          <w:i w:val="1"/>
          <w:iCs w:val="1"/>
          <w:outline w:val="0"/>
          <w:color w:val="003700"/>
          <w:sz w:val="28"/>
          <w:szCs w:val="28"/>
          <w:rtl w:val="0"/>
          <w14:textFill>
            <w14:solidFill>
              <w14:srgbClr w14:val="003700"/>
            </w14:solidFill>
          </w14:textFill>
        </w:rPr>
        <w:t>â</w:t>
      </w:r>
      <w:r>
        <w:rPr>
          <w:rFonts w:ascii="Times New Roman" w:hAnsi="Times New Roman"/>
          <w:i w:val="1"/>
          <w:iCs w:val="1"/>
          <w:outline w:val="0"/>
          <w:color w:val="003700"/>
          <w:sz w:val="28"/>
          <w:szCs w:val="28"/>
          <w:rtl w:val="0"/>
          <w:lang w:val="it-IT"/>
          <w14:textFill>
            <w14:solidFill>
              <w14:srgbClr w14:val="003700"/>
            </w14:solidFill>
          </w14:textFill>
        </w:rPr>
        <w:t>n antico</w:t>
      </w:r>
      <w:r>
        <w:rPr>
          <w:rFonts w:ascii="Times New Roman" w:hAnsi="Times New Roman"/>
          <w:i w:val="0"/>
          <w:iCs w:val="0"/>
          <w:outline w:val="0"/>
          <w:color w:val="003700"/>
          <w:sz w:val="28"/>
          <w:szCs w:val="28"/>
          <w:rtl w:val="0"/>
          <w:lang w:val="it-IT"/>
          <w14:textFill>
            <w14:solidFill>
              <w14:srgbClr w14:val="003700"/>
            </w14:solidFill>
          </w14:textFill>
        </w:rPr>
        <w:t>, Roma, 1967.</w:t>
      </w:r>
      <w:r>
        <w:rPr>
          <w:rFonts w:ascii="Times New Roman" w:hAnsi="Times New Roman" w:hint="default"/>
          <w:i w:val="0"/>
          <w:iCs w:val="0"/>
          <w:outline w:val="0"/>
          <w:color w:val="003700"/>
          <w:sz w:val="28"/>
          <w:szCs w:val="28"/>
          <w:rtl w:val="0"/>
          <w14:textFill>
            <w14:solidFill>
              <w14:srgbClr w14:val="003700"/>
            </w14:solidFill>
          </w14:textFill>
        </w:rPr>
        <w:t> </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386.</w:t>
        <w:tab/>
      </w:r>
      <w:r>
        <w:rPr>
          <w:rFonts w:ascii="Times New Roman" w:hAnsi="Times New Roman"/>
          <w:outline w:val="0"/>
          <w:color w:val="003700"/>
          <w:sz w:val="28"/>
          <w:szCs w:val="28"/>
          <w:rtl w:val="0"/>
          <w:lang w:val="en-US"/>
          <w14:textFill>
            <w14:solidFill>
              <w14:srgbClr w14:val="003700"/>
            </w14:solidFill>
          </w14:textFill>
        </w:rPr>
        <w:t>McMahon, Colonel A. Henery. Arbitral Award on the Seistan Water Question. Camp Kohak, 1 April 1905. (Copy with author.).</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387.</w:t>
        <w:tab/>
        <w:t>Kohzad, Ahmad Ali. 1953. Lashkar Gah: Historical, literary, artistic and archaeological studies [dari]. Photos. Kabul 1953 (1332) Authors: Kohzad, Ahmad Ali, Orgs; [B 2.12223 KOH (4624)]. 152 pages.</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388.</w:t>
        <w:tab/>
        <w:t>Bamford, James. 2004. Kandahar. Published: Doubleday, New York. 177 pages.</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389.</w:t>
        <w:tab/>
        <w:t>Bosworth, Clifford Edmund. 1968. Sistan under the Arabs, from the Islamic conference, Rome, 1968. 144 pages.</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Helvetica" w:hAnsi="Helvetica"/>
          <w:sz w:val="28"/>
          <w:szCs w:val="28"/>
          <w:rtl w:val="0"/>
        </w:rPr>
        <w:t>390.</w:t>
        <w:tab/>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begin" w:fldLock="0"/>
      </w:r>
      <w:r>
        <w:rPr>
          <w:rStyle w:val="Hyperlink.3"/>
          <w:rFonts w:ascii="Times New Roman" w:cs="Times New Roman" w:hAnsi="Times New Roman" w:eastAsia="Times New Roman"/>
          <w:outline w:val="0"/>
          <w:color w:val="011ea9"/>
          <w:sz w:val="28"/>
          <w:szCs w:val="28"/>
          <w14:textFill>
            <w14:solidFill>
              <w14:srgbClr w14:val="021EAA"/>
            </w14:solidFill>
          </w14:textFill>
        </w:rPr>
        <w:instrText xml:space="preserve"> HYPERLINK "http://catalog.acku.edu.af/cgi-bin/koha/opac-search.pl?q=au:Bosworth,%20Clifford%20Edmund.%20%22%20%5Co%20%22Search%20for%20works%20by%20this%20author"</w:instrTex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separate" w:fldLock="0"/>
      </w:r>
      <w:r>
        <w:rPr>
          <w:rStyle w:val="Hyperlink.3"/>
          <w:rFonts w:ascii="Times New Roman" w:hAnsi="Times New Roman"/>
          <w:outline w:val="0"/>
          <w:color w:val="011ea9"/>
          <w:sz w:val="28"/>
          <w:szCs w:val="28"/>
          <w:rtl w:val="0"/>
          <w:lang w:val="en-US"/>
          <w14:textFill>
            <w14:solidFill>
              <w14:srgbClr w14:val="021EAA"/>
            </w14:solidFill>
          </w14:textFill>
        </w:rPr>
        <w:t>Bosworth, Clifford Edmund.</w:t>
      </w:r>
      <w:r>
        <w:rPr>
          <w:rFonts w:ascii="Times New Roman" w:cs="Times New Roman" w:hAnsi="Times New Roman" w:eastAsia="Times New Roman"/>
          <w:sz w:val="24"/>
          <w:szCs w:val="24"/>
        </w:rPr>
        <w:fldChar w:fldCharType="end" w:fldLock="0"/>
      </w:r>
      <w:r>
        <w:rPr>
          <w:rFonts w:ascii="Times New Roman" w:hAnsi="Times New Roman"/>
          <w:sz w:val="28"/>
          <w:szCs w:val="28"/>
          <w:rtl w:val="0"/>
          <w:lang w:val="en-US"/>
        </w:rPr>
        <w:t xml:space="preserve"> 1994. The history of the Saffarids of Sistan and the Maliks of</w:t>
      </w:r>
      <w:r>
        <w:rPr>
          <w:rFonts w:ascii="Times New Roman" w:hAnsi="Times New Roman" w:hint="default"/>
          <w:sz w:val="28"/>
          <w:szCs w:val="28"/>
          <w:rtl w:val="0"/>
        </w:rPr>
        <w:t> </w:t>
      </w:r>
      <w:r>
        <w:rPr>
          <w:rFonts w:ascii="Times New Roman" w:hAnsi="Times New Roman"/>
          <w:sz w:val="28"/>
          <w:szCs w:val="28"/>
          <w:rtl w:val="0"/>
          <w:lang w:val="en-US"/>
        </w:rPr>
        <w:t>Nimruz. By Clifford Edmund Bosworth.</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en-US"/>
        </w:rPr>
        <w:t>Costa Mesa, California: Mazda Publishers in association with Bibliotheca Persica, 1994. 525 pages.</w:t>
      </w:r>
    </w:p>
    <w:p>
      <w:pPr>
        <w:pStyle w:val="Free Form"/>
        <w:tabs>
          <w:tab w:val="left" w:pos="1134"/>
        </w:tabs>
        <w:spacing w:line="312" w:lineRule="auto"/>
        <w:ind w:right="960" w:firstLine="200"/>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391.</w:t>
        <w:tab/>
        <w:t xml:space="preserve">Brodeur, Brian. 2010. Kandahar. The Missouri Review, 33, no. 4 (2010): 64-65. Publisher: Project Muse. </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rPr>
        <w:t>392.</w:t>
        <w:tab/>
        <w:t xml:space="preserve">Cernjakovskaja, E. G. 1930. Chorasan i Seistan. Trudy prikladn. Bot., gen. i sel. 23, 5. Leningrad pp. 1-271. </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393.</w:t>
        <w:tab/>
        <w:t xml:space="preserve">Collins, George. 1978. Qandahar: Point of contention between Persians, Uzbeks, and Mughals, 1500-1737. </w:t>
      </w:r>
      <w:r>
        <w:rPr>
          <w:rFonts w:ascii="Times New Roman" w:hAnsi="Times New Roman"/>
          <w:sz w:val="28"/>
          <w:szCs w:val="28"/>
          <w:rtl w:val="0"/>
          <w:lang w:val="en-US"/>
        </w:rPr>
        <w:t>Handwritten note: "paper by Geroge Collins at Madison Conference 1978." [The Seventh Wisconsin Conference on South Asia, November 3-4, 1978] (The paper is kept in the Library of the University of Nebraska at Omaha, USA. 20 pages).</w:t>
      </w:r>
    </w:p>
    <w:p>
      <w:pPr>
        <w:pStyle w:val="Free Form"/>
        <w:tabs>
          <w:tab w:val="left" w:pos="1134"/>
        </w:tabs>
        <w:spacing w:line="312" w:lineRule="auto"/>
        <w:ind w:right="960" w:firstLine="200"/>
        <w:rPr>
          <w:rFonts w:ascii="Times New Roman" w:cs="Times New Roman" w:hAnsi="Times New Roman" w:eastAsia="Times New Roman"/>
          <w:outline w:val="0"/>
          <w:color w:val="1c1c1c"/>
          <w:sz w:val="28"/>
          <w:szCs w:val="28"/>
          <w14:textFill>
            <w14:solidFill>
              <w14:srgbClr w14:val="1D1D1D"/>
            </w14:solidFill>
          </w14:textFill>
        </w:rPr>
      </w:pPr>
    </w:p>
    <w:p>
      <w:pPr>
        <w:pStyle w:val="Free Form"/>
        <w:tabs>
          <w:tab w:val="left" w:pos="1134"/>
        </w:tabs>
        <w:spacing w:line="312" w:lineRule="auto"/>
        <w:ind w:left="1134" w:right="960" w:hanging="9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394.</w:t>
        <w:tab/>
      </w:r>
      <w:r>
        <w:rPr>
          <w:rFonts w:ascii="Times New Roman" w:hAnsi="Times New Roman"/>
          <w:outline w:val="0"/>
          <w:color w:val="1c1c1c"/>
          <w:sz w:val="28"/>
          <w:szCs w:val="28"/>
          <w:rtl w:val="0"/>
          <w:lang w:val="pt-PT"/>
          <w14:textFill>
            <w14:solidFill>
              <w14:srgbClr w14:val="1D1D1D"/>
            </w14:solidFill>
          </w14:textFill>
        </w:rPr>
        <w:t xml:space="preserve">Dupree, Louis.  1973. </w:t>
      </w:r>
      <w:r>
        <w:rPr>
          <w:rFonts w:ascii="Times New Roman" w:hAnsi="Times New Roman"/>
          <w:i w:val="1"/>
          <w:iCs w:val="1"/>
          <w:outline w:val="0"/>
          <w:color w:val="1c1c1c"/>
          <w:sz w:val="28"/>
          <w:szCs w:val="28"/>
          <w:rtl w:val="0"/>
          <w:lang w:val="nl-NL"/>
          <w14:textFill>
            <w14:solidFill>
              <w14:srgbClr w14:val="1D1D1D"/>
            </w14:solidFill>
          </w14:textFill>
        </w:rPr>
        <w:t xml:space="preserve">Afghanistan, </w:t>
      </w:r>
      <w:r>
        <w:rPr>
          <w:rFonts w:ascii="Times New Roman" w:hAnsi="Times New Roman"/>
          <w:outline w:val="0"/>
          <w:color w:val="1c1c1c"/>
          <w:spacing w:val="2"/>
          <w:sz w:val="28"/>
          <w:szCs w:val="28"/>
          <w:rtl w:val="0"/>
          <w:lang w:val="en-US"/>
          <w14:textFill>
            <w14:solidFill>
              <w14:srgbClr w14:val="1D1D1D"/>
            </w14:solidFill>
          </w14:textFill>
        </w:rPr>
        <w:t xml:space="preserve">Princeton </w:t>
      </w:r>
      <w:r>
        <w:rPr>
          <w:rFonts w:ascii="Times New Roman" w:hAnsi="Times New Roman"/>
          <w:outline w:val="0"/>
          <w:color w:val="1c1c1c"/>
          <w:sz w:val="28"/>
          <w:szCs w:val="28"/>
          <w:rtl w:val="0"/>
          <w:lang w:val="en-US"/>
          <w14:textFill>
            <w14:solidFill>
              <w14:srgbClr w14:val="1D1D1D"/>
            </w14:solidFill>
          </w14:textFill>
        </w:rPr>
        <w:t>University Press, USA.</w:t>
      </w:r>
    </w:p>
    <w:p>
      <w:pPr>
        <w:pStyle w:val="Free Form"/>
        <w:tabs>
          <w:tab w:val="left" w:pos="1134"/>
        </w:tabs>
        <w:spacing w:line="312" w:lineRule="auto"/>
        <w:ind w:right="960" w:firstLine="200"/>
        <w:rPr>
          <w:rFonts w:ascii="Times New Roman" w:cs="Times New Roman" w:hAnsi="Times New Roman" w:eastAsia="Times New Roman"/>
          <w:outline w:val="0"/>
          <w:color w:val="1c1c1c"/>
          <w:sz w:val="28"/>
          <w:szCs w:val="28"/>
          <w14:textFill>
            <w14:solidFill>
              <w14:srgbClr w14:val="1D1D1D"/>
            </w14:solidFill>
          </w14:textFill>
        </w:rPr>
      </w:pPr>
    </w:p>
    <w:p>
      <w:pPr>
        <w:pStyle w:val="Free Form"/>
        <w:tabs>
          <w:tab w:val="left" w:pos="1134"/>
        </w:tabs>
        <w:spacing w:line="312" w:lineRule="auto"/>
        <w:ind w:left="1134" w:right="960" w:hanging="9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395.</w:t>
        <w:tab/>
      </w:r>
      <w:r>
        <w:rPr>
          <w:rFonts w:ascii="Times New Roman" w:hAnsi="Times New Roman"/>
          <w:outline w:val="0"/>
          <w:color w:val="1c1c1c"/>
          <w:sz w:val="28"/>
          <w:szCs w:val="28"/>
          <w:rtl w:val="0"/>
          <w:lang w:val="en-US"/>
          <w14:textFill>
            <w14:solidFill>
              <w14:srgbClr w14:val="1D1D1D"/>
            </w14:solidFill>
          </w14:textFill>
        </w:rPr>
        <w:t>Dupree, Louis &amp;</w:t>
      </w:r>
      <w:r>
        <w:rPr>
          <w:rFonts w:ascii="Times New Roman" w:hAnsi="Times New Roman"/>
          <w:outline w:val="0"/>
          <w:color w:val="1c1c1c"/>
          <w:spacing w:val="3"/>
          <w:sz w:val="28"/>
          <w:szCs w:val="28"/>
          <w:rtl w:val="0"/>
          <w:lang w:val="it-IT"/>
          <w14:textFill>
            <w14:solidFill>
              <w14:srgbClr w14:val="1D1D1D"/>
            </w14:solidFill>
          </w14:textFill>
        </w:rPr>
        <w:t xml:space="preserve">Linette </w:t>
      </w:r>
      <w:r>
        <w:rPr>
          <w:rFonts w:ascii="Times New Roman" w:hAnsi="Times New Roman"/>
          <w:outline w:val="0"/>
          <w:color w:val="1c1c1c"/>
          <w:sz w:val="28"/>
          <w:szCs w:val="28"/>
          <w:rtl w:val="0"/>
          <w14:textFill>
            <w14:solidFill>
              <w14:srgbClr w14:val="1D1D1D"/>
            </w14:solidFill>
          </w14:textFill>
        </w:rPr>
        <w:t xml:space="preserve">Albert. 1974. </w:t>
      </w:r>
      <w:r>
        <w:rPr>
          <w:rFonts w:ascii="Times New Roman" w:hAnsi="Times New Roman"/>
          <w:i w:val="1"/>
          <w:iCs w:val="1"/>
          <w:outline w:val="0"/>
          <w:color w:val="1c1c1c"/>
          <w:sz w:val="28"/>
          <w:szCs w:val="28"/>
          <w:rtl w:val="0"/>
          <w:lang w:val="en-US"/>
          <w14:textFill>
            <w14:solidFill>
              <w14:srgbClr w14:val="1D1D1D"/>
            </w14:solidFill>
          </w14:textFill>
        </w:rPr>
        <w:t xml:space="preserve">Afghanistan in the 1970s, </w:t>
      </w:r>
      <w:r>
        <w:rPr>
          <w:rFonts w:ascii="Times New Roman" w:hAnsi="Times New Roman"/>
          <w:outline w:val="0"/>
          <w:color w:val="1c1c1c"/>
          <w:sz w:val="28"/>
          <w:szCs w:val="28"/>
          <w:rtl w:val="0"/>
          <w:lang w:val="en-US"/>
          <w14:textFill>
            <w14:solidFill>
              <w14:srgbClr w14:val="1D1D1D"/>
            </w14:solidFill>
          </w14:textFill>
        </w:rPr>
        <w:t>Praeger Publishers Inc., New York, N.Y.USA</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396.</w:t>
        <w:tab/>
        <w:t>Elphinstone, Mountstuart. 1842. An account of the kingdom of Caubul, and its dependencies in Persia, Tartary and India. Comprising a view of the Afghan nation, and a history of Dooraunee Monarchy, (Vol.-I. Printed in London: Longman, Hurst and J. Murray, 1819, 512 pages; Vol.-II.  London: Schulze &amp; Co., 1842. 440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397.</w:t>
        <w:tab/>
        <w:t>Friar Alexander of Malabar. 1936. The story of the sack of Ispahan by the Afghans in 1722, Journal of the Royal Central Asian Society, 4, 1936, pp.643-653.</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398.</w:t>
        <w:tab/>
        <w:t xml:space="preserve">Farouq (Azam), Ghulam. 1999. Time Frame of the Helmand-Arghandab Valley Development. Bost, Helmand. 3 pages. </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399.</w:t>
        <w:tab/>
        <w:t>Forsberg, Carl. 2010. Politics and power in Kandahar. Published: Institute for the Study of War, Washington D.C. April 2010. 82 pages.</w:t>
      </w:r>
    </w:p>
    <w:p>
      <w:pPr>
        <w:pStyle w:val="Free Form"/>
        <w:tabs>
          <w:tab w:val="left" w:pos="1134"/>
        </w:tabs>
        <w:spacing w:line="312" w:lineRule="auto"/>
        <w:ind w:left="1134" w:right="960" w:hanging="934"/>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it-IT"/>
        </w:rPr>
        <w:t>400.</w:t>
        <w:tab/>
        <w:t xml:space="preserve">Hamilton, Angus. n.d. Afghanistan (1874 </w:t>
      </w:r>
      <w:r>
        <w:rPr>
          <w:rFonts w:ascii="Times New Roman" w:hAnsi="Times New Roman" w:hint="default"/>
          <w:sz w:val="28"/>
          <w:szCs w:val="28"/>
          <w:rtl w:val="0"/>
        </w:rPr>
        <w:t xml:space="preserve">– </w:t>
      </w:r>
      <w:r>
        <w:rPr>
          <w:rFonts w:ascii="Times New Roman" w:hAnsi="Times New Roman"/>
          <w:sz w:val="28"/>
          <w:szCs w:val="28"/>
          <w:rtl w:val="0"/>
          <w:lang w:val="en-US"/>
        </w:rPr>
        <w:t>1913). Publication:</w:t>
      </w:r>
      <w:r>
        <w:rPr>
          <w:rFonts w:ascii="Times New Roman" w:hAnsi="Times New Roman" w:hint="default"/>
          <w:sz w:val="28"/>
          <w:szCs w:val="28"/>
          <w:rtl w:val="0"/>
        </w:rPr>
        <w:t> </w:t>
      </w:r>
      <w:r>
        <w:rPr>
          <w:rFonts w:ascii="Times New Roman" w:hAnsi="Times New Roman"/>
          <w:sz w:val="28"/>
          <w:szCs w:val="28"/>
          <w:rtl w:val="0"/>
          <w:lang w:val="en-US"/>
        </w:rPr>
        <w:t>J. B. Millet Company; The Plimpton Press, Boston. 323 pages.</w:t>
      </w:r>
    </w:p>
    <w:p>
      <w:pPr>
        <w:pStyle w:val="Free Form"/>
        <w:tabs>
          <w:tab w:val="left" w:pos="1134"/>
        </w:tabs>
        <w:spacing w:line="312" w:lineRule="auto"/>
        <w:ind w:left="1134" w:right="960" w:hanging="934"/>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401.</w:t>
        <w:tab/>
        <w:t>Hanway, j. 1753. The revolution of Persia, containing the reign of Shah Sultan Hussein, the invasion of the Afghans, and the reign of Sultan Mir-Mahmud and his successor Sultan Ashreff, with the history of Nadir Kouly from his birth in 1687 till his death in 1747, London, 1753.</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de-DE"/>
        </w:rPr>
        <w:t>402.</w:t>
        <w:tab/>
        <w:t>Horn, P. 1897. Die Afghanenherrschaft in Persien, grundriss der iranischen philologie, Strasbourg, 1897. pp. 588-589.</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jc w:val="left"/>
        <w:rPr>
          <w:rFonts w:ascii="Times New Roman" w:cs="Times New Roman" w:hAnsi="Times New Roman" w:eastAsia="Times New Roman"/>
          <w:sz w:val="28"/>
          <w:szCs w:val="28"/>
        </w:rPr>
      </w:pPr>
      <w:r>
        <w:rPr>
          <w:rFonts w:ascii="Times New Roman" w:hAnsi="Times New Roman"/>
          <w:sz w:val="28"/>
          <w:szCs w:val="28"/>
          <w:rtl w:val="0"/>
          <w:lang w:val="en-US"/>
        </w:rPr>
        <w:t>403.</w:t>
        <w:tab/>
        <w:t>Hynek, Nik, and Peter Marton. 2011. Statebuilding in Afghanistan edited by Nik Hynek and P</w:t>
      </w:r>
      <w:r>
        <w:rPr>
          <w:rFonts w:ascii="Times New Roman" w:hAnsi="Times New Roman" w:hint="default"/>
          <w:sz w:val="28"/>
          <w:szCs w:val="28"/>
          <w:rtl w:val="0"/>
          <w:lang w:val="fr-FR"/>
        </w:rPr>
        <w:t>é</w:t>
      </w:r>
      <w:r>
        <w:rPr>
          <w:rFonts w:ascii="Times New Roman" w:hAnsi="Times New Roman"/>
          <w:sz w:val="28"/>
          <w:szCs w:val="28"/>
          <w:rtl w:val="0"/>
        </w:rPr>
        <w:t>ter Marton.</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en-US"/>
        </w:rPr>
        <w:t>London; New York: Routledge, 2011.  285 pages.</w:t>
      </w:r>
    </w:p>
    <w:p>
      <w:pPr>
        <w:pStyle w:val="Free Form"/>
        <w:tabs>
          <w:tab w:val="left" w:pos="1134"/>
        </w:tabs>
        <w:spacing w:line="312" w:lineRule="auto"/>
        <w:ind w:left="1134" w:right="960" w:hanging="934"/>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404.</w:t>
        <w:tab/>
        <w:t>Imamuddin, S. M. 1958-59. The nature of Afghanistan Monarchy in India, Afghanistan, 13/4, 1958-59, pp.21-31.</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405.</w:t>
        <w:tab/>
        <w:t>Kandiyot, Rafael. 2008. Pipelines: Flowing oil and crude politics. Publisher: I. B. Tauris, London; New York. 285 pages.</w:t>
      </w:r>
    </w:p>
    <w:p>
      <w:pPr>
        <w:pStyle w:val="Free Form"/>
        <w:tabs>
          <w:tab w:val="left" w:pos="1134"/>
        </w:tabs>
        <w:spacing w:line="312" w:lineRule="auto"/>
        <w:ind w:right="960" w:firstLine="20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406.</w:t>
        <w:tab/>
        <w:t>Lockhart, L. 1958. The fall of the Safavi dynasty and the Afghan occupation of Persia, Cambridge, Cambridge University Press, 1958. 584 pages.</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407.</w:t>
        <w:tab/>
        <w:t>Martin, Mike. 2011. A brief history of Helmand. Afghan COIN Centre, UK. 72 pages.</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408.</w:t>
        <w:tab/>
        <w:t>Martin, Mike. 2014. An Intimate War: An oral history of the Helmand conflict, 1978-2012. By a Pashto speaking Mike Martin. Publisher: C Hurst &amp; Co Publishers Ltd (April 18, 2014). 256 pages.</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409.</w:t>
        <w:tab/>
        <w:t>Ministry of Foreign Affairs. 1939. Treaty on the Division of Hirmand Water between the Imperial Government of Iran and the Royal Government of Afghanistan. Tehran, 26 January 1939.</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410.</w:t>
        <w:tab/>
        <w:t>Mishra, G. 1966. Afghan usurpation of Patna, journal of Indian history, 1966. pp. 545-552.</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de-DE"/>
        </w:rPr>
        <w:t>411.</w:t>
        <w:tab/>
        <w:t>Nimatullah, Khwaja. 1962, The Tarikhi Khan Jahani wa Makhzan-i-Afghani, (complete history of Afghans in Indo-Pak Sub-Continent), Ed. by S.M. Imam-al-Din, Dacca, Zeew Press, 1962, 2 vol., lxi, 93, 434p; cxix. 905 pages.</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412.</w:t>
        <w:tab/>
        <w:t xml:space="preserve">Nunan, Timothy. 2016. Humanitarian Invasion: Global Development in Cold War Afghanistan. </w:t>
      </w:r>
      <w:r>
        <w:rPr>
          <w:rFonts w:ascii="Times New Roman" w:hAnsi="Times New Roman"/>
          <w:sz w:val="28"/>
          <w:szCs w:val="28"/>
          <w:u w:color="024bf0"/>
          <w:rtl w:val="0"/>
          <w:lang w:val="en-US"/>
        </w:rPr>
        <w:t>Pubkisher: Cambridge University Press, New York. 342 pages.</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413.</w:t>
        <w:tab/>
        <w:t>Pandey, A. B. 1956. The first Afghan empire in India, (1451-1526), Calcutta, Bookland, 1956, 320p.</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414.</w:t>
        <w:tab/>
      </w:r>
      <w:r>
        <w:rPr>
          <w:rFonts w:ascii="Times New Roman" w:hAnsi="Times New Roman"/>
          <w:outline w:val="0"/>
          <w:color w:val="1c1c1c"/>
          <w:sz w:val="28"/>
          <w:szCs w:val="28"/>
          <w:rtl w:val="0"/>
          <w:lang w:val="sv-SE"/>
          <w14:textFill>
            <w14:solidFill>
              <w14:srgbClr w14:val="1D1D1D"/>
            </w14:solidFill>
          </w14:textFill>
        </w:rPr>
        <w:t xml:space="preserve">Poullada, Leon B. </w:t>
      </w:r>
      <w:r>
        <w:rPr>
          <w:rFonts w:ascii="Arial" w:hAnsi="Arial"/>
          <w:outline w:val="0"/>
          <w:color w:val="1c1c1c"/>
          <w:sz w:val="28"/>
          <w:szCs w:val="28"/>
          <w:rtl w:val="0"/>
          <w14:textFill>
            <w14:solidFill>
              <w14:srgbClr w14:val="1D1D1D"/>
            </w14:solidFill>
          </w14:textFill>
        </w:rPr>
        <w:t>&amp;</w:t>
      </w:r>
      <w:r>
        <w:rPr>
          <w:rFonts w:ascii="Times New Roman" w:hAnsi="Times New Roman"/>
          <w:outline w:val="0"/>
          <w:color w:val="1c1c1c"/>
          <w:sz w:val="28"/>
          <w:szCs w:val="28"/>
          <w:rtl w:val="0"/>
          <w:lang w:val="da-DK"/>
          <w14:textFill>
            <w14:solidFill>
              <w14:srgbClr w14:val="1D1D1D"/>
            </w14:solidFill>
          </w14:textFill>
        </w:rPr>
        <w:t xml:space="preserve">Leila D. J. Poullada. 1995. </w:t>
      </w:r>
      <w:r>
        <w:rPr>
          <w:rFonts w:ascii="Times New Roman" w:hAnsi="Times New Roman"/>
          <w:i w:val="1"/>
          <w:iCs w:val="1"/>
          <w:outline w:val="0"/>
          <w:color w:val="1c1c1c"/>
          <w:sz w:val="28"/>
          <w:szCs w:val="28"/>
          <w:rtl w:val="0"/>
          <w:lang w:val="en-US"/>
          <w14:textFill>
            <w14:solidFill>
              <w14:srgbClr w14:val="1D1D1D"/>
            </w14:solidFill>
          </w14:textFill>
        </w:rPr>
        <w:t xml:space="preserve">The Kingdom of Afghanistan and the United States: 1928-1973, </w:t>
      </w:r>
      <w:r>
        <w:rPr>
          <w:rFonts w:ascii="Times New Roman" w:hAnsi="Times New Roman"/>
          <w:outline w:val="0"/>
          <w:color w:val="1c1c1c"/>
          <w:sz w:val="28"/>
          <w:szCs w:val="28"/>
          <w:rtl w:val="0"/>
          <w:lang w:val="en-US"/>
          <w14:textFill>
            <w14:solidFill>
              <w14:srgbClr w14:val="1D1D1D"/>
            </w14:solidFill>
          </w14:textFill>
        </w:rPr>
        <w:t>The Center for Afghanistan Studies at the University of Nebraska at Omaha, Nebraska, USA.</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415.</w:t>
        <w:tab/>
        <w:t>Rahim, A. 1956. The origin of the Afghans and their rise to the Sultanate of Dilhi, Journal of the Pakistan Historical Society 4, 1956. pp. 64-70.</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416.</w:t>
        <w:tab/>
        <w:t>Rahman, A. M. 1961. History of the Afghans in India, AD 1545-1631, Karachi, Pakistan Publishing House, 1961. 326 pages.</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rPr>
        <w:t>417.</w:t>
        <w:tab/>
        <w:t xml:space="preserve">Rashad, A. S. 1967. Ashraf-ul-Wuzara, Shah Wali Khan Bamizai, Afghanistan, 20/3, 1967. pp. 35-44.  </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418.</w:t>
        <w:tab/>
        <w:t xml:space="preserve">Raverty, H. G. 1885. The king of the Saffariun dynasty of Nimroz or Sijistan, Journal of the Asiatic Society of Bengal, 54, 1885. pp.139-143. </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i w:val="0"/>
          <w:iCs w:val="0"/>
          <w:outline w:val="0"/>
          <w:color w:val="000000"/>
          <w:sz w:val="28"/>
          <w:szCs w:val="28"/>
          <w:u w:color="024bf0"/>
          <w14:textFill>
            <w14:solidFill>
              <w14:srgbClr w14:val="000000"/>
            </w14:solidFill>
          </w14:textFill>
        </w:rPr>
      </w:pPr>
      <w:r>
        <w:rPr>
          <w:rFonts w:ascii="Times New Roman" w:hAnsi="Times New Roman"/>
          <w:i w:val="0"/>
          <w:iCs w:val="0"/>
          <w:outline w:val="0"/>
          <w:color w:val="000000"/>
          <w:sz w:val="28"/>
          <w:szCs w:val="28"/>
          <w:rtl w:val="0"/>
          <w14:textFill>
            <w14:solidFill>
              <w14:srgbClr w14:val="000000"/>
            </w14:solidFill>
          </w14:textFill>
        </w:rPr>
        <w:t>419.</w:t>
        <w:tab/>
      </w:r>
      <w:r>
        <w:rPr>
          <w:rFonts w:ascii="Times New Roman" w:hAnsi="Times New Roman"/>
          <w:i w:val="0"/>
          <w:iCs w:val="0"/>
          <w:outline w:val="0"/>
          <w:color w:val="1c1c1c"/>
          <w:sz w:val="28"/>
          <w:szCs w:val="28"/>
          <w:rtl w:val="0"/>
          <w:lang w:val="en-US"/>
          <w14:textFill>
            <w14:solidFill>
              <w14:srgbClr w14:val="1D1D1D"/>
            </w14:solidFill>
          </w14:textFill>
        </w:rPr>
        <w:t>Reshtia, Sayed Qassem. 1997.</w:t>
      </w:r>
      <w:r>
        <w:rPr>
          <w:rFonts w:ascii="Times New Roman" w:hAnsi="Times New Roman"/>
          <w:i w:val="1"/>
          <w:iCs w:val="1"/>
          <w:outline w:val="0"/>
          <w:color w:val="1c1c1c"/>
          <w:sz w:val="28"/>
          <w:szCs w:val="28"/>
          <w:rtl w:val="0"/>
          <w:lang w:val="en-US"/>
          <w14:textFill>
            <w14:solidFill>
              <w14:srgbClr w14:val="1D1D1D"/>
            </w14:solidFill>
          </w14:textFill>
        </w:rPr>
        <w:t>The Political Memories of Sayed Qassem Reshtia:  1932-</w:t>
      </w:r>
      <w:r>
        <w:rPr>
          <w:rFonts w:ascii="Helvetica" w:hAnsi="Helvetica"/>
          <w:i w:val="1"/>
          <w:iCs w:val="1"/>
          <w:outline w:val="0"/>
          <w:color w:val="1c1c1c"/>
          <w:sz w:val="28"/>
          <w:szCs w:val="28"/>
          <w:rtl w:val="0"/>
          <w14:textFill>
            <w14:solidFill>
              <w14:srgbClr w14:val="1D1D1D"/>
            </w14:solidFill>
          </w14:textFill>
        </w:rPr>
        <w:t xml:space="preserve">92.  </w:t>
      </w:r>
      <w:r>
        <w:rPr>
          <w:rFonts w:ascii="Helvetica" w:hAnsi="Helvetica"/>
          <w:i w:val="0"/>
          <w:iCs w:val="0"/>
          <w:outline w:val="0"/>
          <w:color w:val="1c1c1c"/>
          <w:sz w:val="28"/>
          <w:szCs w:val="28"/>
          <w:rtl w:val="0"/>
          <w:lang w:val="it-IT"/>
          <w14:textFill>
            <w14:solidFill>
              <w14:srgbClr w14:val="1D1D1D"/>
            </w14:solidFill>
          </w14:textFill>
        </w:rPr>
        <w:t>American Spedi Press, Virginia, USA.</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420.</w:t>
        <w:tab/>
        <w:t>Royal Geographical Society. 2007. Afghanistan uncovered (From Kabul to Kandahar: 1833-1933). By Royal Geographical Society (Great Britain); Institute of British Geographers, London. 81 pages.</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421.</w:t>
        <w:tab/>
        <w:t>Siddiqi, I. H. 1965. The army of the Afghan kings in north India, Islamic Culture, 39/3, 1965. pp.223-243.</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422.</w:t>
        <w:tab/>
        <w:t>Singh, Ganda. 1959. Ahmad Shah Durrani, father of modern Afghanistan, Bombay, Asia Publishing House, 1959. 475 pages.</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423.</w:t>
        <w:tab/>
        <w:t xml:space="preserve">Steyn, M. 2001. Kandahar. Published: Spectator, London Weekly-287. No. 9041 (November 17, 2001). </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424.</w:t>
        <w:tab/>
        <w:t xml:space="preserve">Tate, George Passman. 1910. </w:t>
      </w:r>
      <w:r>
        <w:rPr>
          <w:rFonts w:ascii="Times New Roman" w:hAnsi="Times New Roman"/>
          <w:outline w:val="0"/>
          <w:color w:val="101010"/>
          <w:sz w:val="28"/>
          <w:szCs w:val="28"/>
          <w:rtl w:val="0"/>
          <w:lang w:val="en-US"/>
          <w14:textFill>
            <w14:solidFill>
              <w14:srgbClr w14:val="101010"/>
            </w14:solidFill>
          </w14:textFill>
        </w:rPr>
        <w:t xml:space="preserve">Seistan: A memoir on the history, topography, ruins, and people of the country, in four parts. </w:t>
      </w:r>
      <w:r>
        <w:rPr>
          <w:rFonts w:ascii="Times New Roman" w:hAnsi="Times New Roman"/>
          <w:outline w:val="0"/>
          <w:color w:val="323232"/>
          <w:sz w:val="28"/>
          <w:szCs w:val="28"/>
          <w:rtl w:val="0"/>
          <w:lang w:val="en-US"/>
          <w14:textFill>
            <w14:solidFill>
              <w14:srgbClr w14:val="323232"/>
            </w14:solidFill>
          </w14:textFill>
        </w:rPr>
        <w:t>Publisher: Superintendent Gov. Printing (1910). 878 pages.</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425.</w:t>
        <w:tab/>
        <w:t>Thomas, E. 1871. The chronicles of the Pathan kings of Dilhi, London, Trubner, 1871.</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426.</w:t>
        <w:tab/>
      </w:r>
      <w:r>
        <w:rPr>
          <w:rFonts w:ascii="Times New Roman" w:hAnsi="Times New Roman"/>
          <w:outline w:val="0"/>
          <w:color w:val="003700"/>
          <w:sz w:val="28"/>
          <w:szCs w:val="28"/>
          <w:rtl w:val="0"/>
          <w:lang w:val="en-US"/>
          <w14:textFill>
            <w14:solidFill>
              <w14:srgbClr w14:val="003700"/>
            </w14:solidFill>
          </w14:textFill>
        </w:rPr>
        <w:t xml:space="preserve">Utas, B. 1980. "The Pahlavi Treatise </w:t>
      </w:r>
      <w:r>
        <w:rPr>
          <w:rFonts w:ascii="Times New Roman" w:hAnsi="Times New Roman"/>
          <w:i w:val="1"/>
          <w:iCs w:val="1"/>
          <w:outline w:val="0"/>
          <w:color w:val="003700"/>
          <w:sz w:val="28"/>
          <w:szCs w:val="28"/>
          <w:rtl w:val="0"/>
          <w:lang w:val="da-DK"/>
          <w14:textFill>
            <w14:solidFill>
              <w14:srgbClr w14:val="003700"/>
            </w14:solidFill>
          </w14:textFill>
        </w:rPr>
        <w:t>Avd</w:t>
      </w:r>
      <w:r>
        <w:rPr>
          <w:rFonts w:ascii="Times New Roman" w:hAnsi="Times New Roman" w:hint="default"/>
          <w:i w:val="1"/>
          <w:iCs w:val="1"/>
          <w:outline w:val="0"/>
          <w:color w:val="003700"/>
          <w:sz w:val="28"/>
          <w:szCs w:val="28"/>
          <w:rtl w:val="0"/>
          <w14:textFill>
            <w14:solidFill>
              <w14:srgbClr w14:val="003700"/>
            </w14:solidFill>
          </w14:textFill>
        </w:rPr>
        <w:t>ê</w:t>
      </w:r>
      <w:r>
        <w:rPr>
          <w:rFonts w:ascii="Times New Roman" w:hAnsi="Times New Roman"/>
          <w:i w:val="1"/>
          <w:iCs w:val="1"/>
          <w:outline w:val="0"/>
          <w:color w:val="003700"/>
          <w:sz w:val="28"/>
          <w:szCs w:val="28"/>
          <w:rtl w:val="0"/>
          <w14:textFill>
            <w14:solidFill>
              <w14:srgbClr w14:val="003700"/>
            </w14:solidFill>
          </w14:textFill>
        </w:rPr>
        <w:t>h u sah</w:t>
      </w:r>
      <w:r>
        <w:rPr>
          <w:rFonts w:ascii="Times New Roman" w:hAnsi="Times New Roman" w:hint="default"/>
          <w:i w:val="1"/>
          <w:iCs w:val="1"/>
          <w:outline w:val="0"/>
          <w:color w:val="003700"/>
          <w:sz w:val="28"/>
          <w:szCs w:val="28"/>
          <w:rtl w:val="0"/>
          <w14:textFill>
            <w14:solidFill>
              <w14:srgbClr w14:val="003700"/>
            </w14:solidFill>
          </w14:textFill>
        </w:rPr>
        <w:t>î</w:t>
      </w:r>
      <w:r>
        <w:rPr>
          <w:rFonts w:ascii="Times New Roman" w:hAnsi="Times New Roman"/>
          <w:i w:val="1"/>
          <w:iCs w:val="1"/>
          <w:outline w:val="0"/>
          <w:color w:val="003700"/>
          <w:sz w:val="28"/>
          <w:szCs w:val="28"/>
          <w:rtl w:val="0"/>
          <w14:textFill>
            <w14:solidFill>
              <w14:srgbClr w14:val="003700"/>
            </w14:solidFill>
          </w14:textFill>
        </w:rPr>
        <w:t>k</w:t>
      </w:r>
      <w:r>
        <w:rPr>
          <w:rFonts w:ascii="Times New Roman" w:hAnsi="Times New Roman" w:hint="default"/>
          <w:i w:val="1"/>
          <w:iCs w:val="1"/>
          <w:outline w:val="0"/>
          <w:color w:val="003700"/>
          <w:sz w:val="28"/>
          <w:szCs w:val="28"/>
          <w:rtl w:val="0"/>
          <w14:textFill>
            <w14:solidFill>
              <w14:srgbClr w14:val="003700"/>
            </w14:solidFill>
          </w14:textFill>
        </w:rPr>
        <w:t>ê</w:t>
      </w:r>
      <w:r>
        <w:rPr>
          <w:rFonts w:ascii="Times New Roman" w:hAnsi="Times New Roman"/>
          <w:i w:val="1"/>
          <w:iCs w:val="1"/>
          <w:outline w:val="0"/>
          <w:color w:val="003700"/>
          <w:sz w:val="28"/>
          <w:szCs w:val="28"/>
          <w:rtl w:val="0"/>
          <w14:textFill>
            <w14:solidFill>
              <w14:srgbClr w14:val="003700"/>
            </w14:solidFill>
          </w14:textFill>
        </w:rPr>
        <w:t xml:space="preserve">h </w:t>
      </w:r>
      <w:r>
        <w:rPr>
          <w:rFonts w:ascii="Times New Roman" w:hAnsi="Times New Roman" w:hint="default"/>
          <w:i w:val="1"/>
          <w:iCs w:val="1"/>
          <w:outline w:val="0"/>
          <w:color w:val="003700"/>
          <w:sz w:val="28"/>
          <w:szCs w:val="28"/>
          <w:rtl w:val="0"/>
          <w14:textFill>
            <w14:solidFill>
              <w14:srgbClr w14:val="003700"/>
            </w14:solidFill>
          </w14:textFill>
        </w:rPr>
        <w:t xml:space="preserve">î </w:t>
      </w:r>
      <w:r>
        <w:rPr>
          <w:rFonts w:ascii="Times New Roman" w:hAnsi="Times New Roman"/>
          <w:i w:val="1"/>
          <w:iCs w:val="1"/>
          <w:outline w:val="0"/>
          <w:color w:val="003700"/>
          <w:sz w:val="28"/>
          <w:szCs w:val="28"/>
          <w:rtl w:val="0"/>
          <w14:textFill>
            <w14:solidFill>
              <w14:srgbClr w14:val="003700"/>
            </w14:solidFill>
          </w14:textFill>
        </w:rPr>
        <w:t>Sakist</w:t>
      </w:r>
      <w:r>
        <w:rPr>
          <w:rFonts w:ascii="Times New Roman" w:hAnsi="Times New Roman" w:hint="default"/>
          <w:i w:val="1"/>
          <w:iCs w:val="1"/>
          <w:outline w:val="0"/>
          <w:color w:val="003700"/>
          <w:sz w:val="28"/>
          <w:szCs w:val="28"/>
          <w:rtl w:val="0"/>
          <w14:textFill>
            <w14:solidFill>
              <w14:srgbClr w14:val="003700"/>
            </w14:solidFill>
          </w14:textFill>
        </w:rPr>
        <w:t>â</w:t>
      </w:r>
      <w:r>
        <w:rPr>
          <w:rFonts w:ascii="Times New Roman" w:hAnsi="Times New Roman"/>
          <w:i w:val="1"/>
          <w:iCs w:val="1"/>
          <w:outline w:val="0"/>
          <w:color w:val="003700"/>
          <w:sz w:val="28"/>
          <w:szCs w:val="28"/>
          <w:rtl w:val="0"/>
          <w14:textFill>
            <w14:solidFill>
              <w14:srgbClr w14:val="003700"/>
            </w14:solidFill>
          </w14:textFill>
        </w:rPr>
        <w:t xml:space="preserve">n </w:t>
      </w:r>
      <w:r>
        <w:rPr>
          <w:rFonts w:ascii="Times New Roman" w:hAnsi="Times New Roman"/>
          <w:outline w:val="0"/>
          <w:color w:val="003700"/>
          <w:sz w:val="28"/>
          <w:szCs w:val="28"/>
          <w:rtl w:val="0"/>
          <w:lang w:val="en-US"/>
          <w14:textFill>
            <w14:solidFill>
              <w14:srgbClr w14:val="003700"/>
            </w14:solidFill>
          </w14:textFill>
        </w:rPr>
        <w:t xml:space="preserve">or 'Wonders and Magnificence of Sistan'," </w:t>
      </w:r>
      <w:r>
        <w:rPr>
          <w:rFonts w:ascii="Times New Roman" w:hAnsi="Times New Roman"/>
          <w:i w:val="1"/>
          <w:iCs w:val="1"/>
          <w:outline w:val="0"/>
          <w:color w:val="003700"/>
          <w:sz w:val="28"/>
          <w:szCs w:val="28"/>
          <w:rtl w:val="0"/>
          <w:lang w:val="en-US"/>
          <w14:textFill>
            <w14:solidFill>
              <w14:srgbClr w14:val="003700"/>
            </w14:solidFill>
          </w14:textFill>
        </w:rPr>
        <w:t>AAASH</w:t>
      </w:r>
      <w:r>
        <w:rPr>
          <w:rFonts w:ascii="Times New Roman" w:hAnsi="Times New Roman"/>
          <w:outline w:val="0"/>
          <w:color w:val="003700"/>
          <w:sz w:val="28"/>
          <w:szCs w:val="28"/>
          <w:rtl w:val="0"/>
          <w14:textFill>
            <w14:solidFill>
              <w14:srgbClr w14:val="003700"/>
            </w14:solidFill>
          </w14:textFill>
        </w:rPr>
        <w:t xml:space="preserve"> 28, 1980. pp. 259-67.</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lang w:val="en-US"/>
        </w:rPr>
        <w:t>427.</w:t>
        <w:tab/>
        <w:t>Wheeler, J. T. 1880. A short history of India and of Afghanistan, London, 1880. 744 pages.</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428.</w:t>
        <w:tab/>
        <w:t>Whitehouse, David. 1976. The barrow cemetery at</w:t>
      </w:r>
      <w:r>
        <w:rPr>
          <w:rFonts w:ascii="Times New Roman" w:hAnsi="Times New Roman" w:hint="default"/>
          <w:sz w:val="28"/>
          <w:szCs w:val="28"/>
          <w:rtl w:val="0"/>
        </w:rPr>
        <w:t> </w:t>
      </w:r>
      <w:r>
        <w:rPr>
          <w:rFonts w:ascii="Times New Roman" w:hAnsi="Times New Roman"/>
          <w:sz w:val="28"/>
          <w:szCs w:val="28"/>
          <w:rtl w:val="0"/>
        </w:rPr>
        <w:t>Kandahar</w:t>
      </w:r>
      <w:r>
        <w:rPr>
          <w:rFonts w:ascii="Times New Roman" w:hAnsi="Times New Roman" w:hint="default"/>
          <w:sz w:val="28"/>
          <w:szCs w:val="28"/>
          <w:rtl w:val="0"/>
        </w:rPr>
        <w:t> </w:t>
      </w:r>
      <w:r>
        <w:rPr>
          <w:rFonts w:ascii="Times New Roman" w:hAnsi="Times New Roman"/>
          <w:sz w:val="28"/>
          <w:szCs w:val="28"/>
          <w:rtl w:val="0"/>
          <w:lang w:val="it-IT"/>
        </w:rPr>
        <w:t>/ by David Whitehouse. Publication: Istituto orientale di Napoli, 1976. 488 pages.</w:t>
      </w:r>
    </w:p>
    <w:p>
      <w:pPr>
        <w:pStyle w:val="Free Form"/>
        <w:tabs>
          <w:tab w:val="left" w:pos="1134"/>
        </w:tabs>
        <w:spacing w:line="312" w:lineRule="auto"/>
        <w:ind w:left="1134" w:right="960" w:hanging="934"/>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rPr>
      </w:pPr>
      <w:r>
        <w:rPr>
          <w:rFonts w:ascii="Times New Roman" w:hAnsi="Times New Roman"/>
          <w:sz w:val="28"/>
          <w:szCs w:val="28"/>
          <w:rtl w:val="0"/>
          <w:lang w:val="en-US"/>
        </w:rPr>
        <w:t>429.</w:t>
        <w:tab/>
        <w:t>Zaeef, Abdul Salam. 2010. My life with the Taliban. By Abdul Salam Zaeef; edited by Alex Strick van Linschoten and Felix Kuehn. Columbia University Press, New York. 2010. 331 pages.</w:t>
      </w:r>
    </w:p>
    <w:p>
      <w:pPr>
        <w:pStyle w:val="Free Form"/>
        <w:tabs>
          <w:tab w:val="left" w:pos="1134"/>
        </w:tabs>
        <w:spacing w:line="312" w:lineRule="auto"/>
        <w:ind w:left="1134" w:right="960" w:hanging="934"/>
        <w:rPr>
          <w:rFonts w:ascii="Times New Roman" w:cs="Times New Roman" w:hAnsi="Times New Roman" w:eastAsia="Times New Roman"/>
          <w:sz w:val="28"/>
          <w:szCs w:val="28"/>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rPr>
        <w:t>430.</w:t>
        <w:tab/>
        <w:t>Zafar, M. F. 1979. Nimroz, Afghanistan, 31/4, 1979, pp.61-68.</w:t>
      </w: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934"/>
        <w:rPr>
          <w:rFonts w:ascii="Times New Roman" w:cs="Times New Roman" w:hAnsi="Times New Roman" w:eastAsia="Times New Roman"/>
          <w:sz w:val="28"/>
          <w:szCs w:val="28"/>
          <w:u w:color="024bf0"/>
        </w:rPr>
      </w:pPr>
      <w:r>
        <w:rPr>
          <w:rFonts w:ascii="Times New Roman" w:hAnsi="Times New Roman"/>
          <w:sz w:val="28"/>
          <w:szCs w:val="28"/>
          <w:rtl w:val="0"/>
        </w:rPr>
        <w:t>431.</w:t>
        <w:tab/>
      </w:r>
      <w:r>
        <w:rPr>
          <w:rFonts w:ascii="Times New Roman" w:hAnsi="Times New Roman" w:hint="default"/>
          <w:sz w:val="28"/>
          <w:szCs w:val="28"/>
          <w:rtl w:val="0"/>
        </w:rPr>
        <w:t>…</w:t>
      </w:r>
      <w:r>
        <w:rPr>
          <w:rFonts w:ascii="Times New Roman" w:hAnsi="Times New Roman"/>
          <w:sz w:val="28"/>
          <w:szCs w:val="28"/>
          <w:rtl w:val="0"/>
          <w:lang w:val="en-US"/>
        </w:rPr>
        <w:t>, 1984. Afghanistan: the 50</w:t>
      </w:r>
      <w:r>
        <w:rPr>
          <w:rFonts w:ascii="Times New Roman" w:hAnsi="Times New Roman"/>
          <w:sz w:val="28"/>
          <w:szCs w:val="28"/>
          <w:vertAlign w:val="superscript"/>
          <w:rtl w:val="0"/>
          <w:lang w:val="en-US"/>
        </w:rPr>
        <w:t>th</w:t>
      </w:r>
      <w:r>
        <w:rPr>
          <w:rFonts w:ascii="Times New Roman" w:hAnsi="Times New Roman"/>
          <w:sz w:val="28"/>
          <w:szCs w:val="28"/>
          <w:rtl w:val="0"/>
          <w:lang w:val="en-US"/>
        </w:rPr>
        <w:t xml:space="preserve"> year. (key Afghan battles against the Soviets forces). VHS video: 30 min.VHS tape: NTSC color broadcast system, Visual material (kept in the Library of the University of Nebraska at Omaha).</w:t>
      </w:r>
    </w:p>
    <w:p>
      <w:pPr>
        <w:pStyle w:val="Body No Indent"/>
        <w:spacing w:line="312" w:lineRule="auto"/>
        <w:ind w:right="960" w:firstLine="200"/>
        <w:sectPr>
          <w:headerReference w:type="default" r:id="rId41"/>
          <w:pgSz w:w="15360" w:h="20480" w:orient="portrait"/>
          <w:pgMar w:top="1000" w:right="1000" w:bottom="1000" w:left="1000" w:header="400" w:footer="400"/>
          <w:bidi w:val="0"/>
        </w:sectPr>
      </w:pPr>
    </w:p>
    <w:p>
      <w:pPr>
        <w:pStyle w:val="Chapter/Section Number"/>
        <w:bidi w:val="0"/>
      </w:pPr>
      <w:bookmarkStart w:name="Chapter31" w:id="35"/>
      <w:r>
        <w:rPr>
          <w:rFonts w:cs="Arial Unicode MS" w:eastAsia="Arial Unicode MS"/>
          <w:rtl w:val="0"/>
          <w:lang w:val="nl-NL"/>
        </w:rPr>
        <w:t xml:space="preserve">Chapter </w:t>
      </w:r>
      <w:r>
        <w:rPr>
          <w:rFonts w:cs="Arial Unicode MS" w:eastAsia="Arial Unicode MS"/>
          <w:caps w:val="0"/>
          <w:smallCaps w:val="0"/>
          <w:rtl w:val="0"/>
        </w:rPr>
        <w:t>31</w:t>
      </w:r>
      <w:bookmarkEnd w:id="35"/>
    </w:p>
    <w:p>
      <w:pPr>
        <w:pStyle w:val="Chapter/Section Number"/>
        <w:bidi w:val="0"/>
      </w:pPr>
      <w:r>
        <w:drawing xmlns:a="http://schemas.openxmlformats.org/drawingml/2006/main">
          <wp:inline distT="0" distB="0" distL="0" distR="0">
            <wp:extent cx="3175000" cy="178023"/>
            <wp:effectExtent l="0" t="0" r="0" b="0"/>
            <wp:docPr id="1073741872"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72"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rPr>
        <w:t>Archaeology</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rPr>
        <w:t>Archaeology</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4"/>
          <w:szCs w:val="24"/>
          <w:rtl w:val="0"/>
        </w:rPr>
        <w:t>376.</w:t>
        <w:tab/>
      </w:r>
      <w:r>
        <w:rPr>
          <w:rFonts w:ascii="Times New Roman" w:hAnsi="Times New Roman"/>
          <w:sz w:val="28"/>
          <w:szCs w:val="28"/>
          <w:rtl w:val="0"/>
          <w:lang w:val="en-US"/>
        </w:rPr>
        <w:t xml:space="preserve">Ball, Warwick. 2008. The monuments of Afghanistan: history, archaeology and architecture. Publisher: London; New York: I.B. Tauris; New York: Distributed in the USA by Palgrave Macmillan, 2008. 298 pages. </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de-DE"/>
        </w:rPr>
        <w:t>377.</w:t>
        <w:tab/>
        <w:t xml:space="preserve">Behrens, H., and M. Klinkott. 1973. Das Ivan-Hofhaus in Afghanisch-Siestan dargestellt und beschrieben an ausgewahlten, Bauaufnahmen, Archaeologische Mitteilungen aus Iran (N.S), 6,  pp.231-252. </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es-ES_tradnl"/>
        </w:rPr>
        <w:t>378.</w:t>
        <w:tab/>
        <w:t>Casal, J. M. 1952. Mundigak: Un site de I</w:t>
      </w:r>
      <w:r>
        <w:rPr>
          <w:rFonts w:ascii="Times New Roman" w:hAnsi="Times New Roman" w:hint="default"/>
          <w:sz w:val="28"/>
          <w:szCs w:val="28"/>
          <w:rtl w:val="1"/>
        </w:rPr>
        <w:t xml:space="preserve">’ </w:t>
      </w:r>
      <w:r>
        <w:rPr>
          <w:rFonts w:ascii="Times New Roman" w:hAnsi="Times New Roman"/>
          <w:sz w:val="28"/>
          <w:szCs w:val="28"/>
          <w:rtl w:val="0"/>
          <w:lang w:val="fr-FR"/>
        </w:rPr>
        <w:t>age du bronze en Afghanistan, 7/4, 1952. pp. 41-48.</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en-US"/>
        </w:rPr>
        <w:t>379.</w:t>
        <w:tab/>
        <w:t>Casal, J. M. 1955. The Afghanistan of 5000 years ago, excavating the huge bronzeage mound of Mudigak abandoned 3000 years ago, Illustrated London News, 225/6055, 1955. pp. 832-834.</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rPr>
        <w:t>380.</w:t>
        <w:tab/>
        <w:t>Casal, J. M. 1964. Monument de Mundigak, Afghanistan, 19/3, 1964. pp. 9-12.</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en-US"/>
        </w:rPr>
        <w:t>381.</w:t>
        <w:tab/>
        <w:t>Casal, J. M., and D. Schlumberger. 1958. Two important sites in Afghanistan and central Asia: Mudigak and surkh Kotal in Bactria, annual bibliography of Indian Archaeology, Kern institute Leiden, 16, 1958. pp. 87-91.</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en-US"/>
        </w:rPr>
        <w:t>382.</w:t>
        <w:tab/>
        <w:t>Conolly, E. 1840. Note of discoveries of gems from Kandahar, journal of the Asiatic society of Bengal, 9, 1840. pp. 97-106.</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en-US"/>
        </w:rPr>
        <w:t>383.</w:t>
        <w:tab/>
        <w:t>Dales, G. 1967. Prehistoric research in Siestan, Southern Afghanistan, Afghanistan, 20/3, 1967. pp. 8-27.</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en-US"/>
        </w:rPr>
        <w:t>384.</w:t>
        <w:tab/>
        <w:t>Dales, G. 1971. Early human contacts from the Persian Gulf through Baluchistan and Southern Afghanistan, food fibre and the arid lands, by W.G. McGinnies, 1971. pp. 145-170.</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de-DE"/>
        </w:rPr>
        <w:t>385.</w:t>
        <w:tab/>
        <w:t>Davarty, G. D. 1976. Die Ruinenstadt Bost am Helmand, Afghanistan, 28/4, 1976. pp.29-41.</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de-DE"/>
        </w:rPr>
        <w:t>386.</w:t>
        <w:tab/>
        <w:t>Dupont-Sommer, A. 1956. Shamsher Ghar, a historic cave site in Kandahar province, Afghanistan: summery, Orientalische literature-Zeitung, 51/7-8, 1956. pp. 293-296.</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en-US"/>
        </w:rPr>
        <w:t>387.</w:t>
        <w:tab/>
        <w:t>Dupree, Louis. 1950. Preliminary field report on excavation at Shamshir Ghar, Koh-i-Duzd, and Deh Morasi Ghundai, Afghanistan, 6/2, 1950, pp.22-31; 6/3, 1950. pp.30-35.</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en-US"/>
        </w:rPr>
        <w:t>388.</w:t>
        <w:tab/>
        <w:t>Dupree, L. 1955. Shamshir Ghar: Historic cave site in Kandahar province, Afghanistan, Ph.D Thesis, 1955, Harvard university. 105 pages.</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it-IT"/>
        </w:rPr>
        <w:t>389.</w:t>
        <w:tab/>
        <w:t>Dupree, L. 1957. Shamshir Ghar, a cave in Afghanistan, archaeology, 10, 1957. pp.1 08-116.</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en-US"/>
        </w:rPr>
        <w:t>390.</w:t>
        <w:tab/>
        <w:t xml:space="preserve">Dupree, L. 1958. Shamshir Ghar; Historic cave site in Kandahar province, anthropological papers of the American museum of natural history, 46/2, New York. 1958. 311pages. </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en-US"/>
        </w:rPr>
        <w:t>391.</w:t>
        <w:tab/>
        <w:t>Dupree, L. 1963. Deh Morasi Ghmdia: A chalcolithic site in south Central Afghanistan, anthropological papers of the American museum of natural history, 50/2, 1963. pp.59-135.</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en-US"/>
        </w:rPr>
        <w:t>392.</w:t>
        <w:tab/>
        <w:t>Dupree, L. 1965. Deh Morasi: A chalcolithic site in south-central Afghanistan, anthropological papers of the American museum of natural history, 50/2, 1965. pp.59-155.</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it-IT"/>
        </w:rPr>
        <w:t>393.</w:t>
        <w:tab/>
        <w:t>Dupree, L. 1973. Afghanistan. Princeton University Press. 804 pages.</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en-US"/>
        </w:rPr>
        <w:t>394.</w:t>
        <w:tab/>
        <w:t>Dupree, Louis.1983. Bost Arch.</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rPr>
        <w:t>1983. 1 Slide.</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en-US"/>
        </w:rPr>
        <w:t>395.</w:t>
        <w:tab/>
        <w:t>Fairservis, Walter Ashlin. 1952. Preliminary report on the prehistoric archaelology of the Afghan-Baluchi areas. Publisher: American Museum of Natural history, New York. 39 pages.</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en-US"/>
        </w:rPr>
        <w:t>396.</w:t>
        <w:tab/>
        <w:t>Fairservis, W.A. 1961. Archaeological studies in the Seistan basin of southwestern Afghanistan and eastern Iran: New York, Anthropological Papers of the American Museum of Natural History, v. 58. pp. 1</w:t>
      </w:r>
      <w:r>
        <w:rPr>
          <w:rFonts w:ascii="Times New Roman" w:hAnsi="Times New Roman" w:hint="default"/>
          <w:sz w:val="28"/>
          <w:szCs w:val="28"/>
          <w:rtl w:val="0"/>
        </w:rPr>
        <w:t>–</w:t>
      </w:r>
      <w:r>
        <w:rPr>
          <w:rFonts w:ascii="Times New Roman" w:hAnsi="Times New Roman"/>
          <w:sz w:val="28"/>
          <w:szCs w:val="28"/>
          <w:rtl w:val="0"/>
        </w:rPr>
        <w:t xml:space="preserve">128. </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de-DE"/>
        </w:rPr>
        <w:t>397.</w:t>
        <w:tab/>
        <w:t>Fischer, K. 1961. Recent research in ancient Siestan, Afghanistan, 16/2, 1961, pp.30-39.</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de-DE"/>
        </w:rPr>
        <w:t>398.</w:t>
        <w:tab/>
        <w:t>Fischer, K. 1967. Alexandropolis metropolis Arachosias, zur lage von Kandahar an landverbindungen wischen Iran und Indian, Bonner Jahrbucher, 167, 1967, pp.129-232.</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de-DE"/>
        </w:rPr>
        <w:t>399.</w:t>
        <w:tab/>
        <w:t>Fisher, K. 1967. Der spat-sassanidische feuretempeltypus in obergeschob eines lehmsziegel-turmes in afghanisch-seistan und die indo-islamische Baukunst, Festschrift fur Wilhelm Eilers, Wiesbaden, 1967, pp.420-448.</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en-US"/>
        </w:rPr>
        <w:t>400.</w:t>
        <w:tab/>
        <w:t>Fischer, K. 1969-70. Archaeological studies in Seistan and adjacent areas in Afghanistan, Afghanistan, 22/3-4, 1969-70, pp.91-107.</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en-US"/>
        </w:rPr>
        <w:t>401.</w:t>
        <w:tab/>
        <w:t xml:space="preserve">Fischer, K. 1970. Projects of archaeological maps from afghan </w:t>
      </w:r>
      <w:r>
        <w:rPr>
          <w:rFonts w:ascii="Times New Roman" w:hAnsi="Times New Roman" w:hint="default"/>
          <w:sz w:val="28"/>
          <w:szCs w:val="28"/>
          <w:rtl w:val="0"/>
        </w:rPr>
        <w:t>–</w:t>
      </w:r>
      <w:r>
        <w:rPr>
          <w:rFonts w:ascii="Times New Roman" w:hAnsi="Times New Roman"/>
          <w:sz w:val="28"/>
          <w:szCs w:val="28"/>
          <w:rtl w:val="0"/>
          <w:lang w:val="en-US"/>
        </w:rPr>
        <w:t>Seistan between 31</w:t>
      </w:r>
      <w:r>
        <w:rPr>
          <w:rFonts w:ascii="Times New Roman" w:hAnsi="Times New Roman" w:hint="default"/>
          <w:sz w:val="28"/>
          <w:szCs w:val="28"/>
          <w:rtl w:val="1"/>
        </w:rPr>
        <w:t>’</w:t>
      </w:r>
      <w:r>
        <w:rPr>
          <w:rFonts w:ascii="Times New Roman" w:hAnsi="Times New Roman"/>
          <w:sz w:val="28"/>
          <w:szCs w:val="28"/>
          <w:rtl w:val="0"/>
        </w:rPr>
        <w:t>20</w:t>
      </w:r>
      <w:r>
        <w:rPr>
          <w:rFonts w:ascii="Times New Roman" w:hAnsi="Times New Roman" w:hint="default"/>
          <w:sz w:val="28"/>
          <w:szCs w:val="28"/>
          <w:rtl w:val="1"/>
        </w:rPr>
        <w:t xml:space="preserve">’ </w:t>
      </w:r>
      <w:r>
        <w:rPr>
          <w:rFonts w:ascii="Times New Roman" w:hAnsi="Times New Roman"/>
          <w:sz w:val="28"/>
          <w:szCs w:val="28"/>
          <w:rtl w:val="0"/>
          <w:lang w:val="it-IT"/>
        </w:rPr>
        <w:t>to 30</w:t>
      </w:r>
      <w:r>
        <w:rPr>
          <w:rFonts w:ascii="Times New Roman" w:hAnsi="Times New Roman" w:hint="default"/>
          <w:sz w:val="28"/>
          <w:szCs w:val="28"/>
          <w:rtl w:val="1"/>
        </w:rPr>
        <w:t>’</w:t>
      </w:r>
      <w:r>
        <w:rPr>
          <w:rFonts w:ascii="Times New Roman" w:hAnsi="Times New Roman"/>
          <w:sz w:val="28"/>
          <w:szCs w:val="28"/>
          <w:rtl w:val="0"/>
        </w:rPr>
        <w:t>50</w:t>
      </w:r>
      <w:r>
        <w:rPr>
          <w:rFonts w:ascii="Times New Roman" w:hAnsi="Times New Roman" w:hint="default"/>
          <w:sz w:val="28"/>
          <w:szCs w:val="28"/>
          <w:rtl w:val="1"/>
        </w:rPr>
        <w:t>’</w:t>
      </w:r>
      <w:r>
        <w:rPr>
          <w:rFonts w:ascii="Times New Roman" w:hAnsi="Times New Roman"/>
          <w:sz w:val="28"/>
          <w:szCs w:val="28"/>
          <w:rtl w:val="0"/>
          <w:lang w:val="en-US"/>
        </w:rPr>
        <w:t>N and 62</w:t>
      </w:r>
      <w:r>
        <w:rPr>
          <w:rFonts w:ascii="Times New Roman" w:hAnsi="Times New Roman" w:hint="default"/>
          <w:sz w:val="28"/>
          <w:szCs w:val="28"/>
          <w:rtl w:val="1"/>
        </w:rPr>
        <w:t>’</w:t>
      </w:r>
      <w:r>
        <w:rPr>
          <w:rFonts w:ascii="Times New Roman" w:hAnsi="Times New Roman"/>
          <w:sz w:val="28"/>
          <w:szCs w:val="28"/>
          <w:rtl w:val="0"/>
          <w:lang w:val="en-US"/>
        </w:rPr>
        <w:t>00 to 62</w:t>
      </w:r>
      <w:r>
        <w:rPr>
          <w:rFonts w:ascii="Times New Roman" w:hAnsi="Times New Roman" w:hint="default"/>
          <w:sz w:val="28"/>
          <w:szCs w:val="28"/>
          <w:rtl w:val="1"/>
        </w:rPr>
        <w:t>’</w:t>
      </w:r>
      <w:r>
        <w:rPr>
          <w:rFonts w:ascii="Times New Roman" w:hAnsi="Times New Roman"/>
          <w:sz w:val="28"/>
          <w:szCs w:val="28"/>
          <w:rtl w:val="0"/>
          <w:lang w:val="de-DE"/>
        </w:rPr>
        <w:t>10E. (Plus 3 maps in folder) , Zentralasiatische studien, 4,  1970,  pp.483-534.</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fr-FR"/>
        </w:rPr>
        <w:t>402.</w:t>
        <w:tab/>
        <w:t>Fischer, K. 1970. Report preliminaire sur la prospection archeologique de Seistan septentrional en October 1970, Afghanistan, 23/4, 1970, pp.37-50.</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de-DE"/>
        </w:rPr>
        <w:t>403.</w:t>
        <w:tab/>
        <w:t>Fischer, K. 1971. Archaeologische landesaufnahme in afghanischen Seistan, indologen-Tagung, by H. Hartel and V.Moeher, 1970. pp. 204-209.</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en-US"/>
        </w:rPr>
        <w:t>404.</w:t>
        <w:tab/>
        <w:t>Fischer, K. 1971. Types of architectural remains in the N. parts of afghan seistan, Bulletin of the Asia institute, Pahlavi University, 2, 1971. pp. 40-72.</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en-US"/>
        </w:rPr>
        <w:t>405.</w:t>
        <w:tab/>
        <w:t>Fischer, K. 1973. Archaeological field surveys in Afghan Seistan 1960-1970, south Asian archaeology, ed.  By Norman Hammond, 1973, pp.131-155.</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en-US"/>
        </w:rPr>
        <w:t>406.</w:t>
        <w:tab/>
        <w:t>Fischer, K. 1973. Archaeological reconnaissance in afghan Seistan with special reference to Saljuq art, Art of Iran and Anatolia, ed. By W. Watson, 1974, pp.150-155.</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en-US"/>
        </w:rPr>
        <w:t>407.</w:t>
        <w:tab/>
        <w:t>Fischer, K. 1973. Nimruz and the archaeology of Afghanistan. Afghanistan, 26/3, 1973, pp.1-16.</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fr-FR"/>
        </w:rPr>
        <w:t>408.</w:t>
        <w:tab/>
        <w:t>Fischer, K., 1974. Architecture a Seistan islamique, Afghanistan, 27/1, 1974, pp.12-34.</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en-US"/>
        </w:rPr>
        <w:t>409.</w:t>
        <w:tab/>
        <w:t>Fleming, David. 1974. The Achaemenid material / by David Fleming. Publication:</w:t>
      </w:r>
      <w:r>
        <w:rPr>
          <w:rFonts w:ascii="Times New Roman" w:hAnsi="Times New Roman" w:hint="default"/>
          <w:sz w:val="28"/>
          <w:szCs w:val="28"/>
          <w:rtl w:val="0"/>
        </w:rPr>
        <w:t> </w:t>
      </w:r>
      <w:r>
        <w:rPr>
          <w:rFonts w:ascii="Times New Roman" w:hAnsi="Times New Roman"/>
          <w:sz w:val="28"/>
          <w:szCs w:val="28"/>
          <w:rtl w:val="0"/>
          <w:lang w:val="en-US"/>
        </w:rPr>
        <w:t xml:space="preserve">Place of publication not identified]. [Publisher not identified], 1974. Pages [365]-389 pages. </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fr-FR"/>
        </w:rPr>
        <w:t>410.</w:t>
        <w:tab/>
        <w:t>Fussman, G. 1966. Notes sur la topographie de l</w:t>
      </w:r>
      <w:r>
        <w:rPr>
          <w:rFonts w:ascii="Times New Roman" w:hAnsi="Times New Roman" w:hint="default"/>
          <w:sz w:val="28"/>
          <w:szCs w:val="28"/>
          <w:rtl w:val="1"/>
        </w:rPr>
        <w:t xml:space="preserve">’ </w:t>
      </w:r>
      <w:r>
        <w:rPr>
          <w:rFonts w:ascii="Times New Roman" w:hAnsi="Times New Roman"/>
          <w:sz w:val="28"/>
          <w:szCs w:val="28"/>
          <w:rtl w:val="0"/>
          <w:lang w:val="fr-FR"/>
        </w:rPr>
        <w:t>ancienne Kandahar, arts Asiatiques, 13, 1966, pp.33-58.</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fr-FR"/>
        </w:rPr>
        <w:t>411.</w:t>
        <w:tab/>
        <w:t>Ghirshman, R. 1939. Fouilles de Nad-Ali dans le Seistan afghan, Revue des arts Asiatiques, 13, 1939, pp.10-22.</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en-US"/>
        </w:rPr>
        <w:t>412.</w:t>
        <w:tab/>
        <w:t>Hammond, Norman. 1970. An archaeological reconnaissance in the Helmand valley, south Afghanistan.  Rome: IsMEO, pp.437-460.</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en-US"/>
        </w:rPr>
        <w:t>413.</w:t>
        <w:tab/>
        <w:t>Hammond, Norman. 1977. Afghan studies volume 1 / edited by Norman Hammond.</w:t>
      </w:r>
      <w:r>
        <w:rPr>
          <w:rFonts w:ascii="Times New Roman" w:hAnsi="Times New Roman" w:hint="default"/>
          <w:sz w:val="28"/>
          <w:szCs w:val="28"/>
          <w:rtl w:val="0"/>
        </w:rPr>
        <w:t xml:space="preserve">  </w:t>
      </w:r>
      <w:r>
        <w:rPr>
          <w:rFonts w:ascii="Times New Roman" w:hAnsi="Times New Roman"/>
          <w:sz w:val="28"/>
          <w:szCs w:val="28"/>
          <w:rtl w:val="0"/>
          <w:lang w:val="en-US"/>
        </w:rPr>
        <w:t>Publication:</w:t>
      </w:r>
      <w:r>
        <w:rPr>
          <w:rFonts w:ascii="Times New Roman" w:hAnsi="Times New Roman" w:hint="default"/>
          <w:sz w:val="28"/>
          <w:szCs w:val="28"/>
          <w:rtl w:val="0"/>
        </w:rPr>
        <w:t xml:space="preserve">  </w:t>
      </w:r>
      <w:r>
        <w:rPr>
          <w:rFonts w:ascii="Times New Roman" w:hAnsi="Times New Roman"/>
          <w:sz w:val="28"/>
          <w:szCs w:val="28"/>
          <w:rtl w:val="0"/>
          <w:lang w:val="en-US"/>
        </w:rPr>
        <w:t>Society for Afghan Studies, London, 1978. 105 pages. The Orbit of Afghan studies | by H. w. Balley</w:t>
      </w:r>
      <w:r>
        <w:rPr>
          <w:rFonts w:ascii="Times New Roman" w:hAnsi="Times New Roman" w:hint="default"/>
          <w:sz w:val="28"/>
          <w:szCs w:val="28"/>
          <w:rtl w:val="0"/>
          <w:lang w:val="en-US"/>
        </w:rPr>
        <w:t>—</w:t>
      </w:r>
      <w:r>
        <w:rPr>
          <w:rFonts w:ascii="Times New Roman" w:hAnsi="Times New Roman"/>
          <w:sz w:val="28"/>
          <w:szCs w:val="28"/>
          <w:rtl w:val="0"/>
          <w:lang w:val="fr-FR"/>
        </w:rPr>
        <w:t>Excavations at</w:t>
      </w:r>
      <w:r>
        <w:rPr>
          <w:rFonts w:ascii="Times New Roman" w:hAnsi="Times New Roman" w:hint="default"/>
          <w:sz w:val="28"/>
          <w:szCs w:val="28"/>
          <w:rtl w:val="0"/>
        </w:rPr>
        <w:t> </w:t>
      </w:r>
      <w:r>
        <w:rPr>
          <w:rFonts w:ascii="Times New Roman" w:hAnsi="Times New Roman"/>
          <w:sz w:val="28"/>
          <w:szCs w:val="28"/>
          <w:rtl w:val="0"/>
        </w:rPr>
        <w:t>Kandahar</w:t>
      </w:r>
      <w:r>
        <w:rPr>
          <w:rFonts w:ascii="Times New Roman" w:hAnsi="Times New Roman" w:hint="default"/>
          <w:sz w:val="28"/>
          <w:szCs w:val="28"/>
          <w:rtl w:val="0"/>
          <w:lang w:val="en-US"/>
        </w:rPr>
        <w:t>—</w:t>
      </w:r>
      <w:r>
        <w:rPr>
          <w:rFonts w:ascii="Times New Roman" w:hAnsi="Times New Roman"/>
          <w:sz w:val="28"/>
          <w:szCs w:val="28"/>
          <w:rtl w:val="0"/>
          <w:lang w:val="en-US"/>
        </w:rPr>
        <w:t>Preliminary Note | by P. M. Fraser</w:t>
      </w:r>
      <w:r>
        <w:rPr>
          <w:rFonts w:ascii="Times New Roman" w:hAnsi="Times New Roman" w:hint="default"/>
          <w:sz w:val="28"/>
          <w:szCs w:val="28"/>
          <w:rtl w:val="0"/>
          <w:lang w:val="en-US"/>
        </w:rPr>
        <w:t>—</w:t>
      </w:r>
      <w:r>
        <w:rPr>
          <w:rFonts w:ascii="Times New Roman" w:hAnsi="Times New Roman"/>
          <w:sz w:val="28"/>
          <w:szCs w:val="28"/>
          <w:rtl w:val="0"/>
          <w:lang w:val="en-US"/>
        </w:rPr>
        <w:t>Pre-Islamic coins in</w:t>
      </w:r>
      <w:r>
        <w:rPr>
          <w:rFonts w:ascii="Times New Roman" w:hAnsi="Times New Roman" w:hint="default"/>
          <w:sz w:val="28"/>
          <w:szCs w:val="28"/>
          <w:rtl w:val="0"/>
        </w:rPr>
        <w:t> </w:t>
      </w:r>
      <w:r>
        <w:rPr>
          <w:rFonts w:ascii="Times New Roman" w:hAnsi="Times New Roman"/>
          <w:sz w:val="28"/>
          <w:szCs w:val="28"/>
          <w:rtl w:val="0"/>
        </w:rPr>
        <w:t>Kandahar</w:t>
      </w:r>
      <w:r>
        <w:rPr>
          <w:rFonts w:ascii="Times New Roman" w:hAnsi="Times New Roman" w:hint="default"/>
          <w:sz w:val="28"/>
          <w:szCs w:val="28"/>
          <w:rtl w:val="0"/>
        </w:rPr>
        <w:t> </w:t>
      </w:r>
      <w:r>
        <w:rPr>
          <w:rFonts w:ascii="Times New Roman" w:hAnsi="Times New Roman"/>
          <w:sz w:val="28"/>
          <w:szCs w:val="28"/>
          <w:rtl w:val="0"/>
        </w:rPr>
        <w:t>museum | by David W. Mac Dowall and M. Ibrahim</w:t>
      </w:r>
      <w:r>
        <w:rPr>
          <w:rFonts w:ascii="Times New Roman" w:hAnsi="Times New Roman" w:hint="default"/>
          <w:sz w:val="28"/>
          <w:szCs w:val="28"/>
          <w:rtl w:val="0"/>
          <w:lang w:val="en-US"/>
        </w:rPr>
        <w:t>—</w:t>
      </w:r>
      <w:r>
        <w:rPr>
          <w:rFonts w:ascii="Times New Roman" w:hAnsi="Times New Roman"/>
          <w:sz w:val="28"/>
          <w:szCs w:val="28"/>
          <w:rtl w:val="0"/>
          <w:lang w:val="en-US"/>
        </w:rPr>
        <w:t>Nuristan: mountain communities in the Hindu Kush | by Schuyler Jones</w:t>
      </w:r>
      <w:r>
        <w:rPr>
          <w:rFonts w:ascii="Times New Roman" w:hAnsi="Times New Roman" w:hint="default"/>
          <w:sz w:val="28"/>
          <w:szCs w:val="28"/>
          <w:rtl w:val="0"/>
          <w:lang w:val="en-US"/>
        </w:rPr>
        <w:t>—</w:t>
      </w:r>
      <w:r>
        <w:rPr>
          <w:rFonts w:ascii="Times New Roman" w:hAnsi="Times New Roman"/>
          <w:sz w:val="28"/>
          <w:szCs w:val="28"/>
          <w:rtl w:val="0"/>
          <w:lang w:val="en-US"/>
        </w:rPr>
        <w:t>Consolidated report of the secretary 1972-1977</w:t>
      </w:r>
      <w:r>
        <w:rPr>
          <w:rFonts w:ascii="Times New Roman" w:hAnsi="Times New Roman" w:hint="default"/>
          <w:sz w:val="28"/>
          <w:szCs w:val="28"/>
          <w:rtl w:val="0"/>
          <w:lang w:val="en-US"/>
        </w:rPr>
        <w:t>—</w:t>
      </w:r>
      <w:r>
        <w:rPr>
          <w:rFonts w:ascii="Times New Roman" w:hAnsi="Times New Roman"/>
          <w:sz w:val="28"/>
          <w:szCs w:val="28"/>
          <w:rtl w:val="0"/>
          <w:lang w:val="en-US"/>
        </w:rPr>
        <w:t>List of members at 30 June 1977.</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it-IT"/>
        </w:rPr>
        <w:t>414.</w:t>
        <w:tab/>
        <w:t>Kohzad, Ali Ahmad. 1949. Lashkargah, Afghanistan, 4/1, 1949, pp.30-35.</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en-US"/>
        </w:rPr>
        <w:t>415.</w:t>
        <w:tab/>
        <w:t>Kohzad, Ali Ahmad. 1950. The tour of the archaeological mission of the American museum of natural history in afghan Seistan, Afghanistan, 5/1, 1950, pp.29-32.</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fr-FR"/>
        </w:rPr>
        <w:t>416.</w:t>
        <w:tab/>
        <w:t>Kohzad, M. N. 1949. Trios jours a lashkari bazar, Afghanistan, 4/3, 1949, pp.60-62.</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fr-FR"/>
        </w:rPr>
        <w:t>417.</w:t>
        <w:tab/>
        <w:t>Kohzad, M. N. 1953. Un ouvrage afghan sur lashkargah, Afghanistan, 8/3, 1953, pp.57-59.</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de-DE"/>
        </w:rPr>
        <w:t>418.</w:t>
        <w:tab/>
        <w:t>Mauelshagen, L., Morgenstern, and Tonnessen. 1973. Photogrammetrische und klassische Archaeometrie in afghanisch-seistan, Allgemeine Vermessungsnachrichten, 11, 1973, pp.426-438.</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en-US"/>
        </w:rPr>
        <w:t>419.</w:t>
        <w:tab/>
        <w:t xml:space="preserve">McNicoll, Anthony. 1996. Excavations at Kandahar 1974 and 1975: the first two seasons at Shahr-i Kohna (Old Kandahar) conducted by the British Institute of Afghan Studies. By Anthony McNicoll; </w: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begin" w:fldLock="0"/>
      </w:r>
      <w:r>
        <w:rPr>
          <w:rStyle w:val="Hyperlink.3"/>
          <w:rFonts w:ascii="Times New Roman" w:cs="Times New Roman" w:hAnsi="Times New Roman" w:eastAsia="Times New Roman"/>
          <w:outline w:val="0"/>
          <w:color w:val="011ea9"/>
          <w:sz w:val="28"/>
          <w:szCs w:val="28"/>
          <w14:textFill>
            <w14:solidFill>
              <w14:srgbClr w14:val="021EAA"/>
            </w14:solidFill>
          </w14:textFill>
        </w:rPr>
        <w:instrText xml:space="preserve"> HYPERLINK "http://unomaha.worldc"</w:instrTex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separate" w:fldLock="0"/>
      </w:r>
      <w:r>
        <w:rPr>
          <w:rStyle w:val="Hyperlink.3"/>
          <w:rFonts w:ascii="Times New Roman" w:hAnsi="Times New Roman"/>
          <w:outline w:val="0"/>
          <w:color w:val="011ea9"/>
          <w:sz w:val="28"/>
          <w:szCs w:val="28"/>
          <w:rtl w:val="0"/>
          <w:lang w:val="de-DE"/>
          <w14:textFill>
            <w14:solidFill>
              <w14:srgbClr w14:val="021EAA"/>
            </w14:solidFill>
          </w14:textFill>
        </w:rPr>
        <w:t>Warwick Ball</w:t>
      </w:r>
      <w:r>
        <w:rPr>
          <w:rFonts w:ascii="Times New Roman" w:cs="Times New Roman" w:hAnsi="Times New Roman" w:eastAsia="Times New Roman"/>
          <w:sz w:val="24"/>
          <w:szCs w:val="24"/>
        </w:rPr>
        <w:fldChar w:fldCharType="end" w:fldLock="0"/>
      </w:r>
      <w:r>
        <w:rPr>
          <w:rFonts w:ascii="Times New Roman" w:hAnsi="Times New Roman"/>
          <w:sz w:val="28"/>
          <w:szCs w:val="28"/>
          <w:rtl w:val="0"/>
        </w:rPr>
        <w:t xml:space="preserve">; </w: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begin" w:fldLock="0"/>
      </w:r>
      <w:r>
        <w:rPr>
          <w:rStyle w:val="Hyperlink.3"/>
          <w:rFonts w:ascii="Times New Roman" w:cs="Times New Roman" w:hAnsi="Times New Roman" w:eastAsia="Times New Roman"/>
          <w:outline w:val="0"/>
          <w:color w:val="011ea9"/>
          <w:sz w:val="28"/>
          <w:szCs w:val="28"/>
          <w14:textFill>
            <w14:solidFill>
              <w14:srgbClr w14:val="021EAA"/>
            </w14:solidFill>
          </w14:textFill>
        </w:rPr>
        <w:instrText xml:space="preserve"> HYPERLINK "http://unomaha.worldcat.org/search?q=au%3ACrowe%2C+Yolande.&amp;qt=hot_author"</w:instrTex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separate" w:fldLock="0"/>
      </w:r>
      <w:r>
        <w:rPr>
          <w:rStyle w:val="Hyperlink.3"/>
          <w:rFonts w:ascii="Times New Roman" w:hAnsi="Times New Roman"/>
          <w:outline w:val="0"/>
          <w:color w:val="011ea9"/>
          <w:sz w:val="28"/>
          <w:szCs w:val="28"/>
          <w:rtl w:val="0"/>
          <w:lang w:val="en-US"/>
          <w14:textFill>
            <w14:solidFill>
              <w14:srgbClr w14:val="021EAA"/>
            </w14:solidFill>
          </w14:textFill>
        </w:rPr>
        <w:t>Yolande Crowe</w:t>
      </w:r>
      <w:r>
        <w:rPr>
          <w:rFonts w:ascii="Times New Roman" w:cs="Times New Roman" w:hAnsi="Times New Roman" w:eastAsia="Times New Roman"/>
          <w:sz w:val="24"/>
          <w:szCs w:val="24"/>
        </w:rPr>
        <w:fldChar w:fldCharType="end" w:fldLock="0"/>
      </w:r>
      <w:r>
        <w:rPr>
          <w:rFonts w:ascii="Times New Roman" w:hAnsi="Times New Roman"/>
          <w:sz w:val="28"/>
          <w:szCs w:val="28"/>
          <w:rtl w:val="0"/>
          <w:lang w:val="en-US"/>
        </w:rPr>
        <w:t>; British Institute of Afghan Studies. Kabul, Afghanistan. Publisher: Oxford: Tempus Reparatum, 1996. 409 pages.</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en-US"/>
        </w:rPr>
        <w:t>420.</w:t>
        <w:tab/>
        <w:t>Palma, Giovanna De. 2006. Guidelines for the conservation of Gandharan sacred areas [Dari, English] / by Giovanna De Palma ... [et al.].</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xml:space="preserve">  </w:t>
      </w:r>
      <w:r>
        <w:rPr>
          <w:rFonts w:ascii="Times New Roman" w:hAnsi="Times New Roman"/>
          <w:sz w:val="28"/>
          <w:szCs w:val="28"/>
          <w:rtl w:val="0"/>
          <w:lang w:val="it-IT"/>
        </w:rPr>
        <w:t>Instituto Centrale Peril Restauro, Rome, Italy. 2006. 57 pages.</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tabs>
          <w:tab w:val="left" w:pos="1134"/>
        </w:tabs>
        <w:spacing w:line="312" w:lineRule="auto"/>
        <w:ind w:left="1134"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421.</w:t>
        <w:tab/>
        <w:t>Pollak, L. B. 1977. The animal style of the pottery at Mandigak, Afghanistan, 1. 30/2, 1977, pp. 92-96. 2. 30/4, 1978, pp.64-79.</w:t>
      </w:r>
    </w:p>
    <w:p>
      <w:pPr>
        <w:pStyle w:val="Free Form"/>
        <w:tabs>
          <w:tab w:val="left" w:pos="1134"/>
        </w:tabs>
        <w:spacing w:line="312" w:lineRule="auto"/>
        <w:ind w:left="1134"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422.</w:t>
        <w:tab/>
        <w:t>Schlumberger, D., 1950. The Ghaznavid palace of Lashkari-Bazar, illustrated London News, 216, March 25, 1950. pp. 458-462; also, Syria 29, 1952, pp. 251-270.</w:t>
      </w:r>
    </w:p>
    <w:p>
      <w:pPr>
        <w:pStyle w:val="Free Form"/>
        <w:tabs>
          <w:tab w:val="left" w:pos="1134"/>
        </w:tabs>
        <w:spacing w:line="312" w:lineRule="auto"/>
        <w:ind w:left="1134"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hanging="1134"/>
        <w:rPr>
          <w:rFonts w:ascii="Times New Roman" w:cs="Times New Roman" w:hAnsi="Times New Roman" w:eastAsia="Times New Roman"/>
          <w:sz w:val="28"/>
          <w:szCs w:val="28"/>
          <w:u w:color="024bf0"/>
        </w:rPr>
      </w:pPr>
      <w:r>
        <w:rPr>
          <w:rFonts w:ascii="Times New Roman" w:hAnsi="Times New Roman"/>
          <w:sz w:val="28"/>
          <w:szCs w:val="28"/>
          <w:rtl w:val="0"/>
          <w:lang w:val="fr-FR"/>
        </w:rPr>
        <w:t>423.</w:t>
        <w:tab/>
        <w:t>Schlumberger, D. 1950. Les fouilleis de lashkari Bazar, comptes rendus de I, Academie des inscriptions et Belles Lettres, 1950, pp. 46-53; 1951, pp.110-111; 1952, pp.66-68; also, Afghanistan, 4/2,1949, pp.34-44; 5/4,1950, pp. 46-56.</w:t>
      </w:r>
    </w:p>
    <w:p>
      <w:pPr>
        <w:pStyle w:val="Free Form"/>
        <w:tabs>
          <w:tab w:val="left" w:pos="1134"/>
        </w:tabs>
        <w:spacing w:line="312" w:lineRule="auto"/>
        <w:ind w:left="1134"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hanging="1134"/>
        <w:rPr>
          <w:rFonts w:ascii="Times New Roman" w:cs="Times New Roman" w:hAnsi="Times New Roman" w:eastAsia="Times New Roman"/>
          <w:sz w:val="28"/>
          <w:szCs w:val="28"/>
          <w:u w:color="024bf0"/>
        </w:rPr>
      </w:pPr>
      <w:r>
        <w:rPr>
          <w:rFonts w:ascii="Times New Roman" w:hAnsi="Times New Roman"/>
          <w:sz w:val="28"/>
          <w:szCs w:val="28"/>
          <w:rtl w:val="0"/>
          <w:lang w:val="it-IT"/>
        </w:rPr>
        <w:t>424.</w:t>
        <w:tab/>
        <w:t>Schlumberger, D. 1952. La grande mosquee de lashkari bazar, Afghanistan, 7/1, 1952, pp.1-4.</w:t>
      </w:r>
    </w:p>
    <w:p>
      <w:pPr>
        <w:pStyle w:val="Free Form"/>
        <w:tabs>
          <w:tab w:val="left" w:pos="1134"/>
        </w:tabs>
        <w:spacing w:line="312" w:lineRule="auto"/>
        <w:ind w:left="1134"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hanging="1134"/>
        <w:rPr>
          <w:rFonts w:ascii="Times New Roman" w:cs="Times New Roman" w:hAnsi="Times New Roman" w:eastAsia="Times New Roman"/>
          <w:sz w:val="28"/>
          <w:szCs w:val="28"/>
          <w:u w:color="024bf0"/>
        </w:rPr>
      </w:pPr>
      <w:r>
        <w:rPr>
          <w:rFonts w:ascii="Times New Roman" w:hAnsi="Times New Roman"/>
          <w:sz w:val="28"/>
          <w:szCs w:val="28"/>
          <w:rtl w:val="0"/>
          <w:lang w:val="fr-FR"/>
        </w:rPr>
        <w:t>425.</w:t>
        <w:tab/>
        <w:t>Schlumberger, D., and J. Sourdel-Thomine. 1978. Lashkari bazar. Une residence royale Ghaznevide et Ghoride, 2 vol: vol.1A. Architecture, vol: 1B. Le d</w:t>
      </w:r>
      <w:r>
        <w:rPr>
          <w:rFonts w:ascii="Times New Roman" w:hAnsi="Times New Roman" w:hint="default"/>
          <w:sz w:val="28"/>
          <w:szCs w:val="28"/>
          <w:rtl w:val="0"/>
          <w:lang w:val="fr-FR"/>
        </w:rPr>
        <w:t>é</w:t>
      </w:r>
      <w:r>
        <w:rPr>
          <w:rFonts w:ascii="Times New Roman" w:hAnsi="Times New Roman"/>
          <w:sz w:val="28"/>
          <w:szCs w:val="28"/>
          <w:rtl w:val="0"/>
          <w:lang w:val="fr-FR"/>
        </w:rPr>
        <w:t>cor non figuratif et les inscriptions. Memoires de la delegation archeologique Franceaise en afghanistaan, 18, paris, de Boccard, 1978, xxiii, 100p; 78 pages.</w:t>
      </w:r>
    </w:p>
    <w:p>
      <w:pPr>
        <w:pStyle w:val="Free Form"/>
        <w:tabs>
          <w:tab w:val="left" w:pos="1134"/>
        </w:tabs>
        <w:spacing w:line="312" w:lineRule="auto"/>
        <w:ind w:left="1134"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426.</w:t>
        <w:tab/>
        <w:t xml:space="preserve">Shaffer, J.G. 1992. "The Indus Valley, Baluchistan and Helmand Traditions: Neolithic through Bronze Age", in "Chronologies in Old World Archaeology" edited by R.W. Ehrich, Third Edition, Vol. I, pp. 441 </w:t>
      </w:r>
      <w:r>
        <w:rPr>
          <w:rFonts w:ascii="Times New Roman" w:hAnsi="Times New Roman" w:hint="default"/>
          <w:sz w:val="28"/>
          <w:szCs w:val="28"/>
          <w:rtl w:val="0"/>
        </w:rPr>
        <w:t xml:space="preserve">– </w:t>
      </w:r>
      <w:r>
        <w:rPr>
          <w:rFonts w:ascii="Times New Roman" w:hAnsi="Times New Roman"/>
          <w:sz w:val="28"/>
          <w:szCs w:val="28"/>
          <w:rtl w:val="0"/>
        </w:rPr>
        <w:t xml:space="preserve">464 &amp; Vol. II, pp. 425 </w:t>
      </w:r>
      <w:r>
        <w:rPr>
          <w:rFonts w:ascii="Times New Roman" w:hAnsi="Times New Roman" w:hint="default"/>
          <w:sz w:val="28"/>
          <w:szCs w:val="28"/>
          <w:rtl w:val="0"/>
        </w:rPr>
        <w:t xml:space="preserve">– </w:t>
      </w:r>
      <w:r>
        <w:rPr>
          <w:rFonts w:ascii="Times New Roman" w:hAnsi="Times New Roman"/>
          <w:sz w:val="28"/>
          <w:szCs w:val="28"/>
          <w:rtl w:val="0"/>
          <w:lang w:val="en-US"/>
        </w:rPr>
        <w:t>446, University of Chicago Press, Chicago, 1992. [Provides maps and diagrams with the dates, to help understand the dates and sequences.]</w:t>
      </w:r>
    </w:p>
    <w:p>
      <w:pPr>
        <w:pStyle w:val="Free Form"/>
        <w:tabs>
          <w:tab w:val="left" w:pos="1134"/>
        </w:tabs>
        <w:spacing w:line="312" w:lineRule="auto"/>
        <w:ind w:left="1134"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427.</w:t>
        <w:tab/>
        <w:t>Smith, R. W. 1958. Technical report on Shamshir Ghar. Glass specimens in Shamshir Ghar: historic cave site in Kandahar province, Afghanistan, by L.Dupree, Anthropological papers of the American museum of natural history, 44/2, 1958, pp.289-290.</w:t>
      </w:r>
      <w:r>
        <w:rPr>
          <w:rFonts w:ascii="Times New Roman" w:hAnsi="Times New Roman"/>
          <w:sz w:val="28"/>
          <w:szCs w:val="28"/>
          <w:u w:color="024bf0"/>
          <w:rtl w:val="0"/>
        </w:rPr>
        <w:t>\</w:t>
      </w:r>
      <w:r>
        <w:rPr>
          <w:rFonts w:ascii="Times New Roman" w:hAnsi="Times New Roman"/>
          <w:sz w:val="28"/>
          <w:szCs w:val="28"/>
          <w:rtl w:val="0"/>
          <w:lang w:val="fr-FR"/>
        </w:rPr>
        <w:t>Sourdel-thomine, J., 1956, Steles arabes de bust (Afghanistan), Arabica, 3, 1956, pp.285-306.</w:t>
      </w:r>
    </w:p>
    <w:p>
      <w:pPr>
        <w:pStyle w:val="Free Form"/>
        <w:tabs>
          <w:tab w:val="left" w:pos="1134"/>
        </w:tabs>
        <w:spacing w:line="312" w:lineRule="auto"/>
        <w:ind w:left="1134"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hanging="1134"/>
        <w:rPr>
          <w:rFonts w:ascii="Times New Roman" w:cs="Times New Roman" w:hAnsi="Times New Roman" w:eastAsia="Times New Roman"/>
          <w:sz w:val="28"/>
          <w:szCs w:val="28"/>
        </w:rPr>
      </w:pPr>
      <w:r>
        <w:rPr>
          <w:rFonts w:ascii="Times New Roman" w:hAnsi="Times New Roman"/>
          <w:sz w:val="28"/>
          <w:szCs w:val="28"/>
          <w:rtl w:val="0"/>
          <w:lang w:val="en-US"/>
        </w:rPr>
        <w:t>428.</w:t>
        <w:tab/>
        <w:t>Taddel, Maurizio. 1979. A note on the barrow cemetery at</w:t>
      </w:r>
      <w:r>
        <w:rPr>
          <w:rFonts w:ascii="Times New Roman" w:hAnsi="Times New Roman" w:hint="default"/>
          <w:sz w:val="28"/>
          <w:szCs w:val="28"/>
          <w:rtl w:val="0"/>
        </w:rPr>
        <w:t> </w:t>
      </w:r>
      <w:r>
        <w:rPr>
          <w:rFonts w:ascii="Times New Roman" w:hAnsi="Times New Roman"/>
          <w:sz w:val="28"/>
          <w:szCs w:val="28"/>
          <w:rtl w:val="0"/>
          <w:lang w:val="it-IT"/>
        </w:rPr>
        <w:t>Kandahar. Publication:</w:t>
      </w:r>
      <w:r>
        <w:rPr>
          <w:rFonts w:ascii="Times New Roman" w:hAnsi="Times New Roman" w:hint="default"/>
          <w:sz w:val="28"/>
          <w:szCs w:val="28"/>
          <w:rtl w:val="0"/>
        </w:rPr>
        <w:t> </w:t>
      </w:r>
      <w:r>
        <w:rPr>
          <w:rFonts w:ascii="Times New Roman" w:hAnsi="Times New Roman"/>
          <w:sz w:val="28"/>
          <w:szCs w:val="28"/>
          <w:rtl w:val="0"/>
          <w:lang w:val="it-IT"/>
        </w:rPr>
        <w:t>Naples: Istituto Universitario Orientale, Naples, South Asian Archaeology, 1979. Pages 916 pages.</w:t>
      </w:r>
    </w:p>
    <w:p>
      <w:pPr>
        <w:pStyle w:val="Free Form"/>
        <w:tabs>
          <w:tab w:val="left" w:pos="1134"/>
        </w:tabs>
        <w:spacing w:line="312" w:lineRule="auto"/>
        <w:ind w:left="1134" w:firstLine="0"/>
        <w:rPr>
          <w:rFonts w:ascii="Times New Roman" w:cs="Times New Roman" w:hAnsi="Times New Roman" w:eastAsia="Times New Roman"/>
          <w:sz w:val="28"/>
          <w:szCs w:val="28"/>
        </w:rPr>
      </w:pPr>
    </w:p>
    <w:p>
      <w:pPr>
        <w:pStyle w:val="Free Form"/>
        <w:spacing w:after="200" w:line="312" w:lineRule="auto"/>
        <w:jc w:val="left"/>
        <w:sectPr>
          <w:headerReference w:type="default" r:id="rId42"/>
          <w:pgSz w:w="15360" w:h="20480" w:orient="portrait"/>
          <w:pgMar w:top="1000" w:right="1000" w:bottom="1000" w:left="1000" w:header="400" w:footer="400"/>
          <w:bidi w:val="0"/>
        </w:sectPr>
      </w:pPr>
      <w:r>
        <w:rPr>
          <w:rFonts w:ascii="Times New Roman" w:hAnsi="Times New Roman" w:hint="default"/>
          <w:sz w:val="28"/>
          <w:szCs w:val="28"/>
          <w:rtl w:val="0"/>
        </w:rPr>
        <w:t>…</w:t>
      </w:r>
      <w:r>
        <w:rPr>
          <w:rFonts w:ascii="Times New Roman" w:hAnsi="Times New Roman"/>
          <w:sz w:val="28"/>
          <w:szCs w:val="28"/>
          <w:rtl w:val="0"/>
          <w:lang w:val="fr-FR"/>
        </w:rPr>
        <w:t>, 1304. Souvenir d</w:t>
      </w:r>
      <w:r>
        <w:rPr>
          <w:rFonts w:ascii="Times New Roman" w:hAnsi="Times New Roman" w:hint="default"/>
          <w:sz w:val="28"/>
          <w:szCs w:val="28"/>
          <w:rtl w:val="1"/>
        </w:rPr>
        <w:t>’</w:t>
      </w:r>
      <w:r>
        <w:rPr>
          <w:rFonts w:ascii="Times New Roman" w:hAnsi="Times New Roman"/>
          <w:sz w:val="28"/>
          <w:szCs w:val="28"/>
          <w:rtl w:val="0"/>
        </w:rPr>
        <w:t>Afghanistan.</w:t>
      </w:r>
      <w:r>
        <w:rPr>
          <w:rFonts w:ascii="Times New Roman" w:hAnsi="Times New Roman" w:hint="default"/>
          <w:sz w:val="28"/>
          <w:szCs w:val="28"/>
          <w:rtl w:val="0"/>
        </w:rPr>
        <w:t> </w:t>
      </w:r>
      <w:r>
        <w:rPr>
          <w:rFonts w:ascii="Times New Roman" w:hAnsi="Times New Roman"/>
          <w:sz w:val="28"/>
          <w:szCs w:val="28"/>
          <w:rtl w:val="0"/>
          <w:lang w:val="en-US"/>
        </w:rPr>
        <w:t>Publication: [Publisher not identified], Paris, 1304. 46 pages.</w:t>
      </w:r>
    </w:p>
    <w:p>
      <w:pPr>
        <w:pStyle w:val="Chapter/Section Number"/>
        <w:bidi w:val="0"/>
      </w:pPr>
      <w:bookmarkStart w:name="Chapter32" w:id="36"/>
      <w:r>
        <w:rPr>
          <w:rFonts w:cs="Arial Unicode MS" w:eastAsia="Arial Unicode MS"/>
          <w:rtl w:val="0"/>
          <w:lang w:val="nl-NL"/>
        </w:rPr>
        <w:t xml:space="preserve">Chapter </w:t>
      </w:r>
      <w:r>
        <w:rPr>
          <w:rFonts w:cs="Arial Unicode MS" w:eastAsia="Arial Unicode MS"/>
          <w:caps w:val="0"/>
          <w:smallCaps w:val="0"/>
          <w:rtl w:val="0"/>
        </w:rPr>
        <w:t>32</w:t>
      </w:r>
      <w:bookmarkEnd w:id="36"/>
    </w:p>
    <w:p>
      <w:pPr>
        <w:pStyle w:val="Chapter/Section Number"/>
        <w:bidi w:val="0"/>
      </w:pPr>
      <w:r>
        <w:drawing xmlns:a="http://schemas.openxmlformats.org/drawingml/2006/main">
          <wp:inline distT="0" distB="0" distL="0" distR="0">
            <wp:extent cx="3175000" cy="178023"/>
            <wp:effectExtent l="0" t="0" r="0" b="0"/>
            <wp:docPr id="1073741873"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73"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en-US"/>
        </w:rPr>
        <w:t>Architecture</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en-US"/>
        </w:rPr>
        <w:t>Architecture</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4"/>
          <w:szCs w:val="24"/>
          <w:u w:color="024bf0"/>
          <w:rtl w:val="0"/>
        </w:rPr>
        <w:t>376.</w:t>
        <w:tab/>
      </w:r>
      <w:r>
        <w:rPr>
          <w:rFonts w:ascii="Times New Roman" w:hAnsi="Times New Roman"/>
          <w:sz w:val="28"/>
          <w:szCs w:val="28"/>
          <w:u w:color="024bf0"/>
          <w:rtl w:val="0"/>
        </w:rPr>
        <w:t xml:space="preserve">Dodge, J Robert. 1957. </w:t>
      </w:r>
      <w:r>
        <w:rPr>
          <w:rFonts w:ascii="Times New Roman" w:hAnsi="Times New Roman"/>
          <w:sz w:val="28"/>
          <w:szCs w:val="28"/>
          <w:rtl w:val="0"/>
          <w:lang w:val="en-US"/>
        </w:rPr>
        <w:t>Reports on specific projects requiring architectural and engineering services in Afghanistan. (copy of the book is kept in the Library of UNO).</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377.</w:t>
        <w:tab/>
        <w:t>Fischer, K. 1970. Interrelations of Islamic architecture in Afghanistan. The remains of afghan-Seistan. Notes on the evolution of Islamic architecture in Tehran, Iran, and India, Marg, 24/1, 1970, pp.47-56.</w:t>
      </w:r>
    </w:p>
    <w:p>
      <w:pPr>
        <w:pStyle w:val="Free Form"/>
        <w:tabs>
          <w:tab w:val="left" w:pos="1134"/>
        </w:tabs>
        <w:spacing w:line="312" w:lineRule="auto"/>
        <w:ind w:right="960"/>
        <w:rPr>
          <w:rFonts w:ascii="Times New Roman" w:cs="Times New Roman" w:hAnsi="Times New Roman" w:eastAsia="Times New Roman"/>
          <w:sz w:val="28"/>
          <w:szCs w:val="28"/>
          <w:u w:color="024bf0"/>
        </w:rPr>
      </w:pP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378.</w:t>
        <w:tab/>
        <w:t>Pope, A. U. n.d. The mosque at Qal</w:t>
      </w:r>
      <w:r>
        <w:rPr>
          <w:rFonts w:ascii="Times New Roman" w:hAnsi="Times New Roman" w:hint="default"/>
          <w:sz w:val="28"/>
          <w:szCs w:val="28"/>
          <w:rtl w:val="1"/>
        </w:rPr>
        <w:t>’</w:t>
      </w:r>
      <w:r>
        <w:rPr>
          <w:rFonts w:ascii="Times New Roman" w:hAnsi="Times New Roman"/>
          <w:sz w:val="28"/>
          <w:szCs w:val="28"/>
          <w:rtl w:val="0"/>
          <w:lang w:val="en-US"/>
        </w:rPr>
        <w:t xml:space="preserve">a-i-bist, Bulletin of the American institute of Persian art, 4, pp.7-11. </w:t>
      </w:r>
    </w:p>
    <w:p>
      <w:pPr>
        <w:pStyle w:val="Body No Indent"/>
        <w:spacing w:line="312" w:lineRule="auto"/>
        <w:ind w:right="960"/>
        <w:sectPr>
          <w:headerReference w:type="default" r:id="rId43"/>
          <w:pgSz w:w="15360" w:h="20480" w:orient="portrait"/>
          <w:pgMar w:top="1000" w:right="1000" w:bottom="1000" w:left="1000" w:header="400" w:footer="400"/>
          <w:bidi w:val="0"/>
        </w:sectPr>
      </w:pPr>
    </w:p>
    <w:p>
      <w:pPr>
        <w:pStyle w:val="Chapter/Section Number"/>
        <w:bidi w:val="0"/>
      </w:pPr>
      <w:bookmarkStart w:name="Chapter33" w:id="37"/>
      <w:r>
        <w:rPr>
          <w:rFonts w:cs="Arial Unicode MS" w:eastAsia="Arial Unicode MS"/>
          <w:rtl w:val="0"/>
          <w:lang w:val="nl-NL"/>
        </w:rPr>
        <w:t xml:space="preserve">Chapter </w:t>
      </w:r>
      <w:r>
        <w:rPr>
          <w:rFonts w:cs="Arial Unicode MS" w:eastAsia="Arial Unicode MS"/>
          <w:caps w:val="0"/>
          <w:smallCaps w:val="0"/>
          <w:rtl w:val="0"/>
        </w:rPr>
        <w:t>33</w:t>
      </w:r>
      <w:bookmarkEnd w:id="37"/>
    </w:p>
    <w:p>
      <w:pPr>
        <w:pStyle w:val="Chapter/Section Number"/>
        <w:bidi w:val="0"/>
      </w:pPr>
      <w:r>
        <w:drawing xmlns:a="http://schemas.openxmlformats.org/drawingml/2006/main">
          <wp:inline distT="0" distB="0" distL="0" distR="0">
            <wp:extent cx="3175000" cy="178023"/>
            <wp:effectExtent l="0" t="0" r="0" b="0"/>
            <wp:docPr id="1073741874"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74"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fr-FR"/>
        </w:rPr>
        <w:t>Epigraphy</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fr-FR"/>
        </w:rPr>
        <w:t>Epigraphy</w:t>
      </w:r>
    </w:p>
    <w:p>
      <w:pPr>
        <w:pStyle w:val="Free Form"/>
        <w:spacing w:line="312" w:lineRule="auto"/>
        <w:ind w:left="709" w:right="960" w:firstLine="0"/>
        <w:jc w:val="left"/>
        <w:rPr>
          <w:rFonts w:ascii="Times New Roman" w:cs="Times New Roman" w:hAnsi="Times New Roman" w:eastAsia="Times New Roman"/>
          <w:b w:val="1"/>
          <w:bCs w:val="1"/>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376.</w:t>
        <w:tab/>
        <w:t>Beams, J. 1898. The geography of the Kandahar inscription, journal of the royal Asiatic, Society of Great Britain and Ireland, (N.S) 29, 1898, pp.795-808.</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377.</w:t>
        <w:tab/>
        <w:t>Crane, Howard, W. Trousdale. 1972. Helmand-Seistan project: carved decorative and inscribed bricks from Bust, Afghanistan. East and West, 22, 1972, pp.215-226.</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378.</w:t>
        <w:tab/>
        <w:t>Crane, Howard, W. Trousdale. 1975. Helmand-Seistan project: carved decorative and inscribed bricks from Bust, Afghanistan, 28/2, 1975, pp.25-49.</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379.</w:t>
        <w:tab/>
        <w:t>Crane, Howard. 1979. Helmand-Sistan Project. Publication:</w:t>
      </w:r>
      <w:r>
        <w:rPr>
          <w:rFonts w:ascii="Times New Roman" w:hAnsi="Times New Roman" w:hint="default"/>
          <w:sz w:val="28"/>
          <w:szCs w:val="28"/>
          <w:rtl w:val="0"/>
        </w:rPr>
        <w:t> </w:t>
      </w:r>
      <w:r>
        <w:rPr>
          <w:rFonts w:ascii="Times New Roman" w:hAnsi="Times New Roman"/>
          <w:sz w:val="28"/>
          <w:szCs w:val="28"/>
          <w:rtl w:val="0"/>
          <w:lang w:val="en-US"/>
        </w:rPr>
        <w:t>Rome: [Publisher not identified], 1979. Pages 241-246.</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pt-PT"/>
        </w:rPr>
        <w:t>380.</w:t>
        <w:tab/>
        <w:t>Picard, C. 1959. L</w:t>
      </w:r>
      <w:r>
        <w:rPr>
          <w:rFonts w:ascii="Times New Roman" w:hAnsi="Times New Roman" w:hint="default"/>
          <w:sz w:val="28"/>
          <w:szCs w:val="28"/>
          <w:rtl w:val="1"/>
        </w:rPr>
        <w:t>’</w:t>
      </w:r>
      <w:r>
        <w:rPr>
          <w:rFonts w:ascii="Times New Roman" w:hAnsi="Times New Roman"/>
          <w:sz w:val="28"/>
          <w:szCs w:val="28"/>
          <w:rtl w:val="0"/>
          <w:lang w:val="fr-FR"/>
        </w:rPr>
        <w:t>edit bilingue Greco-arameen du roi Asoka trouve pres de Kandahar, Revue Archeologique, 50, 1959, pp.102-106.</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381.</w:t>
        <w:tab/>
        <w:t>Scerrato, U. 1958. An inscription of Asoka discovered in Afghanistan: the bilingual Greek-Aramaic of Kandahar, east and west, 9, March-June 1958, pp.4-6.</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fr-FR"/>
        </w:rPr>
        <w:t>382.</w:t>
        <w:tab/>
        <w:t>Souvenir d'Afghanistan: Kaboul, Kandahar, Galalabad, Laghamnn, Pagman = Ya</w:t>
      </w:r>
      <w:r>
        <w:rPr>
          <w:rFonts w:ascii="Times New Roman" w:hAnsi="Times New Roman" w:hint="default"/>
          <w:sz w:val="28"/>
          <w:szCs w:val="28"/>
          <w:rtl w:val="0"/>
        </w:rPr>
        <w:t>̄</w:t>
      </w:r>
      <w:r>
        <w:rPr>
          <w:rFonts w:ascii="Times New Roman" w:hAnsi="Times New Roman"/>
          <w:sz w:val="28"/>
          <w:szCs w:val="28"/>
          <w:rtl w:val="0"/>
          <w:lang w:val="nl-NL"/>
        </w:rPr>
        <w:t>dgar-i Afgha</w:t>
      </w:r>
      <w:r>
        <w:rPr>
          <w:rFonts w:ascii="Times New Roman" w:hAnsi="Times New Roman" w:hint="default"/>
          <w:sz w:val="28"/>
          <w:szCs w:val="28"/>
          <w:rtl w:val="0"/>
        </w:rPr>
        <w:t>̄</w:t>
      </w:r>
      <w:r>
        <w:rPr>
          <w:rFonts w:ascii="Times New Roman" w:hAnsi="Times New Roman"/>
          <w:sz w:val="28"/>
          <w:szCs w:val="28"/>
          <w:rtl w:val="0"/>
          <w:lang w:val="pt-PT"/>
        </w:rPr>
        <w:t>nista</w:t>
      </w:r>
      <w:r>
        <w:rPr>
          <w:rFonts w:ascii="Times New Roman" w:hAnsi="Times New Roman" w:hint="default"/>
          <w:sz w:val="28"/>
          <w:szCs w:val="28"/>
          <w:rtl w:val="0"/>
        </w:rPr>
        <w:t>̄</w:t>
      </w:r>
      <w:r>
        <w:rPr>
          <w:rFonts w:ascii="Times New Roman" w:hAnsi="Times New Roman"/>
          <w:sz w:val="28"/>
          <w:szCs w:val="28"/>
          <w:rtl w:val="0"/>
          <w:lang w:val="de-DE"/>
        </w:rPr>
        <w:t>n: Ka</w:t>
      </w:r>
      <w:r>
        <w:rPr>
          <w:rFonts w:ascii="Times New Roman" w:hAnsi="Times New Roman" w:hint="default"/>
          <w:sz w:val="28"/>
          <w:szCs w:val="28"/>
          <w:rtl w:val="0"/>
        </w:rPr>
        <w:t>̄</w:t>
      </w:r>
      <w:r>
        <w:rPr>
          <w:rFonts w:ascii="Times New Roman" w:hAnsi="Times New Roman"/>
          <w:sz w:val="28"/>
          <w:szCs w:val="28"/>
          <w:rtl w:val="0"/>
        </w:rPr>
        <w:t>bul, Jala</w:t>
      </w:r>
      <w:r>
        <w:rPr>
          <w:rFonts w:ascii="Times New Roman" w:hAnsi="Times New Roman" w:hint="default"/>
          <w:sz w:val="28"/>
          <w:szCs w:val="28"/>
          <w:rtl w:val="0"/>
        </w:rPr>
        <w:t>̄</w:t>
      </w:r>
      <w:r>
        <w:rPr>
          <w:rFonts w:ascii="Times New Roman" w:hAnsi="Times New Roman"/>
          <w:sz w:val="28"/>
          <w:szCs w:val="28"/>
          <w:rtl w:val="0"/>
        </w:rPr>
        <w:t>la</w:t>
      </w:r>
      <w:r>
        <w:rPr>
          <w:rFonts w:ascii="Times New Roman" w:hAnsi="Times New Roman" w:hint="default"/>
          <w:sz w:val="28"/>
          <w:szCs w:val="28"/>
          <w:rtl w:val="0"/>
        </w:rPr>
        <w:t>̄</w:t>
      </w:r>
      <w:r>
        <w:rPr>
          <w:rFonts w:ascii="Times New Roman" w:hAnsi="Times New Roman"/>
          <w:sz w:val="28"/>
          <w:szCs w:val="28"/>
          <w:rtl w:val="0"/>
        </w:rPr>
        <w:t>ba</w:t>
      </w:r>
      <w:r>
        <w:rPr>
          <w:rFonts w:ascii="Times New Roman" w:hAnsi="Times New Roman" w:hint="default"/>
          <w:sz w:val="28"/>
          <w:szCs w:val="28"/>
          <w:rtl w:val="0"/>
        </w:rPr>
        <w:t>̄</w:t>
      </w:r>
      <w:r>
        <w:rPr>
          <w:rFonts w:ascii="Times New Roman" w:hAnsi="Times New Roman"/>
          <w:sz w:val="28"/>
          <w:szCs w:val="28"/>
          <w:rtl w:val="0"/>
          <w:lang w:val="da-DK"/>
        </w:rPr>
        <w:t>d, Paghma</w:t>
      </w:r>
      <w:r>
        <w:rPr>
          <w:rFonts w:ascii="Times New Roman" w:hAnsi="Times New Roman" w:hint="default"/>
          <w:sz w:val="28"/>
          <w:szCs w:val="28"/>
          <w:rtl w:val="0"/>
        </w:rPr>
        <w:t>̄</w:t>
      </w:r>
      <w:r>
        <w:rPr>
          <w:rFonts w:ascii="Times New Roman" w:hAnsi="Times New Roman"/>
          <w:sz w:val="28"/>
          <w:szCs w:val="28"/>
          <w:rtl w:val="0"/>
          <w:lang w:val="de-DE"/>
        </w:rPr>
        <w:t>n, Laghma</w:t>
      </w:r>
      <w:r>
        <w:rPr>
          <w:rFonts w:ascii="Times New Roman" w:hAnsi="Times New Roman" w:hint="default"/>
          <w:sz w:val="28"/>
          <w:szCs w:val="28"/>
          <w:rtl w:val="0"/>
        </w:rPr>
        <w:t>̄</w:t>
      </w:r>
      <w:r>
        <w:rPr>
          <w:rFonts w:ascii="Times New Roman" w:hAnsi="Times New Roman"/>
          <w:sz w:val="28"/>
          <w:szCs w:val="28"/>
          <w:rtl w:val="0"/>
        </w:rPr>
        <w:t>n, Qandaha</w:t>
      </w:r>
      <w:r>
        <w:rPr>
          <w:rFonts w:ascii="Times New Roman" w:hAnsi="Times New Roman" w:hint="default"/>
          <w:sz w:val="28"/>
          <w:szCs w:val="28"/>
          <w:rtl w:val="0"/>
        </w:rPr>
        <w:t>̄</w:t>
      </w:r>
      <w:r>
        <w:rPr>
          <w:rFonts w:ascii="Times New Roman" w:hAnsi="Times New Roman"/>
          <w:sz w:val="28"/>
          <w:szCs w:val="28"/>
          <w:rtl w:val="0"/>
          <w:lang w:val="en-US"/>
        </w:rPr>
        <w:t>r. Publisher: Paris: Etablissements Papeghin, 1304 [1925 or 1926].</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383.</w:t>
        <w:tab/>
        <w:t xml:space="preserve">The Middle East. 2002. Mosaic </w:t>
      </w:r>
      <w:r>
        <w:rPr>
          <w:rFonts w:ascii="Times New Roman" w:hAnsi="Times New Roman" w:hint="default"/>
          <w:sz w:val="28"/>
          <w:szCs w:val="28"/>
          <w:rtl w:val="0"/>
        </w:rPr>
        <w:t xml:space="preserve">– </w:t>
      </w:r>
      <w:r>
        <w:rPr>
          <w:rFonts w:ascii="Times New Roman" w:hAnsi="Times New Roman"/>
          <w:sz w:val="28"/>
          <w:szCs w:val="28"/>
          <w:rtl w:val="0"/>
          <w:lang w:val="en-US"/>
        </w:rPr>
        <w:t>Kandahar. Publisher: IC Publications Ltd. The Middle East. No. 319, 2002.</w:t>
      </w:r>
    </w:p>
    <w:p>
      <w:pPr>
        <w:pStyle w:val="Body No Indent"/>
        <w:spacing w:line="312" w:lineRule="auto"/>
        <w:ind w:right="960"/>
        <w:sectPr>
          <w:headerReference w:type="default" r:id="rId44"/>
          <w:pgSz w:w="15360" w:h="20480" w:orient="portrait"/>
          <w:pgMar w:top="1000" w:right="1000" w:bottom="1000" w:left="1000" w:header="400" w:footer="400"/>
          <w:bidi w:val="0"/>
        </w:sectPr>
      </w:pPr>
    </w:p>
    <w:p>
      <w:pPr>
        <w:pStyle w:val="Chapter/Section Number"/>
        <w:bidi w:val="0"/>
      </w:pPr>
      <w:bookmarkStart w:name="Chapter34" w:id="38"/>
      <w:r>
        <w:rPr>
          <w:rFonts w:cs="Arial Unicode MS" w:eastAsia="Arial Unicode MS"/>
          <w:rtl w:val="0"/>
          <w:lang w:val="nl-NL"/>
        </w:rPr>
        <w:t xml:space="preserve">Chapter </w:t>
      </w:r>
      <w:r>
        <w:rPr>
          <w:rFonts w:cs="Arial Unicode MS" w:eastAsia="Arial Unicode MS"/>
          <w:caps w:val="0"/>
          <w:smallCaps w:val="0"/>
          <w:rtl w:val="0"/>
          <w:lang w:val="ru-RU"/>
        </w:rPr>
        <w:t>34</w:t>
      </w:r>
      <w:bookmarkEnd w:id="38"/>
    </w:p>
    <w:p>
      <w:pPr>
        <w:pStyle w:val="Chapter/Section Number"/>
        <w:bidi w:val="0"/>
      </w:pPr>
      <w:r>
        <w:drawing xmlns:a="http://schemas.openxmlformats.org/drawingml/2006/main">
          <wp:inline distT="0" distB="0" distL="0" distR="0">
            <wp:extent cx="3175000" cy="178023"/>
            <wp:effectExtent l="0" t="0" r="0" b="0"/>
            <wp:docPr id="1073741875"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75"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en-US"/>
        </w:rPr>
        <w:t>Numismatics</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en-US"/>
        </w:rPr>
        <w:t>Numismatics</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4"/>
          <w:szCs w:val="24"/>
          <w:rtl w:val="0"/>
        </w:rPr>
        <w:t>376.</w:t>
        <w:tab/>
      </w:r>
      <w:r>
        <w:rPr>
          <w:rFonts w:ascii="Times New Roman" w:hAnsi="Times New Roman"/>
          <w:sz w:val="28"/>
          <w:szCs w:val="28"/>
          <w:rtl w:val="0"/>
          <w:lang w:val="en-US"/>
        </w:rPr>
        <w:t>Prasad, J. 1915. A new Muhar of taimer shah Durrani, Journal of the Asiatic Society of Bengal, (N.S), 11, 1915, pp.497-498.</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377.</w:t>
        <w:tab/>
        <w:t>Raverty, H. G. 1892. Some of the mohammadan coins collected by the Afghan Boundary Commission from an historical point of view, journal the Asiatic society of Bengal, 61, 1892, pp. 87-102.</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378.</w:t>
        <w:tab/>
        <w:t>Rodgers, C. J. 1885. The coins of Ahmad Shah Abdalli or Ahmad shah Duranni, journal of Asiatic society of Bengal, 54/, 1885, pp.67-76.</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379.</w:t>
        <w:tab/>
        <w:t>Whitehead, R. B. 1934. Catalogue of coins in the Punjab Museum, vol. 3: coins of Nadir shah and the Durrani dynasty, Journal of Asiatic Society, (N.S), (numismatic supplement), 30, 1934,  No.99-106.</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380.</w:t>
        <w:tab/>
        <w:t>Whitehead, R. B. 1936. The coins of Nadir Shah and the Durrani dynasty, Journal of Royal Asian Society, (numismatic number), 2, 1936, no.107&amp; 110.</w:t>
      </w:r>
    </w:p>
    <w:p>
      <w:pPr>
        <w:pStyle w:val="Body No Indent"/>
        <w:spacing w:line="312" w:lineRule="auto"/>
        <w:ind w:right="960"/>
        <w:sectPr>
          <w:headerReference w:type="default" r:id="rId45"/>
          <w:pgSz w:w="15360" w:h="20480" w:orient="portrait"/>
          <w:pgMar w:top="1000" w:right="1000" w:bottom="1000" w:left="1000" w:header="400" w:footer="400"/>
          <w:bidi w:val="0"/>
        </w:sectPr>
      </w:pPr>
    </w:p>
    <w:p>
      <w:pPr>
        <w:pStyle w:val="Chapter/Section Number"/>
        <w:bidi w:val="0"/>
      </w:pPr>
      <w:bookmarkStart w:name="Chapter35" w:id="39"/>
      <w:r>
        <w:rPr>
          <w:rFonts w:cs="Arial Unicode MS" w:eastAsia="Arial Unicode MS"/>
          <w:rtl w:val="0"/>
          <w:lang w:val="nl-NL"/>
        </w:rPr>
        <w:t xml:space="preserve">Chapter </w:t>
      </w:r>
      <w:r>
        <w:rPr>
          <w:rFonts w:cs="Arial Unicode MS" w:eastAsia="Arial Unicode MS"/>
          <w:caps w:val="0"/>
          <w:smallCaps w:val="0"/>
          <w:rtl w:val="0"/>
        </w:rPr>
        <w:t>35</w:t>
      </w:r>
      <w:bookmarkEnd w:id="39"/>
    </w:p>
    <w:p>
      <w:pPr>
        <w:pStyle w:val="Chapter/Section Number"/>
        <w:bidi w:val="0"/>
      </w:pPr>
      <w:r>
        <w:drawing xmlns:a="http://schemas.openxmlformats.org/drawingml/2006/main">
          <wp:inline distT="0" distB="0" distL="0" distR="0">
            <wp:extent cx="3175000" cy="178023"/>
            <wp:effectExtent l="0" t="0" r="0" b="0"/>
            <wp:docPr id="1073741876"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76"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pt-PT"/>
        </w:rPr>
        <w:t>VIII. HUMANITIES</w:t>
      </w:r>
    </w:p>
    <w:p>
      <w:pPr>
        <w:pStyle w:val="Body No Indent"/>
        <w:bidi w:val="0"/>
      </w:pPr>
    </w:p>
    <w:p>
      <w:pPr>
        <w:pStyle w:val="Free Form"/>
        <w:tabs>
          <w:tab w:val="left" w:pos="567"/>
        </w:tabs>
        <w:spacing w:line="240" w:lineRule="auto"/>
        <w:ind w:left="567" w:firstLine="0"/>
        <w:jc w:val="center"/>
        <w:rPr>
          <w:rFonts w:ascii="Times New Roman" w:cs="Times New Roman" w:hAnsi="Times New Roman" w:eastAsia="Times New Roman"/>
          <w:b w:val="1"/>
          <w:bCs w:val="1"/>
        </w:rPr>
      </w:pPr>
      <w:r>
        <w:rPr>
          <w:rFonts w:ascii="Times New Roman" w:hAnsi="Times New Roman"/>
          <w:b w:val="1"/>
          <w:bCs w:val="1"/>
          <w:rtl w:val="0"/>
          <w:lang w:val="pt-PT"/>
        </w:rPr>
        <w:t>VIII. HUMANITIES</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en-US"/>
        </w:rPr>
        <w:t>Anthropology and social work</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4"/>
          <w:szCs w:val="24"/>
          <w:rtl w:val="0"/>
        </w:rPr>
        <w:t>376.</w:t>
        <w:tab/>
      </w:r>
      <w:r>
        <w:rPr>
          <w:rFonts w:ascii="Times New Roman" w:hAnsi="Times New Roman"/>
          <w:sz w:val="28"/>
          <w:szCs w:val="28"/>
          <w:rtl w:val="0"/>
          <w:lang w:val="fr-FR"/>
        </w:rPr>
        <w:t xml:space="preserve">Human Terrain System. 2010. </w:t>
      </w:r>
      <w:r>
        <w:rPr>
          <w:rFonts w:ascii="Times New Roman" w:hAnsi="Times New Roman" w:hint="default"/>
          <w:sz w:val="28"/>
          <w:szCs w:val="28"/>
          <w:rtl w:val="1"/>
        </w:rPr>
        <w:t>‘</w:t>
      </w:r>
      <w:r>
        <w:rPr>
          <w:rFonts w:ascii="Times New Roman" w:hAnsi="Times New Roman"/>
          <w:sz w:val="28"/>
          <w:szCs w:val="28"/>
          <w:rtl w:val="0"/>
        </w:rPr>
        <w:t>Kandahar Province Survey Report.</w:t>
      </w:r>
      <w:r>
        <w:rPr>
          <w:rFonts w:ascii="Times New Roman" w:hAnsi="Times New Roman" w:hint="default"/>
          <w:sz w:val="28"/>
          <w:szCs w:val="28"/>
          <w:rtl w:val="1"/>
        </w:rPr>
        <w:t xml:space="preserve">’ </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377.</w:t>
        <w:tab/>
        <w:t>Scott, R. B. 1972. The long wait in the North Shamalan, Scott DP to D.Levintow Assistant Director HAVR, Oct 17, 1972. 2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378.</w:t>
        <w:tab/>
        <w:t>Scott, R. B., and Cecil Uyahara. 1972. The Shamalan, Its People and USAID Responsibilities, Scott DP and Uyahara AD/DP memo to Vincent Brown DD and Bartlett Harvey D, May 2, 1972. 2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379.</w:t>
        <w:tab/>
        <w:t>Scott, R. B., and Cecil Uyahara. 1972. Another Visit to the North Shamalan, Scott/Uyehara AD/DP to A.R. Baron HAVR/Mr. Shankland BuRec memo, May 29, 1972. 4 pages.</w:t>
      </w:r>
    </w:p>
    <w:p>
      <w:pPr>
        <w:pStyle w:val="Free Form"/>
        <w:tabs>
          <w:tab w:val="left" w:pos="1134"/>
        </w:tabs>
        <w:spacing w:line="312" w:lineRule="auto"/>
        <w:ind w:right="96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380.</w:t>
        <w:tab/>
        <w:t>Scott, R. B. 1973. A Variation in Tactics: The Shamalan and Minister of Agriculture, Scott DP thru Charles Johnson A-AD/DP To John Wilson AGR memo, Dec. 4, 1973. 2 pages.</w:t>
      </w:r>
    </w:p>
    <w:p>
      <w:pPr>
        <w:pStyle w:val="Free Form"/>
        <w:tabs>
          <w:tab w:val="left" w:pos="1134"/>
        </w:tabs>
        <w:spacing w:line="312" w:lineRule="auto"/>
        <w:ind w:right="96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381.</w:t>
        <w:tab/>
        <w:t>Scott, R. B. 1973. Future Helmand Valley Involvement, December 10, 1973. 7 pages.</w:t>
      </w:r>
    </w:p>
    <w:p>
      <w:pPr>
        <w:pStyle w:val="Free Form"/>
        <w:tabs>
          <w:tab w:val="left" w:pos="1134"/>
        </w:tabs>
        <w:spacing w:line="312" w:lineRule="auto"/>
        <w:ind w:right="96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382.</w:t>
        <w:tab/>
        <w:t>Scott, R. B. 1973. Inclusion of the Shamalan Issue as One of the Problems in the Issues Paper to be Presented to the Minister of Agriculture, Scott, DP to C. Martin, AGR, memo, Dec.10, 1973. 2 pages.</w:t>
      </w:r>
    </w:p>
    <w:p>
      <w:pPr>
        <w:pStyle w:val="Free Form"/>
        <w:tabs>
          <w:tab w:val="left" w:pos="1134"/>
        </w:tabs>
        <w:spacing w:line="312" w:lineRule="auto"/>
        <w:ind w:right="96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383.</w:t>
        <w:tab/>
        <w:t>Scott, R. B. 1973. New/Old Approaches to the People in the Shamalan, Scott DP to D. Levintow AD/HAVR memo, January 13, 1973. 4 pages.</w:t>
      </w:r>
    </w:p>
    <w:p>
      <w:pPr>
        <w:pStyle w:val="Free Form"/>
        <w:tabs>
          <w:tab w:val="left" w:pos="1134"/>
        </w:tabs>
        <w:spacing w:line="312" w:lineRule="auto"/>
        <w:ind w:right="96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384.</w:t>
        <w:tab/>
        <w:t xml:space="preserve">Scott, R. B. 1973. Payment for Crop Damage and Right-of-Way in the Shamalan, Scott DP to D. Levintow AD/HAVR memo, Jan 6, 1973. 4 pages. </w:t>
      </w:r>
    </w:p>
    <w:p>
      <w:pPr>
        <w:pStyle w:val="Free Form"/>
        <w:tabs>
          <w:tab w:val="left" w:pos="1134"/>
        </w:tabs>
        <w:spacing w:line="312" w:lineRule="auto"/>
        <w:ind w:right="96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385.</w:t>
        <w:tab/>
        <w:t>Scott, R. B. 1973. USAID Responsibilities for the Shamalan Situation, Scott, DP to A. Boehme, A-DD, memo, Jan. 8, 1973. 3 pages.</w:t>
      </w:r>
    </w:p>
    <w:p>
      <w:pPr>
        <w:pStyle w:val="Free Form"/>
        <w:tabs>
          <w:tab w:val="left" w:pos="1134"/>
        </w:tabs>
        <w:spacing w:line="312" w:lineRule="auto"/>
        <w:ind w:right="96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386.</w:t>
        <w:tab/>
        <w:t>Scott, R. B. 1973. The beginning of the crunch: A statement and analysis of present village attitudes in the North Shamalan, Scott to D. Levintow HAVR memo, November 8, 1973. 9 pages.</w:t>
      </w:r>
    </w:p>
    <w:p>
      <w:pPr>
        <w:pStyle w:val="Free Form"/>
        <w:tabs>
          <w:tab w:val="left" w:pos="1134"/>
        </w:tabs>
        <w:spacing w:line="312" w:lineRule="auto"/>
        <w:ind w:right="96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387.</w:t>
        <w:tab/>
        <w:t>Singletary, James D. 1966. The Education of Helmand Valley Authority Employees. Bost: USAID and HAVA. 1966.12 pages.</w:t>
      </w:r>
    </w:p>
    <w:p>
      <w:pPr>
        <w:pStyle w:val="Free Form"/>
        <w:tabs>
          <w:tab w:val="left" w:pos="1134"/>
        </w:tabs>
        <w:spacing w:line="312" w:lineRule="auto"/>
        <w:ind w:right="96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388.</w:t>
        <w:tab/>
        <w:t>Society for Applied Anthropology. 2007. Opium Poppy Cultivation in Central Helmand, Afghanistan: A Case Study in Bad Program Management, The Society for Applied Anthropology, 67th Annual Meeting, March 2007, 18 pages. (Part 1 &amp; II).</w:t>
      </w:r>
    </w:p>
    <w:p>
      <w:pPr>
        <w:pStyle w:val="Free Form"/>
        <w:tabs>
          <w:tab w:val="left" w:pos="1134"/>
        </w:tabs>
        <w:spacing w:line="312" w:lineRule="auto"/>
        <w:ind w:right="96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389.</w:t>
        <w:tab/>
        <w:t>UNAMA. 2008. Humanitarian provincial profiles / United Nations Assistance Mission in Afghanistan (UNAMA), Kabul.</w:t>
      </w:r>
    </w:p>
    <w:p>
      <w:pPr>
        <w:pStyle w:val="Body No Indent"/>
        <w:spacing w:line="312" w:lineRule="auto"/>
        <w:ind w:right="960"/>
        <w:sectPr>
          <w:headerReference w:type="default" r:id="rId46"/>
          <w:pgSz w:w="15360" w:h="20480" w:orient="portrait"/>
          <w:pgMar w:top="1000" w:right="1000" w:bottom="1000" w:left="1000" w:header="400" w:footer="400"/>
          <w:bidi w:val="0"/>
        </w:sectPr>
      </w:pPr>
    </w:p>
    <w:p>
      <w:pPr>
        <w:pStyle w:val="Chapter/Section Number"/>
        <w:bidi w:val="0"/>
      </w:pPr>
      <w:bookmarkStart w:name="Chapter36" w:id="40"/>
      <w:r>
        <w:rPr>
          <w:rFonts w:cs="Arial Unicode MS" w:eastAsia="Arial Unicode MS"/>
          <w:rtl w:val="0"/>
          <w:lang w:val="nl-NL"/>
        </w:rPr>
        <w:t xml:space="preserve">Chapter </w:t>
      </w:r>
      <w:r>
        <w:rPr>
          <w:rFonts w:cs="Arial Unicode MS" w:eastAsia="Arial Unicode MS"/>
          <w:caps w:val="0"/>
          <w:smallCaps w:val="0"/>
          <w:rtl w:val="0"/>
        </w:rPr>
        <w:t>36</w:t>
      </w:r>
      <w:bookmarkEnd w:id="40"/>
    </w:p>
    <w:p>
      <w:pPr>
        <w:pStyle w:val="Chapter/Section Number"/>
        <w:bidi w:val="0"/>
      </w:pPr>
      <w:r>
        <w:drawing xmlns:a="http://schemas.openxmlformats.org/drawingml/2006/main">
          <wp:inline distT="0" distB="0" distL="0" distR="0">
            <wp:extent cx="3175000" cy="178023"/>
            <wp:effectExtent l="0" t="0" r="0" b="0"/>
            <wp:docPr id="1073741877"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77"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en-US"/>
        </w:rPr>
        <w:t>The Arts</w:t>
      </w:r>
    </w:p>
    <w:p>
      <w:pPr>
        <w:pStyle w:val="Body No Indent"/>
        <w:bidi w:val="0"/>
      </w:pP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en-US"/>
        </w:rPr>
        <w:t>The Arts</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4"/>
          <w:szCs w:val="24"/>
          <w:rtl w:val="0"/>
        </w:rPr>
        <w:t>376.</w:t>
        <w:tab/>
      </w:r>
      <w:r>
        <w:rPr>
          <w:rFonts w:ascii="Times New Roman" w:hAnsi="Times New Roman"/>
          <w:sz w:val="28"/>
          <w:szCs w:val="28"/>
          <w:rtl w:val="0"/>
          <w:lang w:val="de-DE"/>
        </w:rPr>
        <w:t xml:space="preserve">Fischer, K. 1958. Kandahar in Arachosien, Wissenschaftliche Zeitschrift der Martin Luther Universitat Hall </w:t>
      </w:r>
      <w:r>
        <w:rPr>
          <w:rFonts w:ascii="Times New Roman" w:hAnsi="Times New Roman" w:hint="default"/>
          <w:sz w:val="28"/>
          <w:szCs w:val="28"/>
          <w:rtl w:val="0"/>
        </w:rPr>
        <w:t xml:space="preserve">– </w:t>
      </w:r>
      <w:r>
        <w:rPr>
          <w:rFonts w:ascii="Times New Roman" w:hAnsi="Times New Roman"/>
          <w:sz w:val="28"/>
          <w:szCs w:val="28"/>
          <w:rtl w:val="0"/>
          <w:lang w:val="de-DE"/>
        </w:rPr>
        <w:t xml:space="preserve">Wittenberg, Gesellschafts </w:t>
      </w:r>
      <w:r>
        <w:rPr>
          <w:rFonts w:ascii="Times New Roman" w:hAnsi="Times New Roman" w:hint="default"/>
          <w:sz w:val="28"/>
          <w:szCs w:val="28"/>
          <w:rtl w:val="0"/>
        </w:rPr>
        <w:t xml:space="preserve">– </w:t>
      </w:r>
      <w:r>
        <w:rPr>
          <w:rFonts w:ascii="Times New Roman" w:hAnsi="Times New Roman"/>
          <w:sz w:val="28"/>
          <w:szCs w:val="28"/>
          <w:rtl w:val="0"/>
          <w:lang w:val="de-DE"/>
        </w:rPr>
        <w:t xml:space="preserve">und Sprachwissenschafts, 7, 1958, pp.1151 </w:t>
      </w:r>
      <w:r>
        <w:rPr>
          <w:rFonts w:ascii="Times New Roman" w:hAnsi="Times New Roman" w:hint="default"/>
          <w:sz w:val="28"/>
          <w:szCs w:val="28"/>
          <w:rtl w:val="0"/>
        </w:rPr>
        <w:t xml:space="preserve">– </w:t>
      </w:r>
      <w:r>
        <w:rPr>
          <w:rFonts w:ascii="Times New Roman" w:hAnsi="Times New Roman"/>
          <w:sz w:val="28"/>
          <w:szCs w:val="28"/>
          <w:rtl w:val="0"/>
        </w:rPr>
        <w:t>1164.</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377.</w:t>
        <w:tab/>
        <w:t xml:space="preserve">Pazhwak, A. Rahman. 1971. The Prince of Bost, Afghanistan, 24/2, 1971, pp.39 </w:t>
      </w:r>
      <w:r>
        <w:rPr>
          <w:rFonts w:ascii="Times New Roman" w:hAnsi="Times New Roman" w:hint="default"/>
          <w:sz w:val="28"/>
          <w:szCs w:val="28"/>
          <w:rtl w:val="0"/>
        </w:rPr>
        <w:t xml:space="preserve">– </w:t>
      </w:r>
      <w:r>
        <w:rPr>
          <w:rFonts w:ascii="Times New Roman" w:hAnsi="Times New Roman"/>
          <w:sz w:val="28"/>
          <w:szCs w:val="28"/>
          <w:rtl w:val="0"/>
        </w:rPr>
        <w:t>47.</w:t>
      </w:r>
    </w:p>
    <w:p>
      <w:pPr>
        <w:pStyle w:val="Free Form"/>
        <w:tabs>
          <w:tab w:val="left" w:pos="1134"/>
        </w:tabs>
        <w:spacing w:line="312" w:lineRule="auto"/>
        <w:ind w:right="96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378.</w:t>
        <w:tab/>
        <w:t>Penzl, H. 1955. A grammar of Pashto: a descriptive study of the dialect of Kandahar, Afghanistan, Washington, American Council of Learned Societies, 1955. 169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379.</w:t>
        <w:tab/>
        <w:t>TCCU. 1973. Mid-year and end of the year evaluation of first grade Pushtu language art trial materials in Kandahar and Nangarhar province, Kabul Ministry of Education, Sept. 1973. 18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380.</w:t>
        <w:tab/>
        <w:t>TCCU. 1973. End of year evaluation of second grade Pushtu trial language art materials in Kandahar and Jalalabad cities, Kabul Ministry of Education, Aug. 1973. 20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spacing w:after="200" w:line="312" w:lineRule="auto"/>
        <w:ind w:right="960"/>
        <w:jc w:val="left"/>
        <w:sectPr>
          <w:headerReference w:type="default" r:id="rId47"/>
          <w:pgSz w:w="15360" w:h="20480" w:orient="portrait"/>
          <w:pgMar w:top="1000" w:right="1000" w:bottom="1000" w:left="1000" w:header="400" w:footer="400"/>
          <w:bidi w:val="0"/>
        </w:sectPr>
      </w:pPr>
      <w:r>
        <w:rPr>
          <w:rFonts w:ascii="Times New Roman" w:hAnsi="Times New Roman"/>
          <w:sz w:val="28"/>
          <w:szCs w:val="28"/>
          <w:rtl w:val="0"/>
          <w:lang w:val="en-US"/>
        </w:rPr>
        <w:t>TCCU. 1973. End of year evaluation of third grade Pushtu language art trial materials in Kandahar in Jalalabad, Kabul, Ministry of Education, Aug. 1973. 23 pages.</w:t>
      </w:r>
    </w:p>
    <w:p>
      <w:pPr>
        <w:pStyle w:val="Chapter/Section Number"/>
        <w:bidi w:val="0"/>
      </w:pPr>
      <w:bookmarkStart w:name="Chapter37" w:id="41"/>
      <w:r>
        <w:rPr>
          <w:rFonts w:cs="Arial Unicode MS" w:eastAsia="Arial Unicode MS"/>
          <w:rtl w:val="0"/>
          <w:lang w:val="nl-NL"/>
        </w:rPr>
        <w:t xml:space="preserve">Chapter </w:t>
      </w:r>
      <w:r>
        <w:rPr>
          <w:rFonts w:cs="Arial Unicode MS" w:eastAsia="Arial Unicode MS"/>
          <w:caps w:val="0"/>
          <w:smallCaps w:val="0"/>
          <w:rtl w:val="0"/>
        </w:rPr>
        <w:t>37</w:t>
      </w:r>
      <w:bookmarkEnd w:id="41"/>
    </w:p>
    <w:p>
      <w:pPr>
        <w:pStyle w:val="Chapter/Section Number"/>
        <w:bidi w:val="0"/>
      </w:pPr>
      <w:r>
        <w:drawing xmlns:a="http://schemas.openxmlformats.org/drawingml/2006/main">
          <wp:inline distT="0" distB="0" distL="0" distR="0">
            <wp:extent cx="3175000" cy="178023"/>
            <wp:effectExtent l="0" t="0" r="0" b="0"/>
            <wp:docPr id="1073741878"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78"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en-US"/>
        </w:rPr>
        <w:t>Climatology and metrology</w:t>
      </w:r>
    </w:p>
    <w:p>
      <w:pPr>
        <w:pStyle w:val="Body No Indent"/>
        <w:bidi w:val="0"/>
      </w:pP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en-US"/>
        </w:rPr>
        <w:t>Climatology and metrology</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4"/>
          <w:szCs w:val="24"/>
          <w:rtl w:val="0"/>
        </w:rPr>
        <w:t>376.</w:t>
        <w:tab/>
      </w:r>
      <w:r>
        <w:rPr>
          <w:rFonts w:ascii="Times New Roman" w:hAnsi="Times New Roman"/>
          <w:sz w:val="28"/>
          <w:szCs w:val="28"/>
          <w:rtl w:val="0"/>
          <w:lang w:val="en-US"/>
        </w:rPr>
        <w:t>Brigham, Robert H. 1964. Compilation of hydrologic data, Helmand River Valley, Afghanistan. US Geological Survey, March 1964. USAID/Kabul. 241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fr-FR"/>
        </w:rPr>
        <w:t>377.</w:t>
        <w:tab/>
        <w:t xml:space="preserve">Furon, R. 1924. Sur 1e c1imat de </w:t>
      </w:r>
      <w:r>
        <w:rPr>
          <w:rFonts w:ascii="Helvetica" w:hAnsi="Helvetica"/>
          <w:sz w:val="28"/>
          <w:szCs w:val="28"/>
          <w:rtl w:val="0"/>
        </w:rPr>
        <w:t>l</w:t>
      </w:r>
      <w:r>
        <w:rPr>
          <w:rFonts w:ascii="Times New Roman" w:hAnsi="Times New Roman"/>
          <w:sz w:val="28"/>
          <w:szCs w:val="28"/>
          <w:rtl w:val="0"/>
          <w:lang w:val="fr-FR"/>
        </w:rPr>
        <w:t>'est de l'Afehanistan. C. R. Acad. des Sci. Paris. 178.</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rPr>
        <w:t>378.</w:t>
        <w:tab/>
        <w:t xml:space="preserve">Morrison-Knudsen Afghanistan Inc. n. d. Weather Summary. Drawings FSKA 166 and 356. Kandahar: MK. </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379.</w:t>
        <w:tab/>
        <w:t>Qureshi, Asad Sarwar., and Mujeeb Akhtar. 2004. A survey of drought impacts and coping measures in Helmand and Kandahar provinces of Afghanistan. Publication:</w:t>
      </w:r>
      <w:r>
        <w:rPr>
          <w:rFonts w:ascii="Times New Roman" w:hAnsi="Times New Roman" w:hint="default"/>
          <w:sz w:val="28"/>
          <w:szCs w:val="28"/>
          <w:rtl w:val="0"/>
        </w:rPr>
        <w:t> </w:t>
      </w:r>
      <w:r>
        <w:rPr>
          <w:rFonts w:ascii="Times New Roman" w:hAnsi="Times New Roman"/>
          <w:sz w:val="28"/>
          <w:szCs w:val="28"/>
          <w:rtl w:val="0"/>
          <w:lang w:val="en-US"/>
        </w:rPr>
        <w:t>International Water Management Institute (IWMI), Lahore, Pakistan. 2004. 21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380.</w:t>
        <w:tab/>
        <w:t>US Air Weather Service.1969. Kandahar, Afghanistan (weather observation). MAC. Kabul, Afghanistan. Asheville, N.C: Federal building, 1969 3 v.</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381.</w:t>
        <w:tab/>
        <w:t>US Geological Survey, and HAVA. n.d. Monthly summary of Climatological data at Chah-i-Anjirs and Lashkar Gah, Afghanistan (1951-1960), Bost, HAVA/USGS. 1 pages.</w:t>
      </w:r>
    </w:p>
    <w:p>
      <w:pPr>
        <w:pStyle w:val="Body No Indent"/>
        <w:spacing w:line="312" w:lineRule="auto"/>
        <w:ind w:right="960"/>
        <w:sectPr>
          <w:headerReference w:type="default" r:id="rId48"/>
          <w:pgSz w:w="15360" w:h="20480" w:orient="portrait"/>
          <w:pgMar w:top="1000" w:right="1000" w:bottom="1000" w:left="1000" w:header="400" w:footer="400"/>
          <w:bidi w:val="0"/>
        </w:sectPr>
      </w:pPr>
    </w:p>
    <w:p>
      <w:pPr>
        <w:pStyle w:val="Chapter/Section Number"/>
        <w:bidi w:val="0"/>
      </w:pPr>
      <w:bookmarkStart w:name="Chapter38" w:id="42"/>
      <w:r>
        <w:rPr>
          <w:rFonts w:cs="Arial Unicode MS" w:eastAsia="Arial Unicode MS"/>
          <w:rtl w:val="0"/>
          <w:lang w:val="nl-NL"/>
        </w:rPr>
        <w:t xml:space="preserve">Chapter </w:t>
      </w:r>
      <w:r>
        <w:rPr>
          <w:rFonts w:cs="Arial Unicode MS" w:eastAsia="Arial Unicode MS"/>
          <w:caps w:val="0"/>
          <w:smallCaps w:val="0"/>
          <w:rtl w:val="0"/>
        </w:rPr>
        <w:t>38</w:t>
      </w:r>
      <w:bookmarkEnd w:id="42"/>
    </w:p>
    <w:p>
      <w:pPr>
        <w:pStyle w:val="Chapter/Section Number"/>
        <w:bidi w:val="0"/>
      </w:pPr>
      <w:r>
        <w:drawing xmlns:a="http://schemas.openxmlformats.org/drawingml/2006/main">
          <wp:inline distT="0" distB="0" distL="0" distR="0">
            <wp:extent cx="3175000" cy="178023"/>
            <wp:effectExtent l="0" t="0" r="0" b="0"/>
            <wp:docPr id="1073741879"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79"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en-US"/>
        </w:rPr>
        <w:t>Displacements</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en-US"/>
        </w:rPr>
        <w:t>Displacements</w:t>
      </w:r>
    </w:p>
    <w:p>
      <w:pPr>
        <w:pStyle w:val="Free Form"/>
        <w:tabs>
          <w:tab w:val="left" w:pos="1134"/>
        </w:tabs>
        <w:spacing w:line="240" w:lineRule="auto"/>
        <w:ind w:left="1134" w:hanging="1134"/>
        <w:rPr>
          <w:rFonts w:ascii="Times New Roman" w:cs="Times New Roman" w:hAnsi="Times New Roman" w:eastAsia="Times New Roman"/>
          <w:b w:val="1"/>
          <w:bCs w:val="1"/>
          <w:sz w:val="24"/>
          <w:szCs w:val="24"/>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4"/>
          <w:szCs w:val="24"/>
          <w:rtl w:val="0"/>
        </w:rPr>
        <w:t>376.</w:t>
        <w:tab/>
      </w:r>
      <w:r>
        <w:rPr>
          <w:rFonts w:ascii="Times New Roman" w:hAnsi="Times New Roman"/>
          <w:sz w:val="28"/>
          <w:szCs w:val="28"/>
          <w:rtl w:val="0"/>
          <w:lang w:val="en-US"/>
        </w:rPr>
        <w:t>iDMC. 2006. Afghanistan: Fighting in the south sets off new displacement. Internal Displacement Monitoring Centre, Norwegian Refugee Council, Geneva, Switzerland, 22 December 2006. 12 pages.</w:t>
      </w:r>
    </w:p>
    <w:p>
      <w:pPr>
        <w:pStyle w:val="Free Form"/>
        <w:tabs>
          <w:tab w:val="left" w:pos="1134"/>
        </w:tabs>
        <w:spacing w:line="312" w:lineRule="auto"/>
        <w:ind w:left="28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377.</w:t>
        <w:tab/>
        <w:t>People</w:t>
      </w:r>
      <w:r>
        <w:rPr>
          <w:rFonts w:ascii="Times New Roman" w:hAnsi="Times New Roman" w:hint="default"/>
          <w:sz w:val="28"/>
          <w:szCs w:val="28"/>
          <w:rtl w:val="1"/>
        </w:rPr>
        <w:t>’</w:t>
      </w:r>
      <w:r>
        <w:rPr>
          <w:rFonts w:ascii="Times New Roman" w:hAnsi="Times New Roman"/>
          <w:sz w:val="28"/>
          <w:szCs w:val="28"/>
          <w:rtl w:val="0"/>
          <w:lang w:val="en-US"/>
        </w:rPr>
        <w:t>s Daily Online. 2006. Year End Reports. Displaced Afghans return to their hometowns in Kandahar. 2006.</w:t>
      </w:r>
    </w:p>
    <w:p>
      <w:pPr>
        <w:pStyle w:val="Free Form"/>
        <w:tabs>
          <w:tab w:val="left" w:pos="1134"/>
        </w:tabs>
        <w:spacing w:line="312" w:lineRule="auto"/>
        <w:ind w:right="96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378.</w:t>
        <w:tab/>
        <w:t>Samuel Hall Consulting. 2014. Displacement dynamics: IDP movement tracking, needs and vulnerability analysis, Heart and Helmand Afghanistan. Samuel Hall Consulting, Kabul. 100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379.</w:t>
        <w:tab/>
        <w:t xml:space="preserve">Schmeidl, Susanne, Alexander D. Mundt, and Nick Miszak. 2010. Beyond the blanket: towards more effective protection for internally displaced persons in southern Afghanistan A report of the Brookings Institution, Brookings-Bern Project on Internal Displacement and The Liaison Office (TLO), May 2010. XXV, 114 pages.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380.</w:t>
        <w:tab/>
        <w:t xml:space="preserve">UNDP. 2007. Human Development Report, United Nations Development Programme, 2007. 59 pages. </w:t>
      </w:r>
    </w:p>
    <w:p>
      <w:pPr>
        <w:pStyle w:val="Body No Indent"/>
        <w:spacing w:line="312" w:lineRule="auto"/>
        <w:ind w:right="960"/>
        <w:sectPr>
          <w:headerReference w:type="default" r:id="rId49"/>
          <w:pgSz w:w="15360" w:h="20480" w:orient="portrait"/>
          <w:pgMar w:top="1000" w:right="1000" w:bottom="1000" w:left="1000" w:header="400" w:footer="400"/>
          <w:bidi w:val="0"/>
        </w:sectPr>
      </w:pPr>
    </w:p>
    <w:p>
      <w:pPr>
        <w:pStyle w:val="Chapter/Section Number"/>
        <w:bidi w:val="0"/>
      </w:pPr>
      <w:bookmarkStart w:name="Chapter39" w:id="43"/>
      <w:r>
        <w:rPr>
          <w:rFonts w:cs="Arial Unicode MS" w:eastAsia="Arial Unicode MS"/>
          <w:rtl w:val="0"/>
          <w:lang w:val="nl-NL"/>
        </w:rPr>
        <w:t xml:space="preserve">Chapter </w:t>
      </w:r>
      <w:r>
        <w:rPr>
          <w:rFonts w:cs="Arial Unicode MS" w:eastAsia="Arial Unicode MS"/>
          <w:caps w:val="0"/>
          <w:smallCaps w:val="0"/>
          <w:rtl w:val="0"/>
        </w:rPr>
        <w:t>39</w:t>
      </w:r>
      <w:bookmarkEnd w:id="43"/>
    </w:p>
    <w:p>
      <w:pPr>
        <w:pStyle w:val="Chapter/Section Number"/>
        <w:bidi w:val="0"/>
      </w:pPr>
      <w:r>
        <w:drawing xmlns:a="http://schemas.openxmlformats.org/drawingml/2006/main">
          <wp:inline distT="0" distB="0" distL="0" distR="0">
            <wp:extent cx="3175000" cy="178023"/>
            <wp:effectExtent l="0" t="0" r="0" b="0"/>
            <wp:docPr id="1073741880"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80"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en-US"/>
        </w:rPr>
        <w:t>Geomorphology and pedology</w:t>
      </w:r>
    </w:p>
    <w:p>
      <w:pPr>
        <w:pStyle w:val="Body No Indent"/>
        <w:bidi w:val="0"/>
      </w:pP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en-US"/>
        </w:rPr>
        <w:t>Geomorphology and pedology</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4"/>
          <w:szCs w:val="24"/>
          <w:rtl w:val="0"/>
        </w:rPr>
        <w:t>376.</w:t>
        <w:tab/>
      </w:r>
      <w:r>
        <w:rPr>
          <w:rFonts w:ascii="Times New Roman" w:hAnsi="Times New Roman"/>
          <w:sz w:val="28"/>
          <w:szCs w:val="28"/>
          <w:rtl w:val="0"/>
          <w:lang w:val="fr-FR"/>
        </w:rPr>
        <w:t>Pias, J. 1972. Geolgique, pedologique, -signification geologgique, paleoclimatique de formations paleolacustres et deltaques Siestan (Afghanistan meridional) , (Geologic, pedologic and paleoclimatic significance of paleolacustrian and delta formations at Seistan (southern Afghanistan), comptes Rendus de l</w:t>
      </w:r>
      <w:r>
        <w:rPr>
          <w:rFonts w:ascii="Times New Roman" w:hAnsi="Times New Roman" w:hint="default"/>
          <w:sz w:val="28"/>
          <w:szCs w:val="28"/>
          <w:rtl w:val="1"/>
        </w:rPr>
        <w:t>’</w:t>
      </w:r>
      <w:r>
        <w:rPr>
          <w:rFonts w:ascii="Times New Roman" w:hAnsi="Times New Roman"/>
          <w:sz w:val="28"/>
          <w:szCs w:val="28"/>
          <w:rtl w:val="0"/>
          <w:lang w:val="de-DE"/>
        </w:rPr>
        <w:t>Academis des Sciences (Ser.D), 274/8,  1972,   pp.1143-1146.</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377.</w:t>
        <w:tab/>
        <w:t>Snead, R. E. 1978. Geomorphic history of the Mundigak Valley, Afghanistan journal, 5/2, 1978, pp.59-69</w:t>
      </w:r>
    </w:p>
    <w:p>
      <w:pPr>
        <w:pStyle w:val="Body No Indent"/>
        <w:spacing w:line="312" w:lineRule="auto"/>
        <w:ind w:right="960"/>
        <w:sectPr>
          <w:headerReference w:type="default" r:id="rId50"/>
          <w:pgSz w:w="15360" w:h="20480" w:orient="portrait"/>
          <w:pgMar w:top="1000" w:right="1000" w:bottom="1000" w:left="1000" w:header="400" w:footer="400"/>
          <w:bidi w:val="0"/>
        </w:sectPr>
      </w:pPr>
    </w:p>
    <w:p>
      <w:pPr>
        <w:pStyle w:val="Chapter/Section Number"/>
        <w:bidi w:val="0"/>
      </w:pPr>
      <w:bookmarkStart w:name="Chapter40" w:id="44"/>
      <w:r>
        <w:rPr>
          <w:rFonts w:cs="Arial Unicode MS" w:eastAsia="Arial Unicode MS"/>
          <w:rtl w:val="0"/>
          <w:lang w:val="nl-NL"/>
        </w:rPr>
        <w:t xml:space="preserve">Chapter </w:t>
      </w:r>
      <w:r>
        <w:rPr>
          <w:rFonts w:cs="Arial Unicode MS" w:eastAsia="Arial Unicode MS"/>
          <w:caps w:val="0"/>
          <w:smallCaps w:val="0"/>
          <w:rtl w:val="0"/>
        </w:rPr>
        <w:t>40</w:t>
      </w:r>
      <w:bookmarkEnd w:id="44"/>
    </w:p>
    <w:p>
      <w:pPr>
        <w:pStyle w:val="Chapter/Section Number"/>
        <w:bidi w:val="0"/>
      </w:pPr>
      <w:r>
        <w:drawing xmlns:a="http://schemas.openxmlformats.org/drawingml/2006/main">
          <wp:inline distT="0" distB="0" distL="0" distR="0">
            <wp:extent cx="3175000" cy="178023"/>
            <wp:effectExtent l="0" t="0" r="0" b="0"/>
            <wp:docPr id="1073741881"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81"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en-US"/>
        </w:rPr>
        <w:t>Geography</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en-US"/>
        </w:rPr>
        <w:t>Geography</w:t>
      </w: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4"/>
          <w:szCs w:val="24"/>
          <w:rtl w:val="0"/>
        </w:rPr>
        <w:t>376.</w:t>
        <w:tab/>
      </w:r>
      <w:r>
        <w:rPr>
          <w:rFonts w:ascii="Times New Roman" w:hAnsi="Times New Roman"/>
          <w:sz w:val="28"/>
          <w:szCs w:val="28"/>
          <w:rtl w:val="0"/>
          <w:lang w:val="fr-FR"/>
        </w:rPr>
        <w:t>Bernard, P. 1975. Les noms anciens de Qandahar, Afghanistan, 28/1, 1975, pp. 1-15.</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377.</w:t>
        <w:tab/>
        <w:t xml:space="preserve">Biddulph, M. A. 1880. Pishin and the routes between India and Candahar proceeding of the Royal Geographical Society, (N.S), 2/4, 1880, pp. 212-246.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378.</w:t>
        <w:tab/>
        <w:t>Biscoe, W. 1880. List of villages in the vicinity of Kandahar, Landon, 1880.</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379.</w:t>
        <w:tab/>
        <w:t xml:space="preserve">Biscoe, W. 1880. Report on the Kandahar district, Landon, 1880.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380.</w:t>
        <w:tab/>
        <w:t xml:space="preserve">Central Asia Development Group. 2004. Registan Pasture Water Assessment Kandahar, CADG.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381.</w:t>
        <w:tab/>
        <w:t xml:space="preserve">Coad, Brian, and Jennifer Hales. n.d. Helmand </w:t>
      </w:r>
      <w:r>
        <w:rPr>
          <w:rFonts w:ascii="Times New Roman" w:hAnsi="Times New Roman" w:hint="default"/>
          <w:sz w:val="28"/>
          <w:szCs w:val="28"/>
          <w:rtl w:val="0"/>
        </w:rPr>
        <w:t xml:space="preserve">– </w:t>
      </w:r>
      <w:r>
        <w:rPr>
          <w:rFonts w:ascii="Times New Roman" w:hAnsi="Times New Roman"/>
          <w:sz w:val="28"/>
          <w:szCs w:val="28"/>
          <w:rtl w:val="0"/>
        </w:rPr>
        <w:t xml:space="preserve">Sistan.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382.</w:t>
        <w:tab/>
        <w:t>Conolly, E. 1840. Sketch of the physical geography of Seistan: Journal of the Asiatic Society of Bengal, v. 9, pp. 710</w:t>
      </w:r>
      <w:r>
        <w:rPr>
          <w:rFonts w:ascii="Times New Roman" w:hAnsi="Times New Roman" w:hint="default"/>
          <w:sz w:val="28"/>
          <w:szCs w:val="28"/>
          <w:rtl w:val="0"/>
        </w:rPr>
        <w:t>–</w:t>
      </w:r>
      <w:r>
        <w:rPr>
          <w:rFonts w:ascii="Times New Roman" w:hAnsi="Times New Roman"/>
          <w:sz w:val="28"/>
          <w:szCs w:val="28"/>
          <w:rtl w:val="0"/>
        </w:rPr>
        <w:t xml:space="preserve">726.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383.</w:t>
        <w:tab/>
        <w:t>Continental-Allied Company. 1965. The Kandahar Industrial Park. Publisher: Continental-Allied Co., Washington D.C., 207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it-IT"/>
        </w:rPr>
        <w:t>384.</w:t>
        <w:tab/>
        <w:t xml:space="preserve">Costantini, Lorenzo, and Maurizio Tosi. 1978. </w:t>
      </w:r>
      <w:r>
        <w:rPr>
          <w:rFonts w:ascii="Times New Roman" w:hAnsi="Times New Roman" w:hint="default"/>
          <w:sz w:val="28"/>
          <w:szCs w:val="28"/>
          <w:rtl w:val="1"/>
          <w:lang w:val="ar-SA" w:bidi="ar-SA"/>
        </w:rPr>
        <w:t>“</w:t>
      </w:r>
      <w:r>
        <w:rPr>
          <w:rFonts w:ascii="Times New Roman" w:hAnsi="Times New Roman"/>
          <w:sz w:val="28"/>
          <w:szCs w:val="28"/>
          <w:rtl w:val="0"/>
          <w:lang w:val="en-US"/>
        </w:rPr>
        <w:t>The Hilmend Culture: The Environment of Southern Sistan in the Third Millenium B. C. and its Exploitation by the Proto-urban Hilmand,</w:t>
      </w:r>
      <w:r>
        <w:rPr>
          <w:rFonts w:ascii="Times New Roman" w:hAnsi="Times New Roman" w:hint="default"/>
          <w:sz w:val="28"/>
          <w:szCs w:val="28"/>
          <w:rtl w:val="0"/>
        </w:rPr>
        <w:t xml:space="preserve">” </w:t>
      </w:r>
      <w:r>
        <w:rPr>
          <w:rFonts w:ascii="Times New Roman" w:hAnsi="Times New Roman"/>
          <w:sz w:val="28"/>
          <w:szCs w:val="28"/>
          <w:rtl w:val="0"/>
          <w:lang w:val="en-US"/>
        </w:rPr>
        <w:t xml:space="preserve">in William Charles Brice, ed., The Environmental Histroty of the Near and Middle East Since the Last Ice Age, London and New York, 1978, pp. 165-83.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385.</w:t>
        <w:tab/>
        <w:t xml:space="preserve">Ehlers, Eckart. 2016. Geography of Lake Hamun (Daryache Hamun). Iran Chamber Society. May 15, 2016. </w:t>
      </w:r>
    </w:p>
    <w:p>
      <w:pPr>
        <w:pStyle w:val="Free Form"/>
        <w:tabs>
          <w:tab w:val="left" w:pos="1134"/>
        </w:tabs>
        <w:spacing w:line="312" w:lineRule="auto"/>
        <w:ind w:right="96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386.</w:t>
        <w:tab/>
        <w:t xml:space="preserve">Farouq (Azam), Ghulam. 1999. Population Growth in the Helmand Valley Project. 2 pages.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de-DE"/>
        </w:rPr>
        <w:t>387.</w:t>
        <w:tab/>
        <w:t>Fischer, K. 1967. Zur lage von Kandahar an land verbindungen zwischen Iran und Indian, bonner jahrbucher, 167, pp.129-232.</w:t>
      </w:r>
    </w:p>
    <w:p>
      <w:pPr>
        <w:pStyle w:val="Free Form"/>
        <w:tabs>
          <w:tab w:val="left" w:pos="1134"/>
        </w:tabs>
        <w:spacing w:line="312" w:lineRule="auto"/>
        <w:ind w:right="96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rPr>
        <w:t>388.</w:t>
        <w:tab/>
        <w:t xml:space="preserve">GOA. n.d. Kandahar </w:t>
      </w:r>
      <w:r>
        <w:rPr>
          <w:rFonts w:ascii="Times New Roman" w:hAnsi="Times New Roman" w:hint="default"/>
          <w:sz w:val="28"/>
          <w:szCs w:val="28"/>
          <w:rtl w:val="0"/>
        </w:rPr>
        <w:t xml:space="preserve">– </w:t>
      </w:r>
      <w:r>
        <w:rPr>
          <w:rFonts w:ascii="Times New Roman" w:hAnsi="Times New Roman"/>
          <w:sz w:val="28"/>
          <w:szCs w:val="28"/>
          <w:rtl w:val="0"/>
          <w:lang w:val="it-IT"/>
        </w:rPr>
        <w:t xml:space="preserve">Provincial profile. Central Statistics Office. 13 pages.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389.</w:t>
        <w:tab/>
        <w:t xml:space="preserve">Gopalakrishnan, R. 1982. The Geography and Politics of Afghanistan. Concept Publishin Company, New Delhi.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390.</w:t>
        <w:tab/>
        <w:t xml:space="preserve">Hudak, David, and Francisco Baez. 2009. </w:t>
      </w:r>
      <w:r>
        <w:rPr>
          <w:rFonts w:ascii="Times New Roman" w:hAnsi="Times New Roman" w:hint="default"/>
          <w:sz w:val="28"/>
          <w:szCs w:val="28"/>
          <w:rtl w:val="1"/>
        </w:rPr>
        <w:t>‘</w:t>
      </w:r>
      <w:r>
        <w:rPr>
          <w:rFonts w:ascii="Times New Roman" w:hAnsi="Times New Roman"/>
          <w:sz w:val="28"/>
          <w:szCs w:val="28"/>
          <w:rtl w:val="0"/>
          <w:lang w:val="en-US"/>
        </w:rPr>
        <w:t>Cultural Geography Modelling and Analysis in Helmand Province</w:t>
      </w:r>
      <w:r>
        <w:rPr>
          <w:rFonts w:ascii="Times New Roman" w:hAnsi="Times New Roman" w:hint="default"/>
          <w:sz w:val="28"/>
          <w:szCs w:val="28"/>
          <w:rtl w:val="1"/>
        </w:rPr>
        <w:t>’</w:t>
      </w:r>
      <w:r>
        <w:rPr>
          <w:rFonts w:ascii="Times New Roman" w:hAnsi="Times New Roman"/>
          <w:sz w:val="28"/>
          <w:szCs w:val="28"/>
          <w:rtl w:val="0"/>
        </w:rPr>
        <w:t xml:space="preserve">, NATO.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391.</w:t>
        <w:tab/>
        <w:t>Major, Rawlinson. 1842. Comparative geography of Afghanistan. Extract of a letter from Major Rawlinson, dated Kandahar, May 1st, 1841. Published in: Journal of the Royal Geographical Society of London, Vol. 12, 1842, p. 112-114.</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392.</w:t>
        <w:tab/>
        <w:t xml:space="preserve">Mojtahed-zadeh, Pirouz. 2007. Boundary Politics and International Boundaries of Iran: A Study of the Origin, Evolution, and implications of the Boundaries of Modern Iran. Universal Publishers: 2007.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393.</w:t>
        <w:tab/>
        <w:t>Oxfam. 2008. Afghanistan: Development and Humanitarian Priorities. January 2008. 23 pages.</w:t>
      </w:r>
    </w:p>
    <w:p>
      <w:pPr>
        <w:pStyle w:val="Free Form"/>
        <w:tabs>
          <w:tab w:val="left" w:pos="1134"/>
        </w:tabs>
        <w:spacing w:line="312" w:lineRule="auto"/>
        <w:ind w:right="96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rPr>
        <w:t>394.</w:t>
        <w:tab/>
        <w:t>Sedqi, Mohammad Osman. 1952. Qandahar, Afghanistan, 7/4, 1952, pp. 21-34.</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395.</w:t>
        <w:tab/>
        <w:t>Wiebe, D. 1973. Some considerations on the municipal structure of large Afghan cities, illustrated by the example of Kandahar ILUA, studies in comparative local government, 7/1, 1973, pp.41-49.</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de-DE"/>
        </w:rPr>
        <w:t>396.</w:t>
        <w:tab/>
        <w:t>Wiebe, Dietrich. 1978. Stadtstrukur und kulturgeographischer Wandel in Kandahar und sudafghanistan, Kieler Geographische Schriften, university of Kiel, 48, 1978, 326pages.</w:t>
      </w:r>
    </w:p>
    <w:p>
      <w:pPr>
        <w:pStyle w:val="Body No Indent"/>
        <w:spacing w:line="312" w:lineRule="auto"/>
        <w:ind w:right="960"/>
        <w:sectPr>
          <w:headerReference w:type="default" r:id="rId51"/>
          <w:pgSz w:w="15360" w:h="20480" w:orient="portrait"/>
          <w:pgMar w:top="1000" w:right="1000" w:bottom="1000" w:left="1000" w:header="400" w:footer="400"/>
          <w:bidi w:val="0"/>
        </w:sectPr>
      </w:pPr>
    </w:p>
    <w:p>
      <w:pPr>
        <w:pStyle w:val="Chapter/Section Number"/>
        <w:bidi w:val="0"/>
      </w:pPr>
      <w:bookmarkStart w:name="Chapter41" w:id="45"/>
      <w:r>
        <w:rPr>
          <w:rFonts w:cs="Arial Unicode MS" w:eastAsia="Arial Unicode MS"/>
          <w:rtl w:val="0"/>
          <w:lang w:val="nl-NL"/>
        </w:rPr>
        <w:t xml:space="preserve">Chapter </w:t>
      </w:r>
      <w:r>
        <w:rPr>
          <w:rFonts w:cs="Arial Unicode MS" w:eastAsia="Arial Unicode MS"/>
          <w:caps w:val="0"/>
          <w:smallCaps w:val="0"/>
          <w:rtl w:val="0"/>
        </w:rPr>
        <w:t>41</w:t>
      </w:r>
      <w:bookmarkEnd w:id="45"/>
    </w:p>
    <w:p>
      <w:pPr>
        <w:pStyle w:val="Chapter/Section Number"/>
        <w:bidi w:val="0"/>
      </w:pPr>
      <w:r>
        <w:drawing xmlns:a="http://schemas.openxmlformats.org/drawingml/2006/main">
          <wp:inline distT="0" distB="0" distL="0" distR="0">
            <wp:extent cx="3175000" cy="178023"/>
            <wp:effectExtent l="0" t="0" r="0" b="0"/>
            <wp:docPr id="1073741882"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82"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pt-PT"/>
        </w:rPr>
        <w:t>Governance</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pt-PT"/>
        </w:rPr>
        <w:t>Governance</w:t>
      </w: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4"/>
          <w:szCs w:val="24"/>
          <w:rtl w:val="0"/>
        </w:rPr>
        <w:t>376.</w:t>
        <w:tab/>
      </w:r>
      <w:r>
        <w:rPr>
          <w:rFonts w:ascii="Times New Roman" w:hAnsi="Times New Roman"/>
          <w:sz w:val="28"/>
          <w:szCs w:val="28"/>
          <w:rtl w:val="0"/>
          <w:lang w:val="en-US"/>
        </w:rPr>
        <w:t>Asia Foundation. 2007. An Assessment of Sub-National Governance in Afghanistan. The Asia Foundation, April 2007. 79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it-IT"/>
        </w:rPr>
        <w:t>377.</w:t>
        <w:tab/>
        <w:t xml:space="preserve">Fearon, Kate. 2010. </w:t>
      </w:r>
      <w:r>
        <w:rPr>
          <w:rFonts w:ascii="Times New Roman" w:hAnsi="Times New Roman" w:hint="default"/>
          <w:sz w:val="28"/>
          <w:szCs w:val="28"/>
          <w:rtl w:val="1"/>
        </w:rPr>
        <w:t>‘</w:t>
      </w:r>
      <w:r>
        <w:rPr>
          <w:rFonts w:ascii="Times New Roman" w:hAnsi="Times New Roman"/>
          <w:sz w:val="28"/>
          <w:szCs w:val="28"/>
          <w:rtl w:val="0"/>
          <w:lang w:val="en-US"/>
        </w:rPr>
        <w:t>Proximity, Pragmatism and Pashtunwali: Informal Justice at District Level in Helmand Province</w:t>
      </w:r>
      <w:r>
        <w:rPr>
          <w:rFonts w:ascii="Times New Roman" w:hAnsi="Times New Roman" w:hint="default"/>
          <w:sz w:val="28"/>
          <w:szCs w:val="28"/>
          <w:rtl w:val="1"/>
        </w:rPr>
        <w:t>’</w:t>
      </w:r>
      <w:r>
        <w:rPr>
          <w:rFonts w:ascii="Times New Roman" w:hAnsi="Times New Roman"/>
          <w:sz w:val="28"/>
          <w:szCs w:val="28"/>
          <w:rtl w:val="0"/>
          <w:lang w:val="de-DE"/>
        </w:rPr>
        <w:t xml:space="preserve">. UK Stabilisation Unit. </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378.</w:t>
        <w:tab/>
        <w:t>Islamic Republic of Afghanistan. 2008. Aghanistan National Development Strategy: Executive Summary 1387-1391 (2008-20013). A strategy for security, governance, economic growth &amp; poverty reduction. May 2008. 320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379.</w:t>
        <w:tab/>
        <w:t>Jackson, Ashley. 2015. Politics and governance in Afghanistan: The case of Kandahar. Working paper no. 34, AREU, Kabul. 34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380.</w:t>
        <w:tab/>
        <w:t>Katzman, Kenneth. 2007. Afghanistan: Post-war governance, security, and US policy. CRS report for Congress, Congressional Research Service. January 11, 2007. 56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381.</w:t>
        <w:tab/>
        <w:t>Public Administration Service and Royal Government of Afghanistan. 1959. A proposed management improvement program for the Helmand Valley Authority, Chicago, PAS, 1959. 80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382.</w:t>
        <w:tab/>
        <w:t>Ruggiero, Frank. 2010. The meaning of Marjah: developments in security and stability in Afghanistan. The U.S. senior civilian representative, regional command-south: testimony before the senate foreign relations committee / prepared statement of Frank Ruggiero.</w:t>
      </w:r>
      <w:r>
        <w:rPr>
          <w:rFonts w:ascii="Times New Roman" w:hAnsi="Times New Roman" w:hint="default"/>
          <w:sz w:val="28"/>
          <w:szCs w:val="28"/>
          <w:rtl w:val="0"/>
        </w:rPr>
        <w:t> </w:t>
      </w:r>
      <w:r>
        <w:rPr>
          <w:rFonts w:ascii="Times New Roman" w:hAnsi="Times New Roman"/>
          <w:sz w:val="28"/>
          <w:szCs w:val="28"/>
          <w:rtl w:val="0"/>
        </w:rPr>
        <w:t>by</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en-US"/>
        </w:rPr>
        <w:t>U.S. Department of State, 2010. 8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383.</w:t>
        <w:tab/>
        <w:t>Walker, Elizabeth Lee. 2010. Culturally Attuned governance and Justice in Helmand Province, Afghanistan. International Media Ventures/ISAF.</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de-DE"/>
        </w:rPr>
        <w:t>384.</w:t>
        <w:tab/>
        <w:t>Yate, Charles Edward. 1977. Khurasan and Sistan. Nendeln, Liechtenstein: Kraus Reprint; 1977. xi, 442 pages.</w:t>
      </w:r>
      <w:r>
        <w:rPr>
          <w:rFonts w:ascii="Times New Roman" w:cs="Times New Roman" w:hAnsi="Times New Roman" w:eastAsia="Times New Roman"/>
          <w:sz w:val="28"/>
          <w:szCs w:val="28"/>
        </w:rPr>
        <w:br w:type="textWrapping"/>
      </w:r>
    </w:p>
    <w:p>
      <w:pPr>
        <w:pStyle w:val="Body No Indent"/>
        <w:spacing w:line="312" w:lineRule="auto"/>
        <w:ind w:right="960"/>
        <w:sectPr>
          <w:headerReference w:type="default" r:id="rId52"/>
          <w:pgSz w:w="15360" w:h="20480" w:orient="portrait"/>
          <w:pgMar w:top="1000" w:right="1000" w:bottom="1000" w:left="1000" w:header="400" w:footer="400"/>
          <w:bidi w:val="0"/>
        </w:sectPr>
      </w:pPr>
    </w:p>
    <w:p>
      <w:pPr>
        <w:pStyle w:val="Chapter/Section Number"/>
        <w:bidi w:val="0"/>
      </w:pPr>
      <w:bookmarkStart w:name="Chapter42" w:id="46"/>
      <w:r>
        <w:rPr>
          <w:rFonts w:cs="Arial Unicode MS" w:eastAsia="Arial Unicode MS"/>
          <w:rtl w:val="0"/>
          <w:lang w:val="nl-NL"/>
        </w:rPr>
        <w:t xml:space="preserve">Chapter </w:t>
      </w:r>
      <w:r>
        <w:rPr>
          <w:rFonts w:cs="Arial Unicode MS" w:eastAsia="Arial Unicode MS"/>
          <w:caps w:val="0"/>
          <w:smallCaps w:val="0"/>
          <w:rtl w:val="0"/>
        </w:rPr>
        <w:t>42</w:t>
      </w:r>
      <w:bookmarkEnd w:id="46"/>
    </w:p>
    <w:p>
      <w:pPr>
        <w:pStyle w:val="Chapter/Section Number"/>
        <w:bidi w:val="0"/>
      </w:pPr>
      <w:r>
        <w:drawing xmlns:a="http://schemas.openxmlformats.org/drawingml/2006/main">
          <wp:inline distT="0" distB="0" distL="0" distR="0">
            <wp:extent cx="3175000" cy="178023"/>
            <wp:effectExtent l="0" t="0" r="0" b="0"/>
            <wp:docPr id="1073741883"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83"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en-US"/>
        </w:rPr>
        <w:t>Health</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en-US"/>
        </w:rPr>
        <w:t>Health</w:t>
      </w: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4"/>
          <w:szCs w:val="24"/>
          <w:rtl w:val="0"/>
        </w:rPr>
        <w:t>376.</w:t>
        <w:tab/>
      </w:r>
      <w:r>
        <w:rPr>
          <w:rFonts w:ascii="Times New Roman" w:hAnsi="Times New Roman"/>
          <w:sz w:val="28"/>
          <w:szCs w:val="28"/>
          <w:rtl w:val="0"/>
          <w:lang w:val="en-US"/>
        </w:rPr>
        <w:t xml:space="preserve">Afghan Health and Development Service. 2007. To improve mother and child healthcare center in Kandahar, Afghanistan, 2007.   </w: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begin" w:fldLock="0"/>
      </w:r>
      <w:r>
        <w:rPr>
          <w:rStyle w:val="Hyperlink.3"/>
          <w:rFonts w:ascii="Times New Roman" w:cs="Times New Roman" w:hAnsi="Times New Roman" w:eastAsia="Times New Roman"/>
          <w:outline w:val="0"/>
          <w:color w:val="011ea9"/>
          <w:sz w:val="28"/>
          <w:szCs w:val="28"/>
          <w14:textFill>
            <w14:solidFill>
              <w14:srgbClr w14:val="021EAA"/>
            </w14:solidFill>
          </w14:textFill>
        </w:rPr>
        <w:instrText xml:space="preserve"> HYPERLINK "http://www.ahds.org/planedprjs1MCHkand.htm"</w:instrTex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separate" w:fldLock="0"/>
      </w:r>
      <w:r>
        <w:rPr>
          <w:rStyle w:val="Hyperlink.3"/>
          <w:rFonts w:ascii="Times New Roman" w:hAnsi="Times New Roman"/>
          <w:outline w:val="0"/>
          <w:color w:val="011ea9"/>
          <w:sz w:val="28"/>
          <w:szCs w:val="28"/>
          <w:rtl w:val="0"/>
          <w:lang w:val="en-US"/>
          <w14:textFill>
            <w14:solidFill>
              <w14:srgbClr w14:val="021EAA"/>
            </w14:solidFill>
          </w14:textFill>
        </w:rPr>
        <w:t>http://www.ahds.org/planedprjs1MCHkand.htm</w:t>
      </w:r>
      <w:r>
        <w:rPr>
          <w:rFonts w:ascii="Times New Roman" w:cs="Times New Roman" w:hAnsi="Times New Roman" w:eastAsia="Times New Roman"/>
          <w:sz w:val="24"/>
          <w:szCs w:val="24"/>
        </w:rPr>
        <w:fldChar w:fldCharType="end" w:fldLock="0"/>
      </w:r>
      <w:r>
        <w:rPr>
          <w:rFonts w:ascii="Times New Roman" w:hAnsi="Times New Roman"/>
          <w:sz w:val="28"/>
          <w:szCs w:val="28"/>
          <w:rtl w:val="0"/>
        </w:rPr>
        <w:t xml:space="preserve"> </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377.</w:t>
        <w:tab/>
        <w:t>Amaj, Mohammad Rabi.1994. Medical projects: monitoring report in Tareenkot [sic] district,</w:t>
      </w:r>
      <w:r>
        <w:rPr>
          <w:rFonts w:ascii="Times New Roman" w:hAnsi="Times New Roman" w:hint="default"/>
          <w:sz w:val="28"/>
          <w:szCs w:val="28"/>
          <w:rtl w:val="0"/>
        </w:rPr>
        <w:t> </w:t>
      </w:r>
      <w:r>
        <w:rPr>
          <w:rFonts w:ascii="Times New Roman" w:hAnsi="Times New Roman"/>
          <w:sz w:val="28"/>
          <w:szCs w:val="28"/>
          <w:rtl w:val="0"/>
          <w:lang w:val="es-ES_tradnl"/>
        </w:rPr>
        <w:t>Oruzgan</w:t>
      </w:r>
      <w:r>
        <w:rPr>
          <w:rFonts w:ascii="Times New Roman" w:hAnsi="Times New Roman" w:hint="default"/>
          <w:sz w:val="28"/>
          <w:szCs w:val="28"/>
          <w:rtl w:val="0"/>
        </w:rPr>
        <w:t> </w:t>
      </w:r>
      <w:r>
        <w:rPr>
          <w:rFonts w:ascii="Times New Roman" w:hAnsi="Times New Roman"/>
          <w:sz w:val="28"/>
          <w:szCs w:val="28"/>
          <w:rtl w:val="0"/>
          <w:lang w:val="en-US"/>
        </w:rPr>
        <w:t>[sic]: (20 Dec 93 - 02 Jan 94) [photocopy] / prepared by M. Rabi Amaj; translated by M. Saeed Zhwak.</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en-US"/>
        </w:rPr>
        <w:t>Islamic Aid Health Centre (IAHC), Quetta, Pakistan, 1994. 34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378.</w:t>
        <w:tab/>
        <w:t xml:space="preserve">Bonhoure, P., Ghulam Mujtaba,. [et al.]. 1991. Monitoring &amp; evaluation mission of health workers &amp; clinics in rural Afghanistan, final report, May </w:t>
      </w:r>
      <w:r>
        <w:rPr>
          <w:rFonts w:ascii="Times New Roman" w:hAnsi="Times New Roman" w:hint="default"/>
          <w:sz w:val="28"/>
          <w:szCs w:val="28"/>
          <w:rtl w:val="0"/>
        </w:rPr>
        <w:t xml:space="preserve">– </w:t>
      </w:r>
      <w:r>
        <w:rPr>
          <w:rFonts w:ascii="Times New Roman" w:hAnsi="Times New Roman"/>
          <w:sz w:val="28"/>
          <w:szCs w:val="28"/>
          <w:rtl w:val="0"/>
          <w:lang w:val="en-US"/>
        </w:rPr>
        <w:t>November 1991/ coordinator, coordination of Medical Committees, 114 pages: photos, tables [ Peshawer] 1991: Coordination of medical committees; [R 6.523 CMC (1888)].</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379.</w:t>
        <w:tab/>
        <w:t>Brechin, Frank T. 1973. Field Report, Public Health, Helmand Valley, 10-12 May 1973, CARE-MEDICO/Kabul. 8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380.</w:t>
        <w:tab/>
        <w:t>Buck, A. Alfred, .. [et al.]. 1992. Health and disease in rural Afghanistan. 231 pages: tables, photos, maps, USA 1972, [R 6.50 BUC (4240)].</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381.</w:t>
        <w:tab/>
        <w:t>IRIN. 2007. Health services under increasing strain in Helmand province, IRIN, 9 Aug 2007.</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382.</w:t>
        <w:tab/>
        <w:t xml:space="preserve">Islamic Aid Health Centre. 1991. Evaluation &amp; monitoring of IAHC medical activities in Afghanistan &amp; Pakistan: tables, graphs [Quetta] 1991; [ R 6.52 IAH (2592)]. 102 pages. </w:t>
      </w:r>
    </w:p>
    <w:p>
      <w:pPr>
        <w:pStyle w:val="Free Form"/>
        <w:tabs>
          <w:tab w:val="left" w:pos="1134"/>
        </w:tabs>
        <w:spacing w:line="312" w:lineRule="auto"/>
        <w:ind w:left="1134" w:right="960" w:firstLine="0"/>
        <w:rPr>
          <w:rFonts w:ascii="Times New Roman" w:cs="Times New Roman" w:hAnsi="Times New Roman" w:eastAsia="Times New Roman"/>
          <w:sz w:val="28"/>
          <w:szCs w:val="28"/>
        </w:rPr>
      </w:pPr>
      <w:r>
        <w:rPr>
          <w:rFonts w:ascii="Times New Roman" w:hAnsi="Times New Roman"/>
          <w:sz w:val="28"/>
          <w:szCs w:val="28"/>
          <w:rtl w:val="0"/>
        </w:rPr>
        <w:t xml:space="preserve"> </w:t>
      </w: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383.</w:t>
        <w:tab/>
        <w:t>MCH/ HIS. 2001. Anemia survey in women of reproductive age in Ibn Sina MCH Centers. Publication:</w:t>
      </w:r>
      <w:r>
        <w:rPr>
          <w:rFonts w:ascii="Times New Roman" w:hAnsi="Times New Roman" w:hint="default"/>
          <w:sz w:val="28"/>
          <w:szCs w:val="28"/>
          <w:rtl w:val="0"/>
        </w:rPr>
        <w:t> </w:t>
      </w:r>
      <w:r>
        <w:rPr>
          <w:rFonts w:ascii="Times New Roman" w:hAnsi="Times New Roman"/>
          <w:sz w:val="28"/>
          <w:szCs w:val="28"/>
          <w:rtl w:val="0"/>
          <w:lang w:val="en-US"/>
        </w:rPr>
        <w:t>[Afghanistan]: Ibn Sina MCH Centers, 2001. 14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384.</w:t>
        <w:tab/>
        <w:t>MSF. 1997. External project report for July-August 1997: MSF</w:t>
      </w:r>
      <w:r>
        <w:rPr>
          <w:rFonts w:ascii="Times New Roman" w:hAnsi="Times New Roman" w:hint="default"/>
          <w:sz w:val="28"/>
          <w:szCs w:val="28"/>
          <w:rtl w:val="0"/>
        </w:rPr>
        <w:t> </w:t>
      </w:r>
      <w:r>
        <w:rPr>
          <w:rFonts w:ascii="Times New Roman" w:hAnsi="Times New Roman"/>
          <w:sz w:val="28"/>
          <w:szCs w:val="28"/>
          <w:rtl w:val="0"/>
          <w:lang w:val="es-ES_tradnl"/>
        </w:rPr>
        <w:t>Oruzgan</w:t>
      </w:r>
      <w:r>
        <w:rPr>
          <w:rFonts w:ascii="Times New Roman" w:hAnsi="Times New Roman" w:hint="default"/>
          <w:sz w:val="28"/>
          <w:szCs w:val="28"/>
          <w:rtl w:val="0"/>
        </w:rPr>
        <w:t> </w:t>
      </w:r>
      <w:r>
        <w:rPr>
          <w:rFonts w:ascii="Times New Roman" w:hAnsi="Times New Roman"/>
          <w:sz w:val="28"/>
          <w:szCs w:val="28"/>
          <w:rtl w:val="0"/>
          <w:lang w:val="pt-PT"/>
        </w:rPr>
        <w:t>project.</w:t>
      </w:r>
      <w:r>
        <w:rPr>
          <w:rFonts w:ascii="Times New Roman" w:hAnsi="Times New Roman" w:hint="default"/>
          <w:sz w:val="28"/>
          <w:szCs w:val="28"/>
          <w:rtl w:val="0"/>
        </w:rPr>
        <w:t xml:space="preserve">   </w:t>
      </w:r>
      <w:r>
        <w:rPr>
          <w:rFonts w:ascii="Times New Roman" w:hAnsi="Times New Roman"/>
          <w:sz w:val="28"/>
          <w:szCs w:val="28"/>
          <w:rtl w:val="0"/>
          <w:lang w:val="en-US"/>
        </w:rPr>
        <w:t>Publication:</w:t>
      </w:r>
      <w:r>
        <w:rPr>
          <w:rFonts w:ascii="Times New Roman" w:hAnsi="Times New Roman" w:hint="default"/>
          <w:sz w:val="28"/>
          <w:szCs w:val="28"/>
          <w:rtl w:val="0"/>
        </w:rPr>
        <w:t xml:space="preserve">  </w:t>
      </w:r>
      <w:r>
        <w:rPr>
          <w:rFonts w:ascii="Times New Roman" w:hAnsi="Times New Roman"/>
          <w:sz w:val="28"/>
          <w:szCs w:val="28"/>
          <w:rtl w:val="0"/>
        </w:rPr>
        <w:t>M</w:t>
      </w:r>
      <w:r>
        <w:rPr>
          <w:rFonts w:ascii="Times New Roman" w:hAnsi="Times New Roman" w:hint="default"/>
          <w:sz w:val="28"/>
          <w:szCs w:val="28"/>
          <w:rtl w:val="0"/>
          <w:lang w:val="fr-FR"/>
        </w:rPr>
        <w:t>é</w:t>
      </w:r>
      <w:r>
        <w:rPr>
          <w:rFonts w:ascii="Times New Roman" w:hAnsi="Times New Roman"/>
          <w:sz w:val="28"/>
          <w:szCs w:val="28"/>
          <w:rtl w:val="0"/>
          <w:lang w:val="fr-FR"/>
        </w:rPr>
        <w:t>decins Sans Frontiers (MSF), Peshawar, 1997. 3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fr-FR"/>
        </w:rPr>
        <w:t>385.</w:t>
        <w:tab/>
        <w:t>Medecins Sans Frontieres. 1999. Final report on MSF cholera intervention in</w:t>
      </w:r>
      <w:r>
        <w:rPr>
          <w:rFonts w:ascii="Times New Roman" w:hAnsi="Times New Roman" w:hint="default"/>
          <w:sz w:val="28"/>
          <w:szCs w:val="28"/>
          <w:rtl w:val="0"/>
        </w:rPr>
        <w:t> </w:t>
      </w:r>
      <w:r>
        <w:rPr>
          <w:rFonts w:ascii="Times New Roman" w:hAnsi="Times New Roman"/>
          <w:sz w:val="28"/>
          <w:szCs w:val="28"/>
          <w:rtl w:val="0"/>
        </w:rPr>
        <w:t>Kandahar</w:t>
      </w:r>
      <w:r>
        <w:rPr>
          <w:rFonts w:ascii="Times New Roman" w:hAnsi="Times New Roman" w:hint="default"/>
          <w:sz w:val="28"/>
          <w:szCs w:val="28"/>
          <w:rtl w:val="0"/>
        </w:rPr>
        <w:t> </w:t>
      </w:r>
      <w:r>
        <w:rPr>
          <w:rFonts w:ascii="Times New Roman" w:hAnsi="Times New Roman"/>
          <w:sz w:val="28"/>
          <w:szCs w:val="28"/>
          <w:rtl w:val="0"/>
          <w:lang w:val="en-US"/>
        </w:rPr>
        <w:t>and Orusgan districts July-August 1999 / Medecins Sans Frontieres.</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fr-FR"/>
        </w:rPr>
        <w:t>Medecins Sans Frontieres, Peshawar, 1999. 7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386.</w:t>
        <w:tab/>
        <w:t>MERLIN. 1995. Kandahar medical report (July and August 1995) / MERLIN Afghanistan.</w:t>
      </w:r>
      <w:r>
        <w:rPr>
          <w:rFonts w:ascii="Times New Roman" w:hAnsi="Times New Roman" w:hint="default"/>
          <w:sz w:val="28"/>
          <w:szCs w:val="28"/>
          <w:rtl w:val="0"/>
        </w:rPr>
        <w:t>  </w:t>
      </w:r>
      <w:r>
        <w:rPr>
          <w:rFonts w:ascii="Times New Roman" w:hAnsi="Times New Roman"/>
          <w:sz w:val="28"/>
          <w:szCs w:val="28"/>
          <w:rtl w:val="0"/>
          <w:lang w:val="en-US"/>
        </w:rPr>
        <w:t>Publication: MERLIN, London. 1995. 12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387.</w:t>
        <w:tab/>
        <w:t>Rahman, M., and Ghulam Rabbani.1990. Kandahar: Report of WHO assessment missions (June-August1990) [photocopy]/Publication:</w:t>
      </w:r>
      <w:r>
        <w:rPr>
          <w:rFonts w:ascii="Times New Roman" w:hAnsi="Times New Roman" w:hint="default"/>
          <w:sz w:val="28"/>
          <w:szCs w:val="28"/>
          <w:rtl w:val="0"/>
        </w:rPr>
        <w:t> </w:t>
      </w:r>
      <w:r>
        <w:rPr>
          <w:rFonts w:ascii="Times New Roman" w:hAnsi="Times New Roman"/>
          <w:sz w:val="28"/>
          <w:szCs w:val="28"/>
          <w:rtl w:val="0"/>
          <w:lang w:val="en-US"/>
        </w:rPr>
        <w:t>World Health Organization (WHO), Peshawar, 1990. 30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de-DE"/>
        </w:rPr>
        <w:t>388.</w:t>
        <w:tab/>
        <w:t xml:space="preserve">Shin, Sung-Man. 2009. Depression and PTSD in Pashtun Women in Kandahar, Afghanistan. By </w: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begin" w:fldLock="0"/>
      </w:r>
      <w:r>
        <w:rPr>
          <w:rStyle w:val="Hyperlink.3"/>
          <w:rFonts w:ascii="Times New Roman" w:cs="Times New Roman" w:hAnsi="Times New Roman" w:eastAsia="Times New Roman"/>
          <w:outline w:val="0"/>
          <w:color w:val="011ea9"/>
          <w:sz w:val="28"/>
          <w:szCs w:val="28"/>
          <w14:textFill>
            <w14:solidFill>
              <w14:srgbClr w14:val="021EAA"/>
            </w14:solidFill>
          </w14:textFill>
        </w:rPr>
        <w:instrText xml:space="preserve"> HYPERLINK "http://unomaha.worldcat.org/search?q=au%3ASung-Man+Shin&amp;qt=hot_author"</w:instrTex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separate" w:fldLock="0"/>
      </w:r>
      <w:r>
        <w:rPr>
          <w:rStyle w:val="Hyperlink.3"/>
          <w:rFonts w:ascii="Times New Roman" w:hAnsi="Times New Roman"/>
          <w:outline w:val="0"/>
          <w:color w:val="011ea9"/>
          <w:sz w:val="28"/>
          <w:szCs w:val="28"/>
          <w:rtl w:val="0"/>
          <w:lang w:val="de-DE"/>
          <w14:textFill>
            <w14:solidFill>
              <w14:srgbClr w14:val="021EAA"/>
            </w14:solidFill>
          </w14:textFill>
        </w:rPr>
        <w:t>Sung-Man Shin</w:t>
      </w:r>
      <w:r>
        <w:rPr>
          <w:rFonts w:ascii="Times New Roman" w:cs="Times New Roman" w:hAnsi="Times New Roman" w:eastAsia="Times New Roman"/>
          <w:sz w:val="24"/>
          <w:szCs w:val="24"/>
        </w:rPr>
        <w:fldChar w:fldCharType="end" w:fldLock="0"/>
      </w:r>
      <w:r>
        <w:rPr>
          <w:rFonts w:ascii="Times New Roman" w:hAnsi="Times New Roman"/>
          <w:sz w:val="28"/>
          <w:szCs w:val="28"/>
          <w:rtl w:val="0"/>
        </w:rPr>
        <w:t xml:space="preserve">; </w: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begin" w:fldLock="0"/>
      </w:r>
      <w:r>
        <w:rPr>
          <w:rStyle w:val="Hyperlink.3"/>
          <w:rFonts w:ascii="Times New Roman" w:cs="Times New Roman" w:hAnsi="Times New Roman" w:eastAsia="Times New Roman"/>
          <w:outline w:val="0"/>
          <w:color w:val="011ea9"/>
          <w:sz w:val="28"/>
          <w:szCs w:val="28"/>
          <w14:textFill>
            <w14:solidFill>
              <w14:srgbClr w14:val="021EAA"/>
            </w14:solidFill>
          </w14:textFill>
        </w:rPr>
        <w:instrText xml:space="preserve"> HYPERLINK "http://unomaha.worldcat.org/search?q=au%3AHyun+Jeong+Kim&amp;qt=hot_author"</w:instrTex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separate" w:fldLock="0"/>
      </w:r>
      <w:r>
        <w:rPr>
          <w:rStyle w:val="Hyperlink.3"/>
          <w:rFonts w:ascii="Times New Roman" w:hAnsi="Times New Roman"/>
          <w:outline w:val="0"/>
          <w:color w:val="011ea9"/>
          <w:sz w:val="28"/>
          <w:szCs w:val="28"/>
          <w:rtl w:val="0"/>
          <w14:textFill>
            <w14:solidFill>
              <w14:srgbClr w14:val="021EAA"/>
            </w14:solidFill>
          </w14:textFill>
        </w:rPr>
        <w:t>Hyun Jeong Kim</w:t>
      </w:r>
      <w:r>
        <w:rPr>
          <w:rFonts w:ascii="Times New Roman" w:cs="Times New Roman" w:hAnsi="Times New Roman" w:eastAsia="Times New Roman"/>
          <w:sz w:val="24"/>
          <w:szCs w:val="24"/>
        </w:rPr>
        <w:fldChar w:fldCharType="end" w:fldLock="0"/>
      </w:r>
      <w:r>
        <w:rPr>
          <w:rFonts w:ascii="Times New Roman" w:hAnsi="Times New Roman"/>
          <w:sz w:val="28"/>
          <w:szCs w:val="28"/>
          <w:rtl w:val="0"/>
        </w:rPr>
        <w:t xml:space="preserve">; </w: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begin" w:fldLock="0"/>
      </w:r>
      <w:r>
        <w:rPr>
          <w:rStyle w:val="Hyperlink.3"/>
          <w:rFonts w:ascii="Times New Roman" w:cs="Times New Roman" w:hAnsi="Times New Roman" w:eastAsia="Times New Roman"/>
          <w:outline w:val="0"/>
          <w:color w:val="011ea9"/>
          <w:sz w:val="28"/>
          <w:szCs w:val="28"/>
          <w14:textFill>
            <w14:solidFill>
              <w14:srgbClr w14:val="021EAA"/>
            </w14:solidFill>
          </w14:textFill>
        </w:rPr>
        <w:instrText xml:space="preserve"> HYPERLINK "http://unomaha.worldcat.org/search?q=au%3ALina+Liw&amp;qt=hot_author"</w:instrTex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separate" w:fldLock="0"/>
      </w:r>
      <w:r>
        <w:rPr>
          <w:rStyle w:val="Hyperlink.3"/>
          <w:rFonts w:ascii="Times New Roman" w:hAnsi="Times New Roman"/>
          <w:outline w:val="0"/>
          <w:color w:val="011ea9"/>
          <w:sz w:val="28"/>
          <w:szCs w:val="28"/>
          <w:rtl w:val="0"/>
          <w:lang w:val="da-DK"/>
          <w14:textFill>
            <w14:solidFill>
              <w14:srgbClr w14:val="021EAA"/>
            </w14:solidFill>
          </w14:textFill>
        </w:rPr>
        <w:t>Lina Liw</w:t>
      </w:r>
      <w:r>
        <w:rPr>
          <w:rFonts w:ascii="Times New Roman" w:cs="Times New Roman" w:hAnsi="Times New Roman" w:eastAsia="Times New Roman"/>
          <w:sz w:val="24"/>
          <w:szCs w:val="24"/>
        </w:rPr>
        <w:fldChar w:fldCharType="end" w:fldLock="0"/>
      </w:r>
      <w:r>
        <w:rPr>
          <w:rFonts w:ascii="Times New Roman" w:hAnsi="Times New Roman"/>
          <w:sz w:val="28"/>
          <w:szCs w:val="28"/>
          <w:rtl w:val="0"/>
        </w:rPr>
        <w:t xml:space="preserve">; </w: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begin" w:fldLock="0"/>
      </w:r>
      <w:r>
        <w:rPr>
          <w:rStyle w:val="Hyperlink.3"/>
          <w:rFonts w:ascii="Times New Roman" w:cs="Times New Roman" w:hAnsi="Times New Roman" w:eastAsia="Times New Roman"/>
          <w:outline w:val="0"/>
          <w:color w:val="011ea9"/>
          <w:sz w:val="28"/>
          <w:szCs w:val="28"/>
          <w14:textFill>
            <w14:solidFill>
              <w14:srgbClr w14:val="021EAA"/>
            </w14:solidFill>
          </w14:textFill>
        </w:rPr>
        <w:instrText xml:space="preserve"> HYPERLINK "http://unomaha.worldcat.org/search?q="</w:instrTex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separate" w:fldLock="0"/>
      </w:r>
      <w:r>
        <w:rPr>
          <w:rStyle w:val="Hyperlink.3"/>
          <w:rFonts w:ascii="Times New Roman" w:hAnsi="Times New Roman"/>
          <w:outline w:val="0"/>
          <w:color w:val="011ea9"/>
          <w:sz w:val="28"/>
          <w:szCs w:val="28"/>
          <w:rtl w:val="0"/>
          <w:lang w:val="en-US"/>
          <w14:textFill>
            <w14:solidFill>
              <w14:srgbClr w14:val="021EAA"/>
            </w14:solidFill>
          </w14:textFill>
        </w:rPr>
        <w:t>Sungjae Kim (Seoul National University Seoul Korea College of Nursing) Affiliation: College of Nursing, Seoul National University, Seoul, Korea</w:t>
      </w:r>
      <w:r>
        <w:rPr>
          <w:rFonts w:ascii="Times New Roman" w:cs="Times New Roman" w:hAnsi="Times New Roman" w:eastAsia="Times New Roman"/>
          <w:sz w:val="24"/>
          <w:szCs w:val="24"/>
        </w:rPr>
        <w:fldChar w:fldCharType="end" w:fldLock="0"/>
      </w:r>
      <w:r>
        <w:rPr>
          <w:rFonts w:ascii="Times New Roman" w:hAnsi="Times New Roman"/>
          <w:sz w:val="28"/>
          <w:szCs w:val="28"/>
          <w:rtl w:val="0"/>
          <w:lang w:val="en-US"/>
        </w:rPr>
        <w:t>. Publication: Asian Nursing Research, v3 n2 (2009): 90-98.</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389.</w:t>
        <w:tab/>
        <w:t>Simmonds, Stephanie, and Feroz Ferozuddin. 2008. Support to the health sector in Helmand Province, Afghanistan / authors Stephanie Simmonds, Feroz Ferozuddin. London: DFID Health Centre, 2008. 91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390.</w:t>
        <w:tab/>
        <w:t>Teeter, W. R. 1967. Memorandum, June.11, 1967 (Animal health program) to Raymond G. Cason, Head USAID/Agr., Bost, USAID 1967. 6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391.</w:t>
        <w:tab/>
        <w:t>UNICEF, and Ministry of Public Health. 2002. Summary of main results: Health and nutrition survey in Panjwyi IDP camp in Kandahar and in Zabul rural population.</w:t>
      </w:r>
    </w:p>
    <w:p>
      <w:pPr>
        <w:pStyle w:val="Body No Indent"/>
        <w:spacing w:line="312" w:lineRule="auto"/>
        <w:ind w:right="960"/>
        <w:sectPr>
          <w:headerReference w:type="default" r:id="rId53"/>
          <w:pgSz w:w="15360" w:h="20480" w:orient="portrait"/>
          <w:pgMar w:top="1000" w:right="1000" w:bottom="1000" w:left="1000" w:header="400" w:footer="400"/>
          <w:bidi w:val="0"/>
        </w:sectPr>
      </w:pPr>
    </w:p>
    <w:p>
      <w:pPr>
        <w:pStyle w:val="Chapter/Section Number"/>
        <w:bidi w:val="0"/>
      </w:pPr>
      <w:bookmarkStart w:name="Chapter43" w:id="47"/>
      <w:r>
        <w:rPr>
          <w:rFonts w:cs="Arial Unicode MS" w:eastAsia="Arial Unicode MS"/>
          <w:rtl w:val="0"/>
          <w:lang w:val="nl-NL"/>
        </w:rPr>
        <w:t xml:space="preserve">Chapter </w:t>
      </w:r>
      <w:r>
        <w:rPr>
          <w:rFonts w:cs="Arial Unicode MS" w:eastAsia="Arial Unicode MS"/>
          <w:caps w:val="0"/>
          <w:smallCaps w:val="0"/>
          <w:rtl w:val="0"/>
        </w:rPr>
        <w:t>43</w:t>
      </w:r>
      <w:bookmarkEnd w:id="47"/>
    </w:p>
    <w:p>
      <w:pPr>
        <w:pStyle w:val="Chapter/Section Number"/>
        <w:bidi w:val="0"/>
      </w:pPr>
      <w:r>
        <w:drawing xmlns:a="http://schemas.openxmlformats.org/drawingml/2006/main">
          <wp:inline distT="0" distB="0" distL="0" distR="0">
            <wp:extent cx="3175000" cy="178023"/>
            <wp:effectExtent l="0" t="0" r="0" b="0"/>
            <wp:docPr id="1073741884"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84"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en-US"/>
        </w:rPr>
        <w:t>Settlement, settlers and repatriats</w:t>
      </w:r>
    </w:p>
    <w:p>
      <w:pPr>
        <w:pStyle w:val="Body No Indent"/>
        <w:bidi w:val="0"/>
      </w:pP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en-US"/>
        </w:rPr>
        <w:t>Settlement, settlers and repatriats</w:t>
      </w: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4"/>
          <w:szCs w:val="24"/>
          <w:u w:color="024bf0"/>
          <w:rtl w:val="0"/>
        </w:rPr>
        <w:t>376.</w:t>
        <w:tab/>
      </w:r>
      <w:r>
        <w:rPr>
          <w:rFonts w:ascii="Times New Roman" w:hAnsi="Times New Roman"/>
          <w:sz w:val="28"/>
          <w:szCs w:val="28"/>
          <w:u w:color="024bf0"/>
          <w:rtl w:val="0"/>
          <w:lang w:val="en-US"/>
        </w:rPr>
        <w:t>Baron, A. R. 1971.Land Settlement in the Helmand Valley, A.R. Baron, AD/HAVR, memo to the Files, August 10, 1971. 4 pages.</w:t>
      </w: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377.</w:t>
        <w:tab/>
        <w:t xml:space="preserve">Cabinet of Ministers. n.d. Laws related to the Settlement Affairs in the Helmand-Arghandab Valley. Kabul: no pub., 10 pages. Mimeo (English translated by P. M. Kushkaki). </w:t>
      </w: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rtl w:val="0"/>
          <w:lang w:val="de-DE"/>
        </w:rPr>
        <w:t>378.</w:t>
        <w:tab/>
        <w:t xml:space="preserve">Dorransoro, Gilles. 1993. Helmand: Le Demier Refuge des Khalqis. </w:t>
      </w:r>
      <w:r>
        <w:rPr>
          <w:rFonts w:ascii="Times New Roman" w:hAnsi="Times New Roman" w:hint="default"/>
          <w:sz w:val="28"/>
          <w:szCs w:val="28"/>
          <w:rtl w:val="1"/>
          <w:lang w:val="ar-SA" w:bidi="ar-SA"/>
        </w:rPr>
        <w:t>“</w:t>
      </w:r>
      <w:r>
        <w:rPr>
          <w:rFonts w:ascii="Times New Roman" w:hAnsi="Times New Roman"/>
          <w:sz w:val="28"/>
          <w:szCs w:val="28"/>
          <w:rtl w:val="0"/>
          <w:lang w:val="it-IT"/>
        </w:rPr>
        <w:t xml:space="preserve">Afghanistan info, no. 33 (1993). </w:t>
      </w: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rtl w:val="0"/>
          <w:lang w:val="pt-PT"/>
        </w:rPr>
        <w:t>379.</w:t>
        <w:tab/>
        <w:t xml:space="preserve">Dupree, Louis. 1975. </w:t>
      </w:r>
      <w:r>
        <w:rPr>
          <w:rFonts w:ascii="Times New Roman" w:hAnsi="Times New Roman" w:hint="default"/>
          <w:sz w:val="28"/>
          <w:szCs w:val="28"/>
          <w:rtl w:val="1"/>
          <w:lang w:val="ar-SA" w:bidi="ar-SA"/>
        </w:rPr>
        <w:t>“</w:t>
      </w:r>
      <w:r>
        <w:rPr>
          <w:rFonts w:ascii="Times New Roman" w:hAnsi="Times New Roman"/>
          <w:sz w:val="28"/>
          <w:szCs w:val="28"/>
          <w:rtl w:val="0"/>
          <w:lang w:val="en-US"/>
        </w:rPr>
        <w:t>Settlement and Migration Patterns in Afghanistan: A Tentative Statement.</w:t>
      </w:r>
      <w:r>
        <w:rPr>
          <w:rFonts w:ascii="Times New Roman" w:hAnsi="Times New Roman" w:hint="default"/>
          <w:sz w:val="28"/>
          <w:szCs w:val="28"/>
          <w:rtl w:val="0"/>
        </w:rPr>
        <w:t xml:space="preserve">” </w:t>
      </w:r>
      <w:r>
        <w:rPr>
          <w:rFonts w:ascii="Times New Roman" w:hAnsi="Times New Roman"/>
          <w:sz w:val="28"/>
          <w:szCs w:val="28"/>
          <w:rtl w:val="0"/>
          <w:lang w:val="de-DE"/>
        </w:rPr>
        <w:t xml:space="preserve">Modern Asian Studies. </w:t>
      </w: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380.</w:t>
        <w:tab/>
        <w:t xml:space="preserve">Farouq (Azam), Ghulam. 1971. What settlers brought with them to Helmand? Planning &amp; Statistics Department, HAVA, Bost, 1971. 7 pages. </w:t>
      </w: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381.</w:t>
        <w:tab/>
        <w:t>Farouq (Azam), Ghulam. 1972. How HAVA changed the life of settlers? Planning &amp; Statistics Department, HAVA, Bost, 1972. 4 pages.</w:t>
      </w: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382.</w:t>
        <w:tab/>
        <w:t>Farouq (Azam), Ghulam. 1974. Settlers in Helmand: the importance of their installation and continuation. 1974. 5 pages.</w:t>
      </w: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383.</w:t>
        <w:tab/>
        <w:t>Farouq (Azam), Ghulam. 1974. Socio-economic aspect of Al-Qatrana land settlement project in Jordan and its application to HAV. 1974. 15 pages.</w:t>
      </w: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384.</w:t>
        <w:tab/>
        <w:t>Farouq (Azam), Ghulam. 1974. Al-Rayed pilot land settlement project in Syria and its implecation to HAV. 1974. 4 pages.</w:t>
      </w: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385.</w:t>
        <w:tab/>
        <w:t>Farouq (Azam), Ghulam. 1975. Socio-Economic Aspects of Land Settlement in Helmand Valley, Afghanistan, 1975. 165 pages.</w:t>
      </w: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386.</w:t>
        <w:tab/>
        <w:t>Farouq (Azam), Ghulam. 1975. Types of Land Settlement: Helmand-Arghandab Valley as a case study. 1975. 3 pages.</w:t>
      </w: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387.</w:t>
        <w:tab/>
        <w:t>Farouq (Azam), Ghulam. 1975. Preparation for the settlement of nomads and farmless farmers in Helmand. 1975. 7 pages.</w:t>
      </w: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388.</w:t>
        <w:tab/>
        <w:t xml:space="preserve">Farouq (Azam), Ghulam. 1975. Criteria for the selection of settlers in the Helamnd-Arghandab Valley project. 1975. 2 pages. </w:t>
      </w: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389.</w:t>
        <w:tab/>
        <w:t>Fly, C.L. 1953. Preliminary studies of land settlement in Marja and Darweshan projects, Afghanistan, Kandahar, Morrison-Knudsen, 1953.</w:t>
      </w: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390.</w:t>
        <w:tab/>
        <w:t>Hall, Will. 2004. Registan (Desert) Water/Pasture Assessment (UNAMA), Mid-Project Report, CADG Project Coordinator, CADG/Lashkar Gah, 30 April 04. 25 pages.</w:t>
      </w: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391.</w:t>
        <w:tab/>
        <w:t>HAVA. n.d. Report on Settlement of Nadi-i-Ali. Bost: HAVA Agr. Dept., in Dari (Copy HAVA Agr. Dept.)</w:t>
      </w: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392.</w:t>
        <w:tab/>
        <w:t xml:space="preserve">Johnson, J. E. 1958. Construction Progress &amp; Cost Statement. Afghan Construction Unit, Chahi-i-Anjir, Afghanistan, August 25, 1958. </w:t>
      </w: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393.</w:t>
        <w:tab/>
        <w:t>Kraus, R.W.H. 1971. Land settlement in Afghanistan: Nad-Ali and Marja. Two land settlement projects in the Helmand province, land reform land settlement and cooperatives, 1971, pp. 29-35.</w:t>
      </w: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394.</w:t>
        <w:tab/>
        <w:t>Mansfield, David. 2015. Helmand on the move: migration as a response to crop failure. Afghanistan Research &amp; Evaluation Unit. Kabul. 18 pages.</w:t>
      </w: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395.</w:t>
        <w:tab/>
        <w:t>Morrison-Knudsen Afghanistan Inc. 1953. Helmand valley development program: justification and cost estimate, supplementary project land development and settlement east Marja lands Kandahar, Morrison-Knudsen. 1953. 55 pages.</w:t>
      </w: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396.</w:t>
        <w:tab/>
        <w:t>Morrison-Knudsen Afghanistan Inc. 1953. Helmand valley development program: justification and cost estimate, supplementary project land development and settlement east Marja lands and Darwishan lands. Kandahar, Morrison-Knudsen. 1953. 73 pages.</w:t>
      </w: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rPr>
      </w:pPr>
      <w:r>
        <w:rPr>
          <w:rFonts w:ascii="Times New Roman" w:hAnsi="Times New Roman"/>
          <w:sz w:val="28"/>
          <w:szCs w:val="28"/>
          <w:rtl w:val="0"/>
        </w:rPr>
        <w:t>397.</w:t>
        <w:tab/>
        <w:t>Morrison-Knudsen Afghanistan. 1954. Accounting manual / Morrison-Knudsen Afghanistan.</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rPr>
        <w:t>Kandahar, Afghanistan: Morrison-Knudsen Afghanistan, 1954. 66 pages.</w:t>
      </w:r>
    </w:p>
    <w:p>
      <w:pPr>
        <w:pStyle w:val="Free Form"/>
        <w:tabs>
          <w:tab w:val="left" w:pos="1134"/>
        </w:tabs>
        <w:spacing w:line="312" w:lineRule="auto"/>
        <w:ind w:left="1134" w:right="760" w:hanging="1134"/>
        <w:rPr>
          <w:rFonts w:ascii="Times New Roman" w:cs="Times New Roman" w:hAnsi="Times New Roman" w:eastAsia="Times New Roman"/>
          <w:sz w:val="28"/>
          <w:szCs w:val="28"/>
        </w:rPr>
      </w:pPr>
    </w:p>
    <w:p>
      <w:pPr>
        <w:pStyle w:val="Free Form"/>
        <w:tabs>
          <w:tab w:val="left" w:pos="1134"/>
        </w:tabs>
        <w:spacing w:line="312" w:lineRule="auto"/>
        <w:ind w:left="1134" w:right="760" w:hanging="1134"/>
        <w:rPr>
          <w:rFonts w:ascii="Times New Roman" w:cs="Times New Roman" w:hAnsi="Times New Roman" w:eastAsia="Times New Roman"/>
          <w:outline w:val="0"/>
          <w:color w:val="1c1c1c"/>
          <w:sz w:val="28"/>
          <w:szCs w:val="28"/>
          <w14:textFill>
            <w14:solidFill>
              <w14:srgbClr w14:val="1D1D1D"/>
            </w14:solidFill>
          </w14:textFill>
        </w:rPr>
      </w:pPr>
      <w:r>
        <w:rPr>
          <w:rFonts w:ascii="Times New Roman" w:hAnsi="Times New Roman"/>
          <w:outline w:val="0"/>
          <w:color w:val="000000"/>
          <w:sz w:val="28"/>
          <w:szCs w:val="28"/>
          <w:rtl w:val="0"/>
          <w14:textFill>
            <w14:solidFill>
              <w14:srgbClr w14:val="000000"/>
            </w14:solidFill>
          </w14:textFill>
        </w:rPr>
        <w:t>398.</w:t>
        <w:tab/>
      </w:r>
      <w:r>
        <w:rPr>
          <w:rFonts w:ascii="Times New Roman" w:hAnsi="Times New Roman"/>
          <w:outline w:val="0"/>
          <w:color w:val="1c1c1c"/>
          <w:sz w:val="28"/>
          <w:szCs w:val="28"/>
          <w:rtl w:val="0"/>
          <w:lang w:val="da-DK"/>
          <w14:textFill>
            <w14:solidFill>
              <w14:srgbClr w14:val="1D1D1D"/>
            </w14:solidFill>
          </w14:textFill>
        </w:rPr>
        <w:t xml:space="preserve">Morrison-Knudsen Inc.  </w:t>
      </w:r>
      <w:r>
        <w:rPr>
          <w:rFonts w:ascii="Times New Roman" w:hAnsi="Times New Roman"/>
          <w:outline w:val="0"/>
          <w:color w:val="1c1c1c"/>
          <w:spacing w:val="-8"/>
          <w:sz w:val="28"/>
          <w:szCs w:val="28"/>
          <w:rtl w:val="0"/>
          <w14:textFill>
            <w14:solidFill>
              <w14:srgbClr w14:val="1D1D1D"/>
            </w14:solidFill>
          </w14:textFill>
        </w:rPr>
        <w:t xml:space="preserve">1954. </w:t>
      </w:r>
      <w:r>
        <w:rPr>
          <w:rFonts w:ascii="Times New Roman" w:hAnsi="Times New Roman"/>
          <w:outline w:val="0"/>
          <w:color w:val="1c1c1c"/>
          <w:sz w:val="28"/>
          <w:szCs w:val="28"/>
          <w:rtl w:val="0"/>
          <w:lang w:val="en-US"/>
          <w14:textFill>
            <w14:solidFill>
              <w14:srgbClr w14:val="1D1D1D"/>
            </w14:solidFill>
          </w14:textFill>
        </w:rPr>
        <w:t xml:space="preserve">Letter of January 28, </w:t>
      </w:r>
      <w:r>
        <w:rPr>
          <w:rFonts w:ascii="Times New Roman" w:hAnsi="Times New Roman"/>
          <w:outline w:val="0"/>
          <w:color w:val="1c1c1c"/>
          <w:spacing w:val="-3"/>
          <w:sz w:val="28"/>
          <w:szCs w:val="28"/>
          <w:rtl w:val="0"/>
          <w14:textFill>
            <w14:solidFill>
              <w14:srgbClr w14:val="1D1D1D"/>
            </w14:solidFill>
          </w14:textFill>
        </w:rPr>
        <w:t xml:space="preserve">1951, </w:t>
      </w:r>
      <w:r>
        <w:rPr>
          <w:rFonts w:ascii="Times New Roman" w:hAnsi="Times New Roman"/>
          <w:outline w:val="0"/>
          <w:color w:val="1c1c1c"/>
          <w:sz w:val="28"/>
          <w:szCs w:val="28"/>
          <w:rtl w:val="0"/>
          <w:lang w:val="en-US"/>
          <w14:textFill>
            <w14:solidFill>
              <w14:srgbClr w14:val="1D1D1D"/>
            </w14:solidFill>
          </w14:textFill>
        </w:rPr>
        <w:t>to Mohammad Shoaib, responsible for MK affairs in Afghan Embassy in Washington DC, quoted by Peter Franck, 1954. 39 pages.</w:t>
      </w:r>
    </w:p>
    <w:p>
      <w:pPr>
        <w:pStyle w:val="Free Form"/>
        <w:tabs>
          <w:tab w:val="left" w:pos="1134"/>
        </w:tabs>
        <w:spacing w:line="312" w:lineRule="auto"/>
        <w:ind w:left="1134" w:right="760" w:hanging="1134"/>
        <w:rPr>
          <w:rFonts w:ascii="Times New Roman" w:cs="Times New Roman" w:hAnsi="Times New Roman" w:eastAsia="Times New Roman"/>
          <w:outline w:val="0"/>
          <w:color w:val="1c1c1c"/>
          <w:sz w:val="28"/>
          <w:szCs w:val="28"/>
          <w14:textFill>
            <w14:solidFill>
              <w14:srgbClr w14:val="1D1D1D"/>
            </w14:solidFill>
          </w14:textFill>
        </w:rPr>
      </w:pPr>
    </w:p>
    <w:p>
      <w:pPr>
        <w:pStyle w:val="Free Form"/>
        <w:tabs>
          <w:tab w:val="left" w:pos="1134"/>
        </w:tabs>
        <w:spacing w:line="312" w:lineRule="auto"/>
        <w:ind w:left="1134" w:right="760" w:hanging="1134"/>
        <w:rPr>
          <w:rFonts w:ascii="Times New Roman" w:cs="Times New Roman" w:hAnsi="Times New Roman" w:eastAsia="Times New Roman"/>
          <w:sz w:val="28"/>
          <w:szCs w:val="28"/>
        </w:rPr>
      </w:pPr>
      <w:r>
        <w:rPr>
          <w:rFonts w:ascii="Times New Roman" w:hAnsi="Times New Roman"/>
          <w:sz w:val="28"/>
          <w:szCs w:val="28"/>
          <w:rtl w:val="0"/>
          <w:lang w:val="en-US"/>
        </w:rPr>
        <w:t>399.</w:t>
        <w:tab/>
        <w:t xml:space="preserve">Morrison-Knudsen Afghanistan. 1954. Kandahar Quarterly Progress Report (October 1, 1953 to December 31, 1953). Report from G. J. Gavin to M. F. Welborn (Dito). </w:t>
      </w:r>
    </w:p>
    <w:p>
      <w:pPr>
        <w:pStyle w:val="Free Form"/>
        <w:tabs>
          <w:tab w:val="left" w:pos="1134"/>
        </w:tabs>
        <w:spacing w:line="312" w:lineRule="auto"/>
        <w:ind w:right="760"/>
        <w:rPr>
          <w:rFonts w:ascii="Times New Roman" w:cs="Times New Roman" w:hAnsi="Times New Roman" w:eastAsia="Times New Roman"/>
          <w:sz w:val="28"/>
          <w:szCs w:val="28"/>
        </w:rPr>
      </w:pPr>
    </w:p>
    <w:p>
      <w:pPr>
        <w:pStyle w:val="Free Form"/>
        <w:tabs>
          <w:tab w:val="left" w:pos="1134"/>
        </w:tabs>
        <w:spacing w:line="312" w:lineRule="auto"/>
        <w:ind w:left="1134" w:right="760" w:hanging="1134"/>
        <w:rPr>
          <w:rFonts w:ascii="Times New Roman" w:cs="Times New Roman" w:hAnsi="Times New Roman" w:eastAsia="Times New Roman"/>
          <w:sz w:val="28"/>
          <w:szCs w:val="28"/>
        </w:rPr>
      </w:pPr>
      <w:r>
        <w:rPr>
          <w:rFonts w:ascii="Times New Roman" w:hAnsi="Times New Roman"/>
          <w:sz w:val="28"/>
          <w:szCs w:val="28"/>
          <w:rtl w:val="0"/>
          <w:lang w:val="en-US"/>
        </w:rPr>
        <w:t>400.</w:t>
        <w:tab/>
        <w:t xml:space="preserve">Nelson, R. L. 1958. Excerpts on Extension Organization in Relation to Land Settlement. Gal Oya, Ceylon: Centre on Principles and Policies of Land Settlemnt for Asia and the Far East. 9 pages. Mimeo. </w:t>
      </w:r>
    </w:p>
    <w:p>
      <w:pPr>
        <w:pStyle w:val="Free Form"/>
        <w:tabs>
          <w:tab w:val="left" w:pos="1134"/>
        </w:tabs>
        <w:spacing w:line="312" w:lineRule="auto"/>
        <w:ind w:left="1134" w:right="760" w:hanging="1134"/>
        <w:rPr>
          <w:rFonts w:ascii="Times New Roman" w:cs="Times New Roman" w:hAnsi="Times New Roman" w:eastAsia="Times New Roman"/>
          <w:sz w:val="28"/>
          <w:szCs w:val="28"/>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401.</w:t>
        <w:tab/>
        <w:t>Scott, R. B. 1973. Herds, Pastures and Nomads in the Lashkar Gah Area, Scott to James Wedberg Memo, USAID/Kabul Program Office, October 1973. 8 pages.</w:t>
      </w: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402.</w:t>
        <w:tab/>
        <w:t>Scott, R. B. 1974. Trip Report: Notes on Herding, Pastures and Nomads in the North Central Registan, USAID/Kabul, January 1974. 10 pages.</w:t>
      </w: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403.</w:t>
        <w:tab/>
        <w:t>Scott, R. B. 1975. HAVA Priority of Land Settlement and the Central Helmand Drainage Project, Scott DP to C.W. Johnson D-AD/DP memo, June 30, 1975. 5 pages.</w:t>
      </w: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404.</w:t>
        <w:tab/>
        <w:t>Scott, R. B. 1976. HAVA Priority of Land Settlement and Potential AID Project Development in Land Development and Drainage, Scott DP to C.W. Johnson DAD/DP, memo, March 6, 1976. 5 pages.</w:t>
      </w: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405.</w:t>
        <w:tab/>
        <w:t>Scott, R. B. 1977. Rural Development and Government Priorities in Land Settlement, Scott DP to L.K. Crandall DP memo, January 8, 1977. 2 pages.</w:t>
      </w: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rPr>
      </w:pPr>
      <w:r>
        <w:rPr>
          <w:rFonts w:ascii="Times New Roman" w:hAnsi="Times New Roman"/>
          <w:sz w:val="28"/>
          <w:szCs w:val="28"/>
          <w:rtl w:val="0"/>
          <w:lang w:val="en-US"/>
        </w:rPr>
        <w:t>406.</w:t>
        <w:tab/>
        <w:t>Theros, Marika, and Mary Kaldor. 2011. Building Afghan peace from the ground up. Publication:</w:t>
      </w:r>
      <w:r>
        <w:rPr>
          <w:rFonts w:ascii="Times New Roman" w:hAnsi="Times New Roman" w:hint="default"/>
          <w:sz w:val="28"/>
          <w:szCs w:val="28"/>
          <w:rtl w:val="0"/>
        </w:rPr>
        <w:t> </w:t>
      </w:r>
      <w:r>
        <w:rPr>
          <w:rFonts w:ascii="Times New Roman" w:hAnsi="Times New Roman"/>
          <w:sz w:val="28"/>
          <w:szCs w:val="28"/>
          <w:rtl w:val="0"/>
          <w:lang w:val="en-US"/>
        </w:rPr>
        <w:t>The Century Foundation, New York. 2011. 59 pages.</w:t>
      </w:r>
    </w:p>
    <w:p>
      <w:pPr>
        <w:pStyle w:val="Free Form"/>
        <w:tabs>
          <w:tab w:val="left" w:pos="1134"/>
        </w:tabs>
        <w:spacing w:line="312" w:lineRule="auto"/>
        <w:ind w:left="1134" w:right="760" w:hanging="1134"/>
        <w:rPr>
          <w:rFonts w:ascii="Times New Roman" w:cs="Times New Roman" w:hAnsi="Times New Roman" w:eastAsia="Times New Roman"/>
          <w:sz w:val="28"/>
          <w:szCs w:val="28"/>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407.</w:t>
        <w:tab/>
        <w:t>Wakil, Abdul. n.d. A brief report on land settlement activities in the Helmand valley of Afghanistan. Lashkar Gah, Helmand valley authority. 6 pages.</w:t>
      </w: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408.</w:t>
        <w:tab/>
        <w:t>Webster, V. 1967. Land Settlement and Related Problems, USAID/Afghanistan, May 1967. 20 pages.</w:t>
      </w: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rPr>
      </w:pPr>
      <w:r>
        <w:rPr>
          <w:rFonts w:ascii="Times New Roman" w:hAnsi="Times New Roman"/>
          <w:sz w:val="28"/>
          <w:szCs w:val="28"/>
          <w:rtl w:val="0"/>
          <w:lang w:val="en-US"/>
        </w:rPr>
        <w:t>409.</w:t>
        <w:tab/>
        <w:t>World Bank. 2011. Research study on IDPs in urban settings-Afghanistan. Publication: The World Bank, UNHCR, Kabul, 2011. 64 pages.</w:t>
      </w:r>
    </w:p>
    <w:p>
      <w:pPr>
        <w:pStyle w:val="Free Form"/>
        <w:tabs>
          <w:tab w:val="left" w:pos="1134"/>
        </w:tabs>
        <w:spacing w:line="312" w:lineRule="auto"/>
        <w:ind w:left="1134" w:right="760" w:hanging="1134"/>
        <w:rPr>
          <w:rFonts w:ascii="Times New Roman" w:cs="Times New Roman" w:hAnsi="Times New Roman" w:eastAsia="Times New Roman"/>
          <w:sz w:val="28"/>
          <w:szCs w:val="28"/>
        </w:rPr>
      </w:pPr>
    </w:p>
    <w:p>
      <w:pPr>
        <w:pStyle w:val="Free Form"/>
        <w:tabs>
          <w:tab w:val="left" w:pos="1134"/>
        </w:tabs>
        <w:spacing w:line="312" w:lineRule="auto"/>
        <w:ind w:left="1134" w:right="760" w:hanging="1134"/>
        <w:rPr>
          <w:rFonts w:ascii="Times New Roman" w:cs="Times New Roman" w:hAnsi="Times New Roman" w:eastAsia="Times New Roman"/>
          <w:sz w:val="28"/>
          <w:szCs w:val="28"/>
        </w:rPr>
      </w:pPr>
      <w:r>
        <w:rPr>
          <w:rFonts w:ascii="Times New Roman" w:hAnsi="Times New Roman"/>
          <w:sz w:val="28"/>
          <w:szCs w:val="28"/>
          <w:rtl w:val="0"/>
        </w:rPr>
        <w:t>410.</w:t>
        <w:tab/>
      </w:r>
      <w:r>
        <w:rPr>
          <w:rFonts w:ascii="Times New Roman" w:hAnsi="Times New Roman" w:hint="default"/>
          <w:sz w:val="28"/>
          <w:szCs w:val="28"/>
          <w:rtl w:val="0"/>
        </w:rPr>
        <w:t>…</w:t>
      </w:r>
      <w:r>
        <w:rPr>
          <w:rFonts w:ascii="Times New Roman" w:hAnsi="Times New Roman"/>
          <w:sz w:val="28"/>
          <w:szCs w:val="28"/>
          <w:rtl w:val="0"/>
          <w:lang w:val="en-US"/>
        </w:rPr>
        <w:t>, 1992. Thirteenth report: repatriation and rehabilitation survey part III</w:t>
      </w:r>
      <w:r>
        <w:rPr>
          <w:rFonts w:ascii="Times New Roman" w:hAnsi="Times New Roman" w:hint="default"/>
          <w:sz w:val="28"/>
          <w:szCs w:val="28"/>
          <w:rtl w:val="0"/>
        </w:rPr>
        <w:t> </w:t>
      </w:r>
      <w:r>
        <w:rPr>
          <w:rFonts w:ascii="Times New Roman" w:hAnsi="Times New Roman"/>
          <w:sz w:val="28"/>
          <w:szCs w:val="28"/>
          <w:rtl w:val="0"/>
          <w:lang w:val="en-US"/>
        </w:rPr>
        <w:t>Kandahar, October 1992 / The Agricultural Survey of Afghanistan</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en-US"/>
        </w:rPr>
        <w:t>Peshawar, 1992. 30 pages + data sheets [ca. 1000] pages: tables, map , Data sheets include: Arghandab, Arghistan, Dand, Panjwai and Shega districts. (This report is available in ACKU).</w:t>
      </w:r>
    </w:p>
    <w:p>
      <w:pPr>
        <w:pStyle w:val="Body No Indent"/>
        <w:spacing w:line="312" w:lineRule="auto"/>
        <w:ind w:right="760"/>
        <w:sectPr>
          <w:headerReference w:type="default" r:id="rId54"/>
          <w:pgSz w:w="15360" w:h="20480" w:orient="portrait"/>
          <w:pgMar w:top="1000" w:right="1000" w:bottom="1000" w:left="1000" w:header="400" w:footer="400"/>
          <w:bidi w:val="0"/>
        </w:sectPr>
      </w:pPr>
    </w:p>
    <w:p>
      <w:pPr>
        <w:pStyle w:val="Chapter/Section Number"/>
        <w:bidi w:val="0"/>
      </w:pPr>
      <w:bookmarkStart w:name="Chapter44" w:id="48"/>
      <w:r>
        <w:rPr>
          <w:rFonts w:cs="Arial Unicode MS" w:eastAsia="Arial Unicode MS"/>
          <w:rtl w:val="0"/>
          <w:lang w:val="nl-NL"/>
        </w:rPr>
        <w:t xml:space="preserve">Chapter </w:t>
      </w:r>
      <w:r>
        <w:rPr>
          <w:rFonts w:cs="Arial Unicode MS" w:eastAsia="Arial Unicode MS"/>
          <w:caps w:val="0"/>
          <w:smallCaps w:val="0"/>
          <w:rtl w:val="0"/>
        </w:rPr>
        <w:t>44</w:t>
      </w:r>
      <w:bookmarkEnd w:id="48"/>
    </w:p>
    <w:p>
      <w:pPr>
        <w:pStyle w:val="Chapter/Section Number"/>
        <w:bidi w:val="0"/>
      </w:pPr>
      <w:r>
        <w:drawing xmlns:a="http://schemas.openxmlformats.org/drawingml/2006/main">
          <wp:inline distT="0" distB="0" distL="0" distR="0">
            <wp:extent cx="3175000" cy="178023"/>
            <wp:effectExtent l="0" t="0" r="0" b="0"/>
            <wp:docPr id="1073741885"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85"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en-US"/>
        </w:rPr>
        <w:t>Women</w:t>
      </w:r>
      <w:r>
        <w:rPr>
          <w:rtl w:val="1"/>
        </w:rPr>
        <w:t>’</w:t>
      </w:r>
      <w:r>
        <w:rPr>
          <w:rtl w:val="0"/>
          <w:lang w:val="en-US"/>
        </w:rPr>
        <w:t>s role in the Development of the Helmand-Arghandab Valley</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en-US"/>
        </w:rPr>
        <w:t>Women</w:t>
      </w:r>
      <w:r>
        <w:rPr>
          <w:rFonts w:ascii="Times New Roman" w:hAnsi="Times New Roman" w:hint="default"/>
          <w:b w:val="1"/>
          <w:bCs w:val="1"/>
          <w:sz w:val="32"/>
          <w:szCs w:val="32"/>
          <w:u w:color="024bf0"/>
          <w:rtl w:val="1"/>
        </w:rPr>
        <w:t>’</w:t>
      </w:r>
      <w:r>
        <w:rPr>
          <w:rFonts w:ascii="Times New Roman" w:hAnsi="Times New Roman"/>
          <w:b w:val="1"/>
          <w:bCs w:val="1"/>
          <w:sz w:val="32"/>
          <w:szCs w:val="32"/>
          <w:u w:color="024bf0"/>
          <w:rtl w:val="0"/>
          <w:lang w:val="en-US"/>
        </w:rPr>
        <w:t>s role in the Development of the Helmand-Arghandab Valley.</w:t>
      </w:r>
    </w:p>
    <w:p>
      <w:pPr>
        <w:pStyle w:val="Free Form"/>
        <w:tabs>
          <w:tab w:val="left" w:pos="1134"/>
        </w:tabs>
        <w:spacing w:line="312" w:lineRule="auto"/>
        <w:ind w:left="1134" w:right="560" w:hanging="1134"/>
        <w:rPr>
          <w:rFonts w:ascii="Times New Roman" w:cs="Times New Roman" w:hAnsi="Times New Roman" w:eastAsia="Times New Roman"/>
          <w:sz w:val="28"/>
          <w:szCs w:val="28"/>
        </w:rPr>
      </w:pPr>
      <w:r>
        <w:rPr>
          <w:rFonts w:ascii="Times New Roman" w:hAnsi="Times New Roman"/>
          <w:sz w:val="24"/>
          <w:szCs w:val="24"/>
          <w:rtl w:val="0"/>
        </w:rPr>
        <w:t>376.</w:t>
        <w:tab/>
      </w:r>
      <w:r>
        <w:rPr>
          <w:rFonts w:ascii="Times New Roman" w:hAnsi="Times New Roman"/>
          <w:sz w:val="28"/>
          <w:szCs w:val="28"/>
          <w:rtl w:val="0"/>
          <w:lang w:val="en-US"/>
        </w:rPr>
        <w:t>Aziz, Raja Ehsan. 1999. Feasibility study for the setting up of a small fruit processing unit/cottage industry for women in</w:t>
      </w:r>
      <w:r>
        <w:rPr>
          <w:rFonts w:ascii="Times New Roman" w:hAnsi="Times New Roman" w:hint="default"/>
          <w:sz w:val="28"/>
          <w:szCs w:val="28"/>
          <w:rtl w:val="0"/>
        </w:rPr>
        <w:t> </w:t>
      </w:r>
      <w:r>
        <w:rPr>
          <w:rFonts w:ascii="Times New Roman" w:hAnsi="Times New Roman"/>
          <w:sz w:val="28"/>
          <w:szCs w:val="28"/>
          <w:rtl w:val="0"/>
        </w:rPr>
        <w:t>Kandahar</w:t>
      </w:r>
      <w:r>
        <w:rPr>
          <w:rFonts w:ascii="Times New Roman" w:hAnsi="Times New Roman" w:hint="default"/>
          <w:sz w:val="28"/>
          <w:szCs w:val="28"/>
          <w:rtl w:val="0"/>
        </w:rPr>
        <w:t> </w:t>
      </w:r>
      <w:r>
        <w:rPr>
          <w:rFonts w:ascii="Times New Roman" w:hAnsi="Times New Roman"/>
          <w:sz w:val="28"/>
          <w:szCs w:val="28"/>
          <w:rtl w:val="0"/>
          <w:lang w:val="en-US"/>
        </w:rPr>
        <w:t>/ prepared by Raja Ehsan Aziz. Publication:</w:t>
      </w:r>
      <w:r>
        <w:rPr>
          <w:rFonts w:ascii="Times New Roman" w:hAnsi="Times New Roman" w:hint="default"/>
          <w:sz w:val="28"/>
          <w:szCs w:val="28"/>
          <w:rtl w:val="0"/>
        </w:rPr>
        <w:t xml:space="preserve">  </w:t>
      </w:r>
      <w:r>
        <w:rPr>
          <w:rFonts w:ascii="Times New Roman" w:hAnsi="Times New Roman"/>
          <w:sz w:val="28"/>
          <w:szCs w:val="28"/>
          <w:rtl w:val="0"/>
          <w:lang w:val="pt-PT"/>
        </w:rPr>
        <w:t>1999. 39, [10] pages.</w:t>
      </w:r>
    </w:p>
    <w:p>
      <w:pPr>
        <w:pStyle w:val="Free Form"/>
        <w:tabs>
          <w:tab w:val="left" w:pos="1134"/>
        </w:tabs>
        <w:spacing w:line="312" w:lineRule="auto"/>
        <w:ind w:left="1134" w:right="560" w:firstLine="0"/>
        <w:rPr>
          <w:rFonts w:ascii="Times New Roman" w:cs="Times New Roman" w:hAnsi="Times New Roman" w:eastAsia="Times New Roman"/>
          <w:sz w:val="28"/>
          <w:szCs w:val="28"/>
        </w:rPr>
      </w:pPr>
    </w:p>
    <w:p>
      <w:pPr>
        <w:pStyle w:val="Free Form"/>
        <w:tabs>
          <w:tab w:val="left" w:pos="1134"/>
        </w:tabs>
        <w:spacing w:line="312" w:lineRule="auto"/>
        <w:ind w:left="1134" w:right="5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377.</w:t>
        <w:tab/>
        <w:t>Farouq (Azam), Ghulam. 1978. The role of women in the development of the Helmand-Arghandab Valley project. 3 pages.</w:t>
      </w:r>
    </w:p>
    <w:p>
      <w:pPr>
        <w:pStyle w:val="Free Form"/>
        <w:tabs>
          <w:tab w:val="left" w:pos="1134"/>
        </w:tabs>
        <w:spacing w:line="312" w:lineRule="auto"/>
        <w:ind w:left="1134" w:right="560" w:firstLine="0"/>
        <w:rPr>
          <w:rFonts w:ascii="Times New Roman" w:cs="Times New Roman" w:hAnsi="Times New Roman" w:eastAsia="Times New Roman"/>
          <w:sz w:val="28"/>
          <w:szCs w:val="28"/>
        </w:rPr>
      </w:pPr>
    </w:p>
    <w:p>
      <w:pPr>
        <w:pStyle w:val="Free Form"/>
        <w:tabs>
          <w:tab w:val="left" w:pos="1134"/>
        </w:tabs>
        <w:spacing w:line="312" w:lineRule="auto"/>
        <w:ind w:left="1134" w:right="560" w:hanging="1134"/>
        <w:rPr>
          <w:rFonts w:ascii="Times New Roman" w:cs="Times New Roman" w:hAnsi="Times New Roman" w:eastAsia="Times New Roman"/>
          <w:sz w:val="28"/>
          <w:szCs w:val="28"/>
        </w:rPr>
      </w:pPr>
      <w:r>
        <w:rPr>
          <w:rFonts w:ascii="Times New Roman" w:hAnsi="Times New Roman"/>
          <w:sz w:val="28"/>
          <w:szCs w:val="28"/>
          <w:rtl w:val="0"/>
          <w:lang w:val="en-US"/>
        </w:rPr>
        <w:t>378.</w:t>
        <w:tab/>
        <w:t>MCH/ HIS. 2001. Anemia survey in women of reproductive age in Ibn Sina MCH Centers. Publication:</w:t>
      </w:r>
      <w:r>
        <w:rPr>
          <w:rFonts w:ascii="Times New Roman" w:hAnsi="Times New Roman" w:hint="default"/>
          <w:sz w:val="28"/>
          <w:szCs w:val="28"/>
          <w:rtl w:val="0"/>
        </w:rPr>
        <w:t> </w:t>
      </w:r>
      <w:r>
        <w:rPr>
          <w:rFonts w:ascii="Times New Roman" w:hAnsi="Times New Roman"/>
          <w:sz w:val="28"/>
          <w:szCs w:val="28"/>
          <w:rtl w:val="0"/>
          <w:lang w:val="en-US"/>
        </w:rPr>
        <w:t>[Afghanistan]: Ibn Sina MCH Centers, 2001. 14 pages.</w:t>
      </w:r>
    </w:p>
    <w:p>
      <w:pPr>
        <w:pStyle w:val="Free Form"/>
        <w:tabs>
          <w:tab w:val="left" w:pos="1134"/>
        </w:tabs>
        <w:spacing w:line="312" w:lineRule="auto"/>
        <w:ind w:left="1134" w:right="560" w:firstLine="0"/>
        <w:rPr>
          <w:rFonts w:ascii="Times New Roman" w:cs="Times New Roman" w:hAnsi="Times New Roman" w:eastAsia="Times New Roman"/>
          <w:sz w:val="28"/>
          <w:szCs w:val="28"/>
        </w:rPr>
      </w:pPr>
    </w:p>
    <w:p>
      <w:pPr>
        <w:pStyle w:val="Free Form"/>
        <w:tabs>
          <w:tab w:val="left" w:pos="1134"/>
        </w:tabs>
        <w:spacing w:line="312" w:lineRule="auto"/>
        <w:ind w:left="1134" w:right="560" w:hanging="1134"/>
        <w:rPr>
          <w:rFonts w:ascii="Times New Roman" w:cs="Times New Roman" w:hAnsi="Times New Roman" w:eastAsia="Times New Roman"/>
          <w:sz w:val="28"/>
          <w:szCs w:val="28"/>
        </w:rPr>
      </w:pPr>
      <w:r>
        <w:rPr>
          <w:rFonts w:ascii="Times New Roman" w:hAnsi="Times New Roman"/>
          <w:sz w:val="28"/>
          <w:szCs w:val="28"/>
          <w:rtl w:val="0"/>
          <w:lang w:val="en-US"/>
        </w:rPr>
        <w:t>379.</w:t>
        <w:tab/>
        <w:t>Pont, Ana M. 2001. Blind chickens and social animals creating spaces for Afghan women</w:t>
      </w:r>
      <w:r>
        <w:rPr>
          <w:rFonts w:ascii="Times New Roman" w:hAnsi="Times New Roman" w:hint="default"/>
          <w:sz w:val="28"/>
          <w:szCs w:val="28"/>
          <w:rtl w:val="1"/>
        </w:rPr>
        <w:t>’</w:t>
      </w:r>
      <w:r>
        <w:rPr>
          <w:rFonts w:ascii="Times New Roman" w:hAnsi="Times New Roman"/>
          <w:sz w:val="28"/>
          <w:szCs w:val="28"/>
          <w:rtl w:val="0"/>
          <w:lang w:val="en-US"/>
        </w:rPr>
        <w:t>s narratives under the Taliban / By Anna M. Pont. Publication:</w:t>
      </w:r>
      <w:r>
        <w:rPr>
          <w:rFonts w:ascii="Times New Roman" w:hAnsi="Times New Roman" w:hint="default"/>
          <w:sz w:val="28"/>
          <w:szCs w:val="28"/>
          <w:rtl w:val="0"/>
        </w:rPr>
        <w:t> </w:t>
      </w:r>
      <w:r>
        <w:rPr>
          <w:rFonts w:ascii="Times New Roman" w:hAnsi="Times New Roman"/>
          <w:sz w:val="28"/>
          <w:szCs w:val="28"/>
          <w:rtl w:val="0"/>
          <w:lang w:val="pt-PT"/>
        </w:rPr>
        <w:t>USA, 2001. 139 pages.</w:t>
      </w:r>
    </w:p>
    <w:p>
      <w:pPr>
        <w:pStyle w:val="Free Form"/>
        <w:tabs>
          <w:tab w:val="left" w:pos="1134"/>
        </w:tabs>
        <w:spacing w:line="312" w:lineRule="auto"/>
        <w:ind w:left="1134" w:right="560" w:firstLine="0"/>
        <w:rPr>
          <w:rFonts w:ascii="Times New Roman" w:cs="Times New Roman" w:hAnsi="Times New Roman" w:eastAsia="Times New Roman"/>
          <w:sz w:val="28"/>
          <w:szCs w:val="28"/>
        </w:rPr>
      </w:pPr>
    </w:p>
    <w:p>
      <w:pPr>
        <w:pStyle w:val="Free Form"/>
        <w:tabs>
          <w:tab w:val="left" w:pos="1134"/>
        </w:tabs>
        <w:spacing w:line="312" w:lineRule="auto"/>
        <w:ind w:left="1134" w:right="560" w:hanging="1134"/>
        <w:rPr>
          <w:rFonts w:ascii="Times New Roman" w:cs="Times New Roman" w:hAnsi="Times New Roman" w:eastAsia="Times New Roman"/>
          <w:sz w:val="28"/>
          <w:szCs w:val="28"/>
          <w:u w:color="024bf0"/>
        </w:rPr>
      </w:pPr>
      <w:r>
        <w:rPr>
          <w:rFonts w:ascii="Times New Roman" w:hAnsi="Times New Roman"/>
          <w:sz w:val="28"/>
          <w:szCs w:val="28"/>
          <w:rtl w:val="0"/>
          <w:lang w:val="de-DE"/>
        </w:rPr>
        <w:t>380.</w:t>
        <w:tab/>
        <w:t xml:space="preserve">Shin, Sung-Man. 2009. Depression and PTSD in Pashtun Women in Kandahar, Afghanistan. By </w: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begin" w:fldLock="0"/>
      </w:r>
      <w:r>
        <w:rPr>
          <w:rStyle w:val="Hyperlink.3"/>
          <w:rFonts w:ascii="Times New Roman" w:cs="Times New Roman" w:hAnsi="Times New Roman" w:eastAsia="Times New Roman"/>
          <w:outline w:val="0"/>
          <w:color w:val="011ea9"/>
          <w:sz w:val="28"/>
          <w:szCs w:val="28"/>
          <w14:textFill>
            <w14:solidFill>
              <w14:srgbClr w14:val="021EAA"/>
            </w14:solidFill>
          </w14:textFill>
        </w:rPr>
        <w:instrText xml:space="preserve"> HYPERLINK "http://unomaha.worldcat.org/search?q=au%3ASung-Man+Shin&amp;qt=hot_author"</w:instrTex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separate" w:fldLock="0"/>
      </w:r>
      <w:r>
        <w:rPr>
          <w:rStyle w:val="Hyperlink.3"/>
          <w:rFonts w:ascii="Times New Roman" w:hAnsi="Times New Roman"/>
          <w:outline w:val="0"/>
          <w:color w:val="011ea9"/>
          <w:sz w:val="28"/>
          <w:szCs w:val="28"/>
          <w:rtl w:val="0"/>
          <w:lang w:val="de-DE"/>
          <w14:textFill>
            <w14:solidFill>
              <w14:srgbClr w14:val="021EAA"/>
            </w14:solidFill>
          </w14:textFill>
        </w:rPr>
        <w:t>Sung-Man Shin</w:t>
      </w:r>
      <w:r>
        <w:rPr>
          <w:rFonts w:ascii="Times New Roman" w:cs="Times New Roman" w:hAnsi="Times New Roman" w:eastAsia="Times New Roman"/>
          <w:sz w:val="24"/>
          <w:szCs w:val="24"/>
        </w:rPr>
        <w:fldChar w:fldCharType="end" w:fldLock="0"/>
      </w:r>
      <w:r>
        <w:rPr>
          <w:rFonts w:ascii="Times New Roman" w:hAnsi="Times New Roman"/>
          <w:sz w:val="28"/>
          <w:szCs w:val="28"/>
          <w:rtl w:val="0"/>
        </w:rPr>
        <w:t xml:space="preserve">; </w: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begin" w:fldLock="0"/>
      </w:r>
      <w:r>
        <w:rPr>
          <w:rStyle w:val="Hyperlink.3"/>
          <w:rFonts w:ascii="Times New Roman" w:cs="Times New Roman" w:hAnsi="Times New Roman" w:eastAsia="Times New Roman"/>
          <w:outline w:val="0"/>
          <w:color w:val="011ea9"/>
          <w:sz w:val="28"/>
          <w:szCs w:val="28"/>
          <w14:textFill>
            <w14:solidFill>
              <w14:srgbClr w14:val="021EAA"/>
            </w14:solidFill>
          </w14:textFill>
        </w:rPr>
        <w:instrText xml:space="preserve"> HYPERLINK "http://unomaha.worldcat.org/search?q=au%3AHyun+Jeong+Kim&amp;qt=hot_author"</w:instrTex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separate" w:fldLock="0"/>
      </w:r>
      <w:r>
        <w:rPr>
          <w:rStyle w:val="Hyperlink.3"/>
          <w:rFonts w:ascii="Times New Roman" w:hAnsi="Times New Roman"/>
          <w:outline w:val="0"/>
          <w:color w:val="011ea9"/>
          <w:sz w:val="28"/>
          <w:szCs w:val="28"/>
          <w:rtl w:val="0"/>
          <w14:textFill>
            <w14:solidFill>
              <w14:srgbClr w14:val="021EAA"/>
            </w14:solidFill>
          </w14:textFill>
        </w:rPr>
        <w:t>Hyun Jeong Kim</w:t>
      </w:r>
      <w:r>
        <w:rPr>
          <w:rFonts w:ascii="Times New Roman" w:cs="Times New Roman" w:hAnsi="Times New Roman" w:eastAsia="Times New Roman"/>
          <w:sz w:val="24"/>
          <w:szCs w:val="24"/>
        </w:rPr>
        <w:fldChar w:fldCharType="end" w:fldLock="0"/>
      </w:r>
      <w:r>
        <w:rPr>
          <w:rFonts w:ascii="Times New Roman" w:hAnsi="Times New Roman"/>
          <w:sz w:val="28"/>
          <w:szCs w:val="28"/>
          <w:rtl w:val="0"/>
        </w:rPr>
        <w:t xml:space="preserve">; </w: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begin" w:fldLock="0"/>
      </w:r>
      <w:r>
        <w:rPr>
          <w:rStyle w:val="Hyperlink.3"/>
          <w:rFonts w:ascii="Times New Roman" w:cs="Times New Roman" w:hAnsi="Times New Roman" w:eastAsia="Times New Roman"/>
          <w:outline w:val="0"/>
          <w:color w:val="011ea9"/>
          <w:sz w:val="28"/>
          <w:szCs w:val="28"/>
          <w14:textFill>
            <w14:solidFill>
              <w14:srgbClr w14:val="021EAA"/>
            </w14:solidFill>
          </w14:textFill>
        </w:rPr>
        <w:instrText xml:space="preserve"> HYPERLINK "http://unomaha.worldcat.org/search?q=au%3ALina+Liw&amp;qt=hot_author"</w:instrTex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separate" w:fldLock="0"/>
      </w:r>
      <w:r>
        <w:rPr>
          <w:rStyle w:val="Hyperlink.3"/>
          <w:rFonts w:ascii="Times New Roman" w:hAnsi="Times New Roman"/>
          <w:outline w:val="0"/>
          <w:color w:val="011ea9"/>
          <w:sz w:val="28"/>
          <w:szCs w:val="28"/>
          <w:rtl w:val="0"/>
          <w:lang w:val="da-DK"/>
          <w14:textFill>
            <w14:solidFill>
              <w14:srgbClr w14:val="021EAA"/>
            </w14:solidFill>
          </w14:textFill>
        </w:rPr>
        <w:t>Lina Liw</w:t>
      </w:r>
      <w:r>
        <w:rPr>
          <w:rFonts w:ascii="Times New Roman" w:cs="Times New Roman" w:hAnsi="Times New Roman" w:eastAsia="Times New Roman"/>
          <w:sz w:val="24"/>
          <w:szCs w:val="24"/>
        </w:rPr>
        <w:fldChar w:fldCharType="end" w:fldLock="0"/>
      </w:r>
      <w:r>
        <w:rPr>
          <w:rFonts w:ascii="Times New Roman" w:hAnsi="Times New Roman"/>
          <w:sz w:val="28"/>
          <w:szCs w:val="28"/>
          <w:rtl w:val="0"/>
        </w:rPr>
        <w:t xml:space="preserve">; </w: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begin" w:fldLock="0"/>
      </w:r>
      <w:r>
        <w:rPr>
          <w:rStyle w:val="Hyperlink.3"/>
          <w:rFonts w:ascii="Times New Roman" w:cs="Times New Roman" w:hAnsi="Times New Roman" w:eastAsia="Times New Roman"/>
          <w:outline w:val="0"/>
          <w:color w:val="011ea9"/>
          <w:sz w:val="28"/>
          <w:szCs w:val="28"/>
          <w14:textFill>
            <w14:solidFill>
              <w14:srgbClr w14:val="021EAA"/>
            </w14:solidFill>
          </w14:textFill>
        </w:rPr>
        <w:instrText xml:space="preserve"> HYPERLINK "http://unomaha.worldcat.org/search?q=au%3ASungjae+Kim+%28Seoul+National+University++Seoul++Korea+College+of+Nursing%29&amp;qt=hot_author"</w:instrText>
      </w:r>
      <w:r>
        <w:rPr>
          <w:rStyle w:val="Hyperlink.3"/>
          <w:rFonts w:ascii="Times New Roman" w:cs="Times New Roman" w:hAnsi="Times New Roman" w:eastAsia="Times New Roman"/>
          <w:outline w:val="0"/>
          <w:color w:val="011ea9"/>
          <w:sz w:val="28"/>
          <w:szCs w:val="28"/>
          <w14:textFill>
            <w14:solidFill>
              <w14:srgbClr w14:val="021EAA"/>
            </w14:solidFill>
          </w14:textFill>
        </w:rPr>
        <w:fldChar w:fldCharType="separate" w:fldLock="0"/>
      </w:r>
      <w:r>
        <w:rPr>
          <w:rStyle w:val="Hyperlink.3"/>
          <w:rFonts w:ascii="Times New Roman" w:hAnsi="Times New Roman"/>
          <w:outline w:val="0"/>
          <w:color w:val="011ea9"/>
          <w:sz w:val="28"/>
          <w:szCs w:val="28"/>
          <w:rtl w:val="0"/>
          <w:lang w:val="en-US"/>
          <w14:textFill>
            <w14:solidFill>
              <w14:srgbClr w14:val="021EAA"/>
            </w14:solidFill>
          </w14:textFill>
        </w:rPr>
        <w:t>Sungjae Kim (Seoul National University Seoul Korea College of Nursing) Affiliation: College of Nursing, Seoul National University, Seoul, Korea</w:t>
      </w:r>
      <w:r>
        <w:rPr>
          <w:rFonts w:ascii="Times New Roman" w:cs="Times New Roman" w:hAnsi="Times New Roman" w:eastAsia="Times New Roman"/>
          <w:sz w:val="24"/>
          <w:szCs w:val="24"/>
        </w:rPr>
        <w:fldChar w:fldCharType="end" w:fldLock="0"/>
      </w:r>
      <w:r>
        <w:rPr>
          <w:rFonts w:ascii="Times New Roman" w:hAnsi="Times New Roman"/>
          <w:sz w:val="28"/>
          <w:szCs w:val="28"/>
          <w:rtl w:val="0"/>
          <w:lang w:val="en-US"/>
        </w:rPr>
        <w:t>. Publication: Asian Nursing Research, v3 n2 (2009): 90-98.</w:t>
      </w:r>
    </w:p>
    <w:p>
      <w:pPr>
        <w:pStyle w:val="Free Form"/>
        <w:tabs>
          <w:tab w:val="left" w:pos="1134"/>
        </w:tabs>
        <w:spacing w:line="312" w:lineRule="auto"/>
        <w:ind w:left="1134" w:right="5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560" w:hanging="1134"/>
        <w:rPr>
          <w:rFonts w:ascii="Times New Roman" w:cs="Times New Roman" w:hAnsi="Times New Roman" w:eastAsia="Times New Roman"/>
          <w:sz w:val="28"/>
          <w:szCs w:val="28"/>
          <w:u w:color="024bf0"/>
        </w:rPr>
      </w:pPr>
      <w:r>
        <w:rPr>
          <w:rFonts w:ascii="Times New Roman" w:hAnsi="Times New Roman"/>
          <w:sz w:val="28"/>
          <w:szCs w:val="28"/>
          <w:rtl w:val="0"/>
        </w:rPr>
        <w:t>381.</w:t>
        <w:tab/>
        <w:t>USAID. 1967. Helmand</w:t>
      </w:r>
      <w:r>
        <w:rPr>
          <w:rFonts w:ascii="Times New Roman" w:hAnsi="Times New Roman" w:hint="default"/>
          <w:sz w:val="28"/>
          <w:szCs w:val="28"/>
          <w:rtl w:val="0"/>
        </w:rPr>
        <w:t> </w:t>
      </w:r>
      <w:r>
        <w:rPr>
          <w:rFonts w:ascii="Times New Roman" w:hAnsi="Times New Roman"/>
          <w:sz w:val="28"/>
          <w:szCs w:val="28"/>
          <w:rtl w:val="0"/>
          <w:lang w:val="en-US"/>
        </w:rPr>
        <w:t>Af-craft projects: a report to the</w:t>
      </w:r>
      <w:r>
        <w:rPr>
          <w:rFonts w:ascii="Times New Roman" w:hAnsi="Times New Roman" w:hint="default"/>
          <w:sz w:val="28"/>
          <w:szCs w:val="28"/>
          <w:rtl w:val="0"/>
        </w:rPr>
        <w:t> </w:t>
      </w:r>
      <w:r>
        <w:rPr>
          <w:rFonts w:ascii="Times New Roman" w:hAnsi="Times New Roman"/>
          <w:sz w:val="28"/>
          <w:szCs w:val="28"/>
          <w:rtl w:val="0"/>
        </w:rPr>
        <w:t>Helmand</w:t>
      </w:r>
      <w:r>
        <w:rPr>
          <w:rFonts w:ascii="Times New Roman" w:hAnsi="Times New Roman" w:hint="default"/>
          <w:sz w:val="28"/>
          <w:szCs w:val="28"/>
          <w:rtl w:val="0"/>
        </w:rPr>
        <w:t> </w:t>
      </w:r>
      <w:r>
        <w:rPr>
          <w:rFonts w:ascii="Times New Roman" w:hAnsi="Times New Roman"/>
          <w:sz w:val="28"/>
          <w:szCs w:val="28"/>
          <w:rtl w:val="0"/>
          <w:lang w:val="en-US"/>
        </w:rPr>
        <w:t>Women's Institute on project history, procedures, inventories from the American Women Advisors</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en-US"/>
        </w:rPr>
        <w:t>[Washington, DC : USAID], 1967.  26 pages.</w:t>
      </w:r>
    </w:p>
    <w:p>
      <w:pPr>
        <w:pStyle w:val="Body No Indent"/>
        <w:spacing w:line="312" w:lineRule="auto"/>
        <w:ind w:right="560"/>
        <w:sectPr>
          <w:headerReference w:type="default" r:id="rId55"/>
          <w:pgSz w:w="15360" w:h="20480" w:orient="portrait"/>
          <w:pgMar w:top="1000" w:right="1000" w:bottom="1000" w:left="1000" w:header="400" w:footer="400"/>
          <w:bidi w:val="0"/>
        </w:sectPr>
      </w:pPr>
    </w:p>
    <w:p>
      <w:pPr>
        <w:pStyle w:val="Chapter/Section Number"/>
        <w:bidi w:val="0"/>
      </w:pPr>
      <w:bookmarkStart w:name="Chapter45" w:id="49"/>
      <w:r>
        <w:rPr>
          <w:rFonts w:cs="Arial Unicode MS" w:eastAsia="Arial Unicode MS"/>
          <w:rtl w:val="0"/>
          <w:lang w:val="nl-NL"/>
        </w:rPr>
        <w:t xml:space="preserve">Chapter </w:t>
      </w:r>
      <w:r>
        <w:rPr>
          <w:rFonts w:cs="Arial Unicode MS" w:eastAsia="Arial Unicode MS"/>
          <w:caps w:val="0"/>
          <w:smallCaps w:val="0"/>
          <w:rtl w:val="0"/>
        </w:rPr>
        <w:t>45</w:t>
      </w:r>
      <w:bookmarkEnd w:id="49"/>
    </w:p>
    <w:p>
      <w:pPr>
        <w:pStyle w:val="Chapter/Section Number"/>
        <w:bidi w:val="0"/>
      </w:pPr>
      <w:r>
        <w:drawing xmlns:a="http://schemas.openxmlformats.org/drawingml/2006/main">
          <wp:inline distT="0" distB="0" distL="0" distR="0">
            <wp:extent cx="3175000" cy="178023"/>
            <wp:effectExtent l="0" t="0" r="0" b="0"/>
            <wp:docPr id="1073741886"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86"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de-DE"/>
        </w:rPr>
        <w:t>IX.   INFRASTRUCTURE DEVELOPMENT</w:t>
      </w:r>
    </w:p>
    <w:p>
      <w:pPr>
        <w:pStyle w:val="Body No Indent"/>
        <w:bidi w:val="0"/>
      </w:pPr>
    </w:p>
    <w:p>
      <w:pPr>
        <w:pStyle w:val="Free Form"/>
        <w:tabs>
          <w:tab w:val="left" w:pos="567"/>
        </w:tabs>
        <w:spacing w:line="240" w:lineRule="auto"/>
        <w:ind w:left="567" w:firstLine="0"/>
        <w:jc w:val="center"/>
        <w:rPr>
          <w:rFonts w:ascii="Times New Roman" w:cs="Times New Roman" w:hAnsi="Times New Roman" w:eastAsia="Times New Roman"/>
          <w:b w:val="1"/>
          <w:bCs w:val="1"/>
        </w:rPr>
      </w:pPr>
      <w:r>
        <w:rPr>
          <w:rFonts w:ascii="Times New Roman" w:hAnsi="Times New Roman"/>
          <w:b w:val="1"/>
          <w:bCs w:val="1"/>
          <w:rtl w:val="0"/>
          <w:lang w:val="de-DE"/>
        </w:rPr>
        <w:t>IX.   INFRASTRUCTURE DEVELOPMENT</w:t>
      </w: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4"/>
          <w:szCs w:val="24"/>
          <w:rtl w:val="0"/>
        </w:rPr>
        <w:t>376.</w:t>
        <w:tab/>
      </w:r>
      <w:r>
        <w:rPr>
          <w:rFonts w:ascii="Times New Roman" w:hAnsi="Times New Roman"/>
          <w:sz w:val="28"/>
          <w:szCs w:val="28"/>
          <w:rtl w:val="0"/>
          <w:lang w:val="en-US"/>
        </w:rPr>
        <w:t>ADB. 1971. Feasibility study for installation of spillway gates at Kajakai reservoir Afghanistan [photocopy]/ Asian Development Bank, Philippines.</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en-US"/>
        </w:rPr>
        <w:t>San Francisco: International Engineering Company; Asian Development Bank, 1971. 177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377.</w:t>
        <w:tab/>
        <w:t>Ahmad, Nasir, Karim, Rahim, Wahidullah. 1968. Cross Section Book No. 1. Panjwai. (Jul</w:t>
      </w:r>
      <w:r>
        <w:rPr>
          <w:rFonts w:ascii="Times New Roman" w:hAnsi="Times New Roman" w:hint="default"/>
          <w:sz w:val="28"/>
          <w:szCs w:val="28"/>
          <w:u w:color="024bf0"/>
          <w:rtl w:val="0"/>
        </w:rPr>
        <w:t>–</w:t>
      </w:r>
      <w:r>
        <w:rPr>
          <w:rFonts w:ascii="Times New Roman" w:hAnsi="Times New Roman"/>
          <w:sz w:val="28"/>
          <w:szCs w:val="28"/>
          <w:u w:color="024bf0"/>
          <w:rtl w:val="0"/>
        </w:rPr>
        <w:t>Aug 1968).</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378.</w:t>
        <w:tab/>
        <w:t>Allen, R. H. 1963. Helmand valley development, Kabul: Nathan Association and Ministry of Planning, 1963. 15 pages. Typed.</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379.</w:t>
        <w:tab/>
        <w:t>Anderson, Ian McA. 1992. Rehabilitation of agriculture and irrigation infrastructure in Kandahar province (draft proposal). Prepared for the Food and Agriculture Organization of the United Nations. September 24, 1992. 84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380.</w:t>
        <w:tab/>
        <w:t>Armstrong, Ellis. 1970. Helmand</w:t>
      </w:r>
      <w:r>
        <w:rPr>
          <w:rFonts w:ascii="Times New Roman" w:hAnsi="Times New Roman" w:hint="default"/>
          <w:sz w:val="28"/>
          <w:szCs w:val="28"/>
          <w:rtl w:val="0"/>
        </w:rPr>
        <w:t> </w:t>
      </w:r>
      <w:r>
        <w:rPr>
          <w:rFonts w:ascii="Times New Roman" w:hAnsi="Times New Roman"/>
          <w:sz w:val="28"/>
          <w:szCs w:val="28"/>
          <w:rtl w:val="0"/>
          <w:lang w:val="en-US"/>
        </w:rPr>
        <w:t>Arghandab Valley project, Afghanistan - Central Arghandab Valley Unit Feasibility Report prepared in 3 vols. by</w:t>
      </w:r>
      <w:r>
        <w:rPr>
          <w:rFonts w:ascii="Times New Roman" w:hAnsi="Times New Roman" w:hint="default"/>
          <w:sz w:val="28"/>
          <w:szCs w:val="28"/>
          <w:rtl w:val="0"/>
        </w:rPr>
        <w:t> </w:t>
      </w:r>
      <w:r>
        <w:rPr>
          <w:rFonts w:ascii="Times New Roman" w:hAnsi="Times New Roman"/>
          <w:sz w:val="28"/>
          <w:szCs w:val="28"/>
          <w:rtl w:val="0"/>
          <w:lang w:val="en-US"/>
        </w:rPr>
        <w:t>the United States Bureau of Reclamation for USAID.Publication:</w:t>
      </w:r>
      <w:r>
        <w:rPr>
          <w:rFonts w:ascii="Times New Roman" w:hAnsi="Times New Roman" w:hint="default"/>
          <w:sz w:val="28"/>
          <w:szCs w:val="28"/>
          <w:rtl w:val="0"/>
        </w:rPr>
        <w:t> </w:t>
      </w:r>
      <w:r>
        <w:rPr>
          <w:rFonts w:ascii="Times New Roman" w:hAnsi="Times New Roman"/>
          <w:sz w:val="28"/>
          <w:szCs w:val="28"/>
          <w:rtl w:val="0"/>
          <w:lang w:val="en-US"/>
        </w:rPr>
        <w:t>[Washington]: United States. Bureau of Reclamation, December 1970. 248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381.</w:t>
        <w:tab/>
        <w:t>Asian Development Bank. 1973. Appraisal of the Helmand valley development road project in Afghanistan, Kabul, 1973. 50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382.</w:t>
        <w:tab/>
        <w:t xml:space="preserve">Baron, L., and Daid Levintow. 1973. Sector analysis: Helmand-Arghandab Valley Region, USAID/Afghanistan, 1973. 136 pages.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383.</w:t>
        <w:tab/>
        <w:t>Baxter, Paul F. 1958. Preliminary observation on the problem soils of the Marja area, Kabul, HVA and Wyoming Team, 1958.</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384.</w:t>
        <w:tab/>
        <w:t xml:space="preserve">Baxter, Paul F. 1959. </w:t>
      </w:r>
      <w:r>
        <w:rPr>
          <w:rFonts w:ascii="Times New Roman" w:hAnsi="Times New Roman"/>
          <w:sz w:val="28"/>
          <w:szCs w:val="28"/>
          <w:rtl w:val="0"/>
          <w:lang w:val="en-US"/>
        </w:rPr>
        <w:t xml:space="preserve">Suggested Programs of Drainage - Marja ExperimentStation, Observntions of the Shamalan Area Proposed for the Site of a New Experimont Station, and Proposed Plan for Operation of Lashkar Gah Experiment Station. Kubnl: Wyoming Team.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385.</w:t>
        <w:tab/>
        <w:t>Baxter, P. F. 1962. Reclamation of salted soils on the Marja project, Helmand Valley, Afghanistan, Kabul, Wyoming Team, 1962 12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386.</w:t>
        <w:tab/>
        <w:t>Baxter, P. F. n.d. Miscellaneous materials dealing with soils reclamation and fertilizer studies at Marja, Kabul, Faculty of Agriculture. 40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387.</w:t>
        <w:tab/>
        <w:t>Baxter, Paul F., and Amel Bresson. 1959. Report of stay in the Helmand Valley. Kabul: Wyoming Team Annual Report 1959, pp. 44-47.(Extraction with several attachments).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388.</w:t>
        <w:tab/>
        <w:t>Beattie, Doug. 2009. Task force</w:t>
      </w:r>
      <w:r>
        <w:rPr>
          <w:rFonts w:ascii="Times New Roman" w:hAnsi="Times New Roman" w:hint="default"/>
          <w:sz w:val="28"/>
          <w:szCs w:val="28"/>
          <w:rtl w:val="0"/>
        </w:rPr>
        <w:t> </w:t>
      </w:r>
      <w:r>
        <w:rPr>
          <w:rFonts w:ascii="Times New Roman" w:hAnsi="Times New Roman"/>
          <w:sz w:val="28"/>
          <w:szCs w:val="28"/>
          <w:rtl w:val="0"/>
          <w:lang w:val="en-US"/>
        </w:rPr>
        <w:t>Helmand. Doug Beattie Mercy Corp with Philip Gomm. Publication:</w:t>
      </w:r>
      <w:r>
        <w:rPr>
          <w:rFonts w:ascii="Times New Roman" w:hAnsi="Times New Roman" w:hint="default"/>
          <w:sz w:val="28"/>
          <w:szCs w:val="28"/>
          <w:rtl w:val="0"/>
        </w:rPr>
        <w:t> </w:t>
      </w:r>
      <w:r>
        <w:rPr>
          <w:rFonts w:ascii="Times New Roman" w:hAnsi="Times New Roman"/>
          <w:sz w:val="28"/>
          <w:szCs w:val="28"/>
          <w:rtl w:val="0"/>
          <w:lang w:val="en-US"/>
        </w:rPr>
        <w:t>London; | New York: Simon &amp; Schuster, 2009. xxvii, 337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389.</w:t>
        <w:tab/>
        <w:t xml:space="preserve">Beck, R. W., and Associates. 1964. Electric Power Survey Report: Helmand and Arghandab Valleys. Denver, 1964.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390.</w:t>
        <w:tab/>
        <w:t xml:space="preserve">Brewbaker, H. E. 1965. Sugar Beet Factory for the Helmand Vally with particular reference to agricultural considerations. Kabul: USAID, 9 pages. Ditto.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391.</w:t>
        <w:tab/>
        <w:t xml:space="preserve">Bureau of Reclamation. 1954. Drainage and related problems of irrigation development in the Helmand Valley of Afghan- istan: Reconnaissance Report, Foreign Operations Adminis- tration, 35 pages. (C.R. Maierhofer, writer) *Available at Bureau of Reclamation library, Denver, Colorado.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392.</w:t>
        <w:tab/>
        <w:t xml:space="preserve">Bureau of Reclamation. 1967. Helmand Arghandab Valley Development Project Afghanistan, Shamalan Unit, Draft Feasibility Report prepared in 3 vols. by the US Bureau of Reclamation, Sept. 1967, Bost, Afghanistan (Part I &amp; II). 152 pages.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393.</w:t>
        <w:tab/>
        <w:t>Bureau of Reclamation. 1968. Helmand Arghandab Valley Development Project Afghanistan, Shamalan Unit, Feasibility Report, Appendix B, prepared by the US Bureau of Reclamation, Sept. 1968, Bost, Afghanistan. 133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394.</w:t>
        <w:tab/>
        <w:t>Bureau of Reclamation. 1971. Relocation of Farms - Shamalan Development, Owen D. Mort, Field Engineer (Bur. Rec.), R.F. Thompson, Design Engineer (US Bur. Rec.) memo to J.K. Shankland, Project Manager (Bur. Rec.), May 1971. 3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395.</w:t>
        <w:tab/>
        <w:t>Burress, Chuck G. 1967. Program Schedule Shamalon Unit (31,399 Acres), J. G. White Engineering Corp. Dec. 1967. 12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396.</w:t>
        <w:tab/>
        <w:t>Burress, Chuck G. 1968. The Helmand Arghandab River Project. Publisher: not identified, 9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397.</w:t>
        <w:tab/>
        <w:t xml:space="preserve">Cotton, John S. 1958. Upper Boghra Power Canal. Kentfield, California: no pub., 13 pages, ditto. (Copy Bur. Rec. Bost).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398.</w:t>
        <w:tab/>
        <w:t>Curran, R. T. 1975. Helmand discussions on new project, Curran DCM memos to The Record, February 3, 1975. Participants included: R.H. Nooter, Asst. Adm., AID/SA; R.T. Curran, DCM/Kabul; V. W. Brown, USAID Dir./Kabul; A. M. Sherzai, Helmand Governor; A.T. Assafi, Herat Governor; Z. Tyson, USAID; Formali, HAVA; etc., 5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399.</w:t>
        <w:tab/>
        <w:t>Delesgues, Lorenzo. 2007. Integrity in reconstruction: Afghan roads reconstruction: deconstruction of a lucrative assistance / report author Lorenzo Delesgues.</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pt-PT"/>
        </w:rPr>
        <w:t>Tiri, London, 2007. 10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jc w:val="left"/>
        <w:rPr>
          <w:rFonts w:ascii="Times New Roman" w:cs="Times New Roman" w:hAnsi="Times New Roman" w:eastAsia="Times New Roman"/>
          <w:sz w:val="28"/>
          <w:szCs w:val="28"/>
          <w:u w:color="024bf0"/>
        </w:rPr>
      </w:pPr>
      <w:r>
        <w:rPr>
          <w:rFonts w:ascii="Times New Roman" w:hAnsi="Times New Roman"/>
          <w:sz w:val="28"/>
          <w:szCs w:val="28"/>
          <w:rtl w:val="0"/>
          <w:lang w:val="en-US"/>
        </w:rPr>
        <w:t>400.</w:t>
        <w:tab/>
        <w:t xml:space="preserve">Dewhurst, Thomas.1965. End of Tour Report, August 1963-Auguat 1965 (ConstructionEngineer). Bost: Bur. Rec., 7 pages, ditto. </w:t>
      </w:r>
    </w:p>
    <w:p>
      <w:pPr>
        <w:pStyle w:val="Free Form"/>
        <w:tabs>
          <w:tab w:val="left" w:pos="1134"/>
        </w:tabs>
        <w:spacing w:line="312" w:lineRule="auto"/>
        <w:ind w:left="1134" w:right="960" w:firstLine="0"/>
        <w:jc w:val="left"/>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jc w:val="left"/>
        <w:rPr>
          <w:rFonts w:ascii="Times New Roman" w:cs="Times New Roman" w:hAnsi="Times New Roman" w:eastAsia="Times New Roman"/>
          <w:sz w:val="28"/>
          <w:szCs w:val="28"/>
          <w:u w:color="024bf0"/>
        </w:rPr>
      </w:pPr>
      <w:r>
        <w:rPr>
          <w:rFonts w:ascii="Times New Roman" w:hAnsi="Times New Roman"/>
          <w:sz w:val="28"/>
          <w:szCs w:val="28"/>
          <w:rtl w:val="0"/>
          <w:lang w:val="en-US"/>
        </w:rPr>
        <w:t>401.</w:t>
        <w:tab/>
        <w:t xml:space="preserve">Embassy of Afghanistan (Washington D. C.). 1950. Agreement with Export-Import Bank. April 21 1950. </w:t>
      </w:r>
    </w:p>
    <w:p>
      <w:pPr>
        <w:pStyle w:val="Free Form"/>
        <w:tabs>
          <w:tab w:val="left" w:pos="1134"/>
        </w:tabs>
        <w:spacing w:line="312" w:lineRule="auto"/>
        <w:ind w:left="1134" w:right="960" w:firstLine="0"/>
        <w:jc w:val="left"/>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jc w:val="left"/>
        <w:rPr>
          <w:rFonts w:ascii="Times New Roman" w:cs="Times New Roman" w:hAnsi="Times New Roman" w:eastAsia="Times New Roman"/>
          <w:sz w:val="28"/>
          <w:szCs w:val="28"/>
          <w:u w:color="024bf0"/>
        </w:rPr>
      </w:pPr>
      <w:r>
        <w:rPr>
          <w:rFonts w:ascii="Times New Roman" w:hAnsi="Times New Roman"/>
          <w:sz w:val="28"/>
          <w:szCs w:val="28"/>
          <w:rtl w:val="0"/>
          <w:lang w:val="en-US"/>
        </w:rPr>
        <w:t>402.</w:t>
        <w:tab/>
        <w:t>Embassy of Afghanistan (Washington D. C.). 1953. Letter of appreciation for additional credit. January 12, 1953.</w:t>
      </w:r>
    </w:p>
    <w:p>
      <w:pPr>
        <w:pStyle w:val="Free Form"/>
        <w:tabs>
          <w:tab w:val="left" w:pos="1134"/>
        </w:tabs>
        <w:spacing w:line="312" w:lineRule="auto"/>
        <w:ind w:left="1134" w:right="960" w:firstLine="0"/>
        <w:jc w:val="left"/>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403.</w:t>
        <w:tab/>
        <w:t>Fly, Claude L. 1953. Plan for improvement of certain land tracts in the Borgha project, Afghanistan, Kandahar, Morrison-Knudsen, 1953.</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404.</w:t>
        <w:tab/>
        <w:t>Fly, Claude L. 1954. Progress report, soils and drainage surveys and land use: recommendation on Marja project, Afghanistan, Kandahar, Morrison-Knudsen, 1954.</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405.</w:t>
        <w:tab/>
        <w:t xml:space="preserve">Fly, C. L. 1954. Memorandum, Oct. 20, 1954 (A chronological excerpt and abstract of reports, letters and conferences on salinity, groundwater and drainage problems in the Helmand valley with particular reference to Nad-Ali lands) to T.Y. Johnson, Morrison-Knudsen, 1954, 13 pages. (Copy Bur. Rec. Bost, attached to another report having the hand written title </w:t>
      </w:r>
      <w:r>
        <w:rPr>
          <w:rFonts w:ascii="Times New Roman" w:hAnsi="Times New Roman" w:hint="default"/>
          <w:sz w:val="28"/>
          <w:szCs w:val="28"/>
          <w:rtl w:val="1"/>
          <w:lang w:val="ar-SA" w:bidi="ar-SA"/>
        </w:rPr>
        <w:t>“</w:t>
      </w:r>
      <w:r>
        <w:rPr>
          <w:rFonts w:ascii="Times New Roman" w:hAnsi="Times New Roman"/>
          <w:sz w:val="28"/>
          <w:szCs w:val="28"/>
          <w:rtl w:val="0"/>
        </w:rPr>
        <w:t>Tarnak.</w:t>
      </w:r>
      <w:r>
        <w:rPr>
          <w:rFonts w:ascii="Times New Roman" w:hAnsi="Times New Roman" w:hint="default"/>
          <w:sz w:val="28"/>
          <w:szCs w:val="28"/>
          <w:rtl w:val="0"/>
        </w:rPr>
        <w:t>”</w:t>
      </w:r>
      <w:r>
        <w:rPr>
          <w:rFonts w:ascii="Times New Roman" w:hAnsi="Times New Roman"/>
          <w:sz w:val="28"/>
          <w:szCs w:val="28"/>
          <w:rtl w:val="0"/>
        </w:rPr>
        <w:t>).</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406.</w:t>
        <w:tab/>
        <w:t>Fly, C. L. 1956. Memorandum May 26 1956 (preliminary report Nad-Ali detail soil survey, special area of 1600 acres), Kandahar, Morrison-Knudsen, 1956. 5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407.</w:t>
        <w:tab/>
        <w:t xml:space="preserve">Fly, C. L. 1957. Soil and drainage surveys and land classification maps, Southwest Afghanistan, Asia, 1952 </w:t>
      </w:r>
      <w:r>
        <w:rPr>
          <w:rFonts w:ascii="Times New Roman" w:hAnsi="Times New Roman" w:hint="default"/>
          <w:sz w:val="28"/>
          <w:szCs w:val="28"/>
          <w:rtl w:val="0"/>
        </w:rPr>
        <w:t xml:space="preserve">– </w:t>
      </w:r>
      <w:r>
        <w:rPr>
          <w:rFonts w:ascii="Times New Roman" w:hAnsi="Times New Roman"/>
          <w:sz w:val="28"/>
          <w:szCs w:val="28"/>
          <w:rtl w:val="0"/>
          <w:lang w:val="da-DK"/>
        </w:rPr>
        <w:t>1957, Kandahar, Morrison-Knudsen, 1957.</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408.</w:t>
        <w:tab/>
        <w:t>Fly, C. L. 1958. How to convert saline-alkali clayey soils to irrigated pasture in Southwest Afghanistan, n.p. 1958.</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409.</w:t>
        <w:tab/>
        <w:t>Fly, C. L. 1958. Soil and water resources of Southwest Afghanistan, Vol.2: soils, water quality and supply, drainage, reclamation, development and use problems, and economic potentials, Kandahar international engineering Co., 1958.</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410.</w:t>
        <w:tab/>
      </w:r>
      <w:r>
        <w:rPr>
          <w:rFonts w:ascii="Times New Roman" w:hAnsi="Times New Roman"/>
          <w:outline w:val="0"/>
          <w:color w:val="555555"/>
          <w:sz w:val="28"/>
          <w:szCs w:val="28"/>
          <w:rtl w:val="0"/>
          <w:lang w:val="nl-NL"/>
          <w14:textFill>
            <w14:solidFill>
              <w14:srgbClr w14:val="565656"/>
            </w14:solidFill>
          </w14:textFill>
        </w:rPr>
        <w:t xml:space="preserve">Gatewood </w:t>
      </w:r>
      <w:r>
        <w:rPr>
          <w:rFonts w:ascii="Times New Roman" w:hAnsi="Times New Roman"/>
          <w:outline w:val="0"/>
          <w:color w:val="666666"/>
          <w:sz w:val="28"/>
          <w:szCs w:val="28"/>
          <w:rtl w:val="0"/>
          <w:lang w:val="en-US"/>
          <w14:textFill>
            <w14:solidFill>
              <w14:srgbClr w14:val="676767"/>
            </w14:solidFill>
          </w14:textFill>
        </w:rPr>
        <w:t xml:space="preserve">and </w:t>
      </w:r>
      <w:r>
        <w:rPr>
          <w:rFonts w:ascii="Times New Roman" w:hAnsi="Times New Roman"/>
          <w:outline w:val="0"/>
          <w:color w:val="404040"/>
          <w:spacing w:val="-2"/>
          <w:sz w:val="28"/>
          <w:szCs w:val="28"/>
          <w:rtl w:val="0"/>
          <w14:textFill>
            <w14:solidFill>
              <w14:srgbClr w14:val="404040"/>
            </w14:solidFill>
          </w14:textFill>
        </w:rPr>
        <w:t>Tr</w:t>
      </w:r>
      <w:r>
        <w:rPr>
          <w:rFonts w:ascii="Times New Roman" w:hAnsi="Times New Roman"/>
          <w:outline w:val="0"/>
          <w:color w:val="666666"/>
          <w:spacing w:val="-2"/>
          <w:sz w:val="28"/>
          <w:szCs w:val="28"/>
          <w:rtl w:val="0"/>
          <w14:textFill>
            <w14:solidFill>
              <w14:srgbClr w14:val="676767"/>
            </w14:solidFill>
          </w14:textFill>
        </w:rPr>
        <w:t>c</w:t>
      </w:r>
      <w:r>
        <w:rPr>
          <w:rFonts w:ascii="Times New Roman" w:hAnsi="Times New Roman"/>
          <w:outline w:val="0"/>
          <w:color w:val="404040"/>
          <w:spacing w:val="-2"/>
          <w:sz w:val="28"/>
          <w:szCs w:val="28"/>
          <w:rtl w:val="0"/>
          <w14:textFill>
            <w14:solidFill>
              <w14:srgbClr w14:val="404040"/>
            </w14:solidFill>
          </w14:textFill>
        </w:rPr>
        <w:t>i</w:t>
      </w:r>
      <w:r>
        <w:rPr>
          <w:rFonts w:ascii="Times New Roman" w:hAnsi="Times New Roman"/>
          <w:outline w:val="0"/>
          <w:color w:val="7a7a7a"/>
          <w:spacing w:val="-2"/>
          <w:sz w:val="28"/>
          <w:szCs w:val="28"/>
          <w:rtl w:val="0"/>
          <w14:textFill>
            <w14:solidFill>
              <w14:srgbClr w14:val="7A7A7A"/>
            </w14:solidFill>
          </w14:textFill>
        </w:rPr>
        <w:t>z</w:t>
      </w:r>
      <w:r>
        <w:rPr>
          <w:rFonts w:ascii="Times New Roman" w:hAnsi="Times New Roman"/>
          <w:outline w:val="0"/>
          <w:color w:val="404040"/>
          <w:spacing w:val="-2"/>
          <w:sz w:val="28"/>
          <w:szCs w:val="28"/>
          <w:rtl w:val="0"/>
          <w14:textFill>
            <w14:solidFill>
              <w14:srgbClr w14:val="404040"/>
            </w14:solidFill>
          </w14:textFill>
        </w:rPr>
        <w:t>i</w:t>
      </w:r>
      <w:r>
        <w:rPr>
          <w:rFonts w:ascii="Times New Roman" w:hAnsi="Times New Roman"/>
          <w:outline w:val="0"/>
          <w:color w:val="666666"/>
          <w:spacing w:val="-2"/>
          <w:sz w:val="28"/>
          <w:szCs w:val="28"/>
          <w:rtl w:val="0"/>
          <w:lang w:val="it-IT"/>
          <w14:textFill>
            <w14:solidFill>
              <w14:srgbClr w14:val="676767"/>
            </w14:solidFill>
          </w14:textFill>
        </w:rPr>
        <w:t xml:space="preserve">se. </w:t>
      </w:r>
      <w:r>
        <w:rPr>
          <w:rFonts w:ascii="Times New Roman" w:hAnsi="Times New Roman"/>
          <w:outline w:val="0"/>
          <w:color w:val="555555"/>
          <w:sz w:val="28"/>
          <w:szCs w:val="28"/>
          <w:rtl w:val="0"/>
          <w14:textFill>
            <w14:solidFill>
              <w14:srgbClr w14:val="565656"/>
            </w14:solidFill>
          </w14:textFill>
        </w:rPr>
        <w:t xml:space="preserve">1949. </w:t>
      </w:r>
      <w:r>
        <w:rPr>
          <w:rFonts w:ascii="Times New Roman" w:hAnsi="Times New Roman"/>
          <w:outline w:val="0"/>
          <w:color w:val="404040"/>
          <w:spacing w:val="5"/>
          <w:sz w:val="28"/>
          <w:szCs w:val="28"/>
          <w:rtl w:val="0"/>
          <w14:textFill>
            <w14:solidFill>
              <w14:srgbClr w14:val="404040"/>
            </w14:solidFill>
          </w14:textFill>
        </w:rPr>
        <w:t>Mem</w:t>
      </w:r>
      <w:r>
        <w:rPr>
          <w:rFonts w:ascii="Times New Roman" w:hAnsi="Times New Roman"/>
          <w:outline w:val="0"/>
          <w:color w:val="666666"/>
          <w:spacing w:val="5"/>
          <w:sz w:val="28"/>
          <w:szCs w:val="28"/>
          <w:rtl w:val="0"/>
          <w14:textFill>
            <w14:solidFill>
              <w14:srgbClr w14:val="676767"/>
            </w14:solidFill>
          </w14:textFill>
        </w:rPr>
        <w:t xml:space="preserve">o </w:t>
      </w:r>
      <w:r>
        <w:rPr>
          <w:rFonts w:ascii="Times New Roman" w:hAnsi="Times New Roman"/>
          <w:outline w:val="0"/>
          <w:color w:val="404040"/>
          <w:spacing w:val="-5"/>
          <w:sz w:val="28"/>
          <w:szCs w:val="28"/>
          <w:rtl w:val="0"/>
          <w14:textFill>
            <w14:solidFill>
              <w14:srgbClr w14:val="404040"/>
            </w14:solidFill>
          </w14:textFill>
        </w:rPr>
        <w:t>fr</w:t>
      </w:r>
      <w:r>
        <w:rPr>
          <w:rFonts w:ascii="Times New Roman" w:hAnsi="Times New Roman"/>
          <w:outline w:val="0"/>
          <w:color w:val="666666"/>
          <w:spacing w:val="-5"/>
          <w:sz w:val="28"/>
          <w:szCs w:val="28"/>
          <w:rtl w:val="0"/>
          <w14:textFill>
            <w14:solidFill>
              <w14:srgbClr w14:val="676767"/>
            </w14:solidFill>
          </w14:textFill>
        </w:rPr>
        <w:t>o</w:t>
      </w:r>
      <w:r>
        <w:rPr>
          <w:rFonts w:ascii="Times New Roman" w:hAnsi="Times New Roman"/>
          <w:outline w:val="0"/>
          <w:color w:val="404040"/>
          <w:spacing w:val="-5"/>
          <w:sz w:val="28"/>
          <w:szCs w:val="28"/>
          <w:rtl w:val="0"/>
          <w14:textFill>
            <w14:solidFill>
              <w14:srgbClr w14:val="404040"/>
            </w14:solidFill>
          </w14:textFill>
        </w:rPr>
        <w:t xml:space="preserve">m </w:t>
      </w:r>
      <w:r>
        <w:rPr>
          <w:rFonts w:ascii="Times New Roman" w:hAnsi="Times New Roman"/>
          <w:outline w:val="0"/>
          <w:color w:val="666666"/>
          <w:sz w:val="28"/>
          <w:szCs w:val="28"/>
          <w:rtl w:val="0"/>
          <w14:textFill>
            <w14:solidFill>
              <w14:srgbClr w14:val="676767"/>
            </w14:solidFill>
          </w14:textFill>
        </w:rPr>
        <w:t>Mr</w:t>
      </w:r>
      <w:r>
        <w:rPr>
          <w:rFonts w:ascii="Times New Roman" w:hAnsi="Times New Roman"/>
          <w:outline w:val="0"/>
          <w:color w:val="404040"/>
          <w:sz w:val="28"/>
          <w:szCs w:val="28"/>
          <w:rtl w:val="0"/>
          <w14:textFill>
            <w14:solidFill>
              <w14:srgbClr w14:val="404040"/>
            </w14:solidFill>
          </w14:textFill>
        </w:rPr>
        <w:t>.</w:t>
      </w:r>
      <w:r>
        <w:rPr>
          <w:rFonts w:ascii="Times New Roman" w:hAnsi="Times New Roman"/>
          <w:outline w:val="0"/>
          <w:color w:val="555555"/>
          <w:sz w:val="28"/>
          <w:szCs w:val="28"/>
          <w:rtl w:val="0"/>
          <w14:textFill>
            <w14:solidFill>
              <w14:srgbClr w14:val="565656"/>
            </w14:solidFill>
          </w14:textFill>
        </w:rPr>
        <w:t xml:space="preserve">Knapp, </w:t>
      </w:r>
      <w:r>
        <w:rPr>
          <w:rFonts w:ascii="Times New Roman" w:hAnsi="Times New Roman"/>
          <w:outline w:val="0"/>
          <w:color w:val="404040"/>
          <w:sz w:val="28"/>
          <w:szCs w:val="28"/>
          <w:rtl w:val="0"/>
          <w:lang w:val="en-US"/>
          <w14:textFill>
            <w14:solidFill>
              <w14:srgbClr w14:val="404040"/>
            </w14:solidFill>
          </w14:textFill>
        </w:rPr>
        <w:t xml:space="preserve">ED </w:t>
      </w:r>
      <w:r>
        <w:rPr>
          <w:rFonts w:ascii="Times New Roman" w:hAnsi="Times New Roman"/>
          <w:outline w:val="0"/>
          <w:color w:val="666666"/>
          <w:sz w:val="28"/>
          <w:szCs w:val="28"/>
          <w:rtl w:val="0"/>
          <w:lang w:val="en-US"/>
          <w14:textFill>
            <w14:solidFill>
              <w14:srgbClr w14:val="676767"/>
            </w14:solidFill>
          </w14:textFill>
        </w:rPr>
        <w:t xml:space="preserve">to </w:t>
      </w:r>
      <w:r>
        <w:rPr>
          <w:rFonts w:ascii="Times New Roman" w:hAnsi="Times New Roman"/>
          <w:outline w:val="0"/>
          <w:color w:val="555555"/>
          <w:sz w:val="28"/>
          <w:szCs w:val="28"/>
          <w:rtl w:val="0"/>
          <w:lang w:val="en-US"/>
          <w14:textFill>
            <w14:solidFill>
              <w14:srgbClr w14:val="565656"/>
            </w14:solidFill>
          </w14:textFill>
        </w:rPr>
        <w:t xml:space="preserve">OFD, </w:t>
      </w:r>
      <w:r>
        <w:rPr>
          <w:rFonts w:ascii="Times New Roman" w:hAnsi="Times New Roman"/>
          <w:outline w:val="0"/>
          <w:color w:val="666666"/>
          <w:spacing w:val="-3"/>
          <w:sz w:val="28"/>
          <w:szCs w:val="28"/>
          <w:rtl w:val="0"/>
          <w14:textFill>
            <w14:solidFill>
              <w14:srgbClr w14:val="676767"/>
            </w14:solidFill>
          </w14:textFill>
        </w:rPr>
        <w:t>init</w:t>
      </w:r>
      <w:r>
        <w:rPr>
          <w:rFonts w:ascii="Times New Roman" w:hAnsi="Times New Roman"/>
          <w:outline w:val="0"/>
          <w:color w:val="404040"/>
          <w:spacing w:val="-3"/>
          <w:sz w:val="28"/>
          <w:szCs w:val="28"/>
          <w:rtl w:val="0"/>
          <w:lang w:val="en-US"/>
          <w14:textFill>
            <w14:solidFill>
              <w14:srgbClr w14:val="404040"/>
            </w14:solidFill>
          </w14:textFill>
        </w:rPr>
        <w:t xml:space="preserve">iated </w:t>
      </w:r>
      <w:r>
        <w:rPr>
          <w:rFonts w:ascii="Times New Roman" w:hAnsi="Times New Roman"/>
          <w:outline w:val="0"/>
          <w:color w:val="555555"/>
          <w:sz w:val="28"/>
          <w:szCs w:val="28"/>
          <w:rtl w:val="0"/>
          <w:lang w:val="en-US"/>
          <w14:textFill>
            <w14:solidFill>
              <w14:srgbClr w14:val="565656"/>
            </w14:solidFill>
          </w14:textFill>
        </w:rPr>
        <w:t xml:space="preserve">by Leach </w:t>
      </w:r>
      <w:r>
        <w:rPr>
          <w:rFonts w:ascii="Times New Roman" w:hAnsi="Times New Roman"/>
          <w:outline w:val="0"/>
          <w:color w:val="404040"/>
          <w:sz w:val="28"/>
          <w:szCs w:val="28"/>
          <w:rtl w:val="0"/>
          <w14:textFill>
            <w14:solidFill>
              <w14:srgbClr w14:val="404040"/>
            </w14:solidFill>
          </w14:textFill>
        </w:rPr>
        <w:t xml:space="preserve">for </w:t>
      </w:r>
      <w:r>
        <w:rPr>
          <w:rFonts w:ascii="Times New Roman" w:hAnsi="Times New Roman"/>
          <w:outline w:val="0"/>
          <w:color w:val="666666"/>
          <w:sz w:val="28"/>
          <w:szCs w:val="28"/>
          <w:rtl w:val="0"/>
          <w14:textFill>
            <w14:solidFill>
              <w14:srgbClr w14:val="676767"/>
            </w14:solidFill>
          </w14:textFill>
        </w:rPr>
        <w:t>S</w:t>
      </w:r>
      <w:r>
        <w:rPr>
          <w:rFonts w:ascii="Times New Roman" w:hAnsi="Times New Roman"/>
          <w:outline w:val="0"/>
          <w:color w:val="404040"/>
          <w:sz w:val="28"/>
          <w:szCs w:val="28"/>
          <w:rtl w:val="0"/>
          <w:lang w:val="en-US"/>
          <w14:textFill>
            <w14:solidFill>
              <w14:srgbClr w14:val="404040"/>
            </w14:solidFill>
          </w14:textFill>
        </w:rPr>
        <w:t>OA/W</w:t>
      </w:r>
      <w:r>
        <w:rPr>
          <w:rFonts w:ascii="Times New Roman" w:hAnsi="Times New Roman"/>
          <w:outline w:val="0"/>
          <w:color w:val="666666"/>
          <w:sz w:val="28"/>
          <w:szCs w:val="28"/>
          <w:rtl w:val="0"/>
          <w14:textFill>
            <w14:solidFill>
              <w14:srgbClr w14:val="676767"/>
            </w14:solidFill>
          </w14:textFill>
        </w:rPr>
        <w:t>as</w:t>
      </w:r>
      <w:r>
        <w:rPr>
          <w:rFonts w:ascii="Times New Roman" w:hAnsi="Times New Roman"/>
          <w:outline w:val="0"/>
          <w:color w:val="404040"/>
          <w:sz w:val="28"/>
          <w:szCs w:val="28"/>
          <w:rtl w:val="0"/>
          <w:lang w:val="it-IT"/>
          <w14:textFill>
            <w14:solidFill>
              <w14:srgbClr w14:val="404040"/>
            </w14:solidFill>
          </w14:textFill>
        </w:rPr>
        <w:t xml:space="preserve">hington D.C., </w:t>
      </w:r>
      <w:r>
        <w:rPr>
          <w:rFonts w:ascii="Times New Roman" w:hAnsi="Times New Roman"/>
          <w:outline w:val="0"/>
          <w:color w:val="555555"/>
          <w:sz w:val="28"/>
          <w:szCs w:val="28"/>
          <w:rtl w:val="0"/>
          <w14:textFill>
            <w14:solidFill>
              <w14:srgbClr w14:val="565656"/>
            </w14:solidFill>
          </w14:textFill>
        </w:rPr>
        <w:t>Marc</w:t>
      </w:r>
      <w:r>
        <w:rPr>
          <w:rFonts w:ascii="Times New Roman" w:hAnsi="Times New Roman"/>
          <w:outline w:val="0"/>
          <w:color w:val="292929"/>
          <w:sz w:val="28"/>
          <w:szCs w:val="28"/>
          <w:rtl w:val="0"/>
          <w14:textFill>
            <w14:solidFill>
              <w14:srgbClr w14:val="292929"/>
            </w14:solidFill>
          </w14:textFill>
        </w:rPr>
        <w:t xml:space="preserve">h </w:t>
      </w:r>
      <w:r>
        <w:rPr>
          <w:rFonts w:ascii="Times New Roman" w:hAnsi="Times New Roman"/>
          <w:outline w:val="0"/>
          <w:color w:val="404040"/>
          <w:sz w:val="28"/>
          <w:szCs w:val="28"/>
          <w:rtl w:val="0"/>
          <w14:textFill>
            <w14:solidFill>
              <w14:srgbClr w14:val="404040"/>
            </w14:solidFill>
          </w14:textFill>
        </w:rPr>
        <w:t>9,</w:t>
      </w:r>
      <w:r>
        <w:rPr>
          <w:rFonts w:ascii="Times New Roman" w:hAnsi="Times New Roman"/>
          <w:outline w:val="0"/>
          <w:color w:val="555555"/>
          <w:spacing w:val="-5"/>
          <w:sz w:val="28"/>
          <w:szCs w:val="28"/>
          <w:rtl w:val="0"/>
          <w14:textFill>
            <w14:solidFill>
              <w14:srgbClr w14:val="565656"/>
            </w14:solidFill>
          </w14:textFill>
        </w:rPr>
        <w:t>194</w:t>
      </w:r>
      <w:r>
        <w:rPr>
          <w:rFonts w:ascii="Times New Roman" w:hAnsi="Times New Roman"/>
          <w:outline w:val="0"/>
          <w:color w:val="292929"/>
          <w:spacing w:val="-5"/>
          <w:sz w:val="28"/>
          <w:szCs w:val="28"/>
          <w:rtl w:val="0"/>
          <w14:textFill>
            <w14:solidFill>
              <w14:srgbClr w14:val="292929"/>
            </w14:solidFill>
          </w14:textFill>
        </w:rPr>
        <w:t>9.</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rPr>
        <w:t>411.</w:t>
        <w:tab/>
      </w:r>
      <w:r>
        <w:rPr>
          <w:rFonts w:ascii="Times New Roman" w:hAnsi="Times New Roman"/>
          <w:outline w:val="0"/>
          <w:color w:val="555555"/>
          <w:sz w:val="28"/>
          <w:szCs w:val="28"/>
          <w:u w:color="024bf0"/>
          <w:rtl w:val="0"/>
          <w:lang w:val="en-US"/>
          <w14:textFill>
            <w14:solidFill>
              <w14:srgbClr w14:val="565656"/>
            </w14:solidFill>
          </w14:textFill>
        </w:rPr>
        <w:t>Government of Afghanistan</w:t>
      </w:r>
      <w:r>
        <w:rPr>
          <w:rFonts w:ascii="Times New Roman" w:hAnsi="Times New Roman"/>
          <w:sz w:val="28"/>
          <w:szCs w:val="28"/>
          <w:u w:color="024bf0"/>
          <w:rtl w:val="0"/>
          <w:lang w:val="en-US"/>
        </w:rPr>
        <w:t xml:space="preserve">. 1949. Credit Application from Export-Import Bank of Washington, Washington D. C. August 1949.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412.</w:t>
        <w:tab/>
        <w:t>Government of Afghanistan. 1950. Plan for Developing Agricultural Resources in Helmand Valley.</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413.</w:t>
        <w:tab/>
        <w:t>Harvey, B. 1971. Shamalan Project, Harvey memo to Scott DP, March 22, 1971. 1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414.</w:t>
        <w:tab/>
        <w:t>Harza Engineering Company. 1961. Summary report Arghandab: hydroelectric power project, Chicago, 1961.</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415.</w:t>
        <w:tab/>
        <w:t>Harza Engineering Company. 1962. Project planning report, Arghandab hydroelectric power project, Chicago, 1962.</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416.</w:t>
        <w:tab/>
        <w:t>Harza Engineering Company. 1966. Design report, Helmand valley electric power. Prepared by Harza Engineering Company, Chicago, Illinois, for USIAID/Afghanistan, July 1966, 32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417.</w:t>
        <w:tab/>
        <w:t>Harza Engineering Company. 1970. Helmand Arghandab valley electric power, Afghanistan, 1970. Prepared by Hans H. Koski of Harza Engineering Company in conjunction with John Callahan, UDAID/Afghanistan, 1970.1 v. (spiral bound): ill., maps, plans; 28 cm.</w:t>
      </w:r>
      <w:r>
        <w:rPr>
          <w:rFonts w:ascii="Times New Roman" w:cs="Times New Roman" w:hAnsi="Times New Roman" w:eastAsia="Times New Roman"/>
          <w:sz w:val="28"/>
          <w:szCs w:val="28"/>
        </w:rPr>
        <w:br w:type="textWrapping"/>
      </w:r>
      <w:r>
        <w:rPr>
          <w:rFonts w:ascii="Times New Roman" w:hAnsi="Times New Roman"/>
          <w:sz w:val="28"/>
          <w:szCs w:val="28"/>
          <w:rtl w:val="0"/>
          <w:lang w:val="en-US"/>
        </w:rPr>
        <w:t>"Prepared for U.S. Agency for International Development."</w:t>
      </w:r>
      <w:r>
        <w:rPr>
          <w:rFonts w:ascii="Times New Roman" w:cs="Times New Roman" w:hAnsi="Times New Roman" w:eastAsia="Times New Roman"/>
          <w:sz w:val="28"/>
          <w:szCs w:val="28"/>
        </w:rPr>
        <w:br w:type="textWrapping"/>
      </w:r>
      <w:r>
        <w:rPr>
          <w:rFonts w:ascii="Times New Roman" w:hAnsi="Times New Roman"/>
          <w:sz w:val="28"/>
          <w:szCs w:val="28"/>
          <w:rtl w:val="0"/>
          <w:lang w:val="en-US"/>
        </w:rPr>
        <w:t>Contract AID/NESA-209.</w:t>
      </w:r>
      <w:r>
        <w:rPr>
          <w:rFonts w:ascii="Times New Roman" w:cs="Times New Roman" w:hAnsi="Times New Roman" w:eastAsia="Times New Roman"/>
          <w:sz w:val="28"/>
          <w:szCs w:val="28"/>
        </w:rPr>
        <w:br w:type="textWrapping"/>
      </w:r>
      <w:r>
        <w:rPr>
          <w:rFonts w:ascii="Times New Roman" w:hAnsi="Times New Roman"/>
          <w:sz w:val="28"/>
          <w:szCs w:val="28"/>
          <w:rtl w:val="0"/>
        </w:rPr>
        <w:t>TK3091. K675.</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rPr>
        <w:t>418.</w:t>
        <w:tab/>
        <w:t xml:space="preserve">HAVA, and Morrison-Knudsen. n.d. </w:t>
      </w:r>
      <w:r>
        <w:rPr>
          <w:rFonts w:ascii="Times New Roman" w:hAnsi="Times New Roman"/>
          <w:sz w:val="28"/>
          <w:szCs w:val="28"/>
          <w:rtl w:val="0"/>
          <w:lang w:val="en-US"/>
        </w:rPr>
        <w:t>Contract Between Hetlmand Valley Authority and Morrison-Knudson Afghanistan for Afghanistan-Helmand Valley Irrigation and Power Development. n. p.: HVA &amp;M..K, 41 pages, ditto. (Copy Bur. Rec. Bost).</w:t>
      </w:r>
    </w:p>
    <w:p>
      <w:pPr>
        <w:pStyle w:val="Free Form"/>
        <w:tabs>
          <w:tab w:val="left" w:pos="1134"/>
        </w:tabs>
        <w:spacing w:line="312" w:lineRule="auto"/>
        <w:ind w:right="96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419.</w:t>
        <w:tab/>
        <w:t>HAVA. 1958. Monthly Construction Progress and  Cost Statement, Afghanistan. Operation Darweshan Report No. 3. September 1958.</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420.</w:t>
        <w:tab/>
        <w:t>HAVA. 1971. Schedule, Contract Provisions, Specifications, and drawings. Constructing Earthwork and Structures. Shamalan Lateral S10.7, Construction Unit No. 3. Shamalan Development. Engineering Division, Engineering and Technical Department, HAVA. December 30, 1971.</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421.</w:t>
        <w:tab/>
        <w:t>HAVA. 1972. Schedule, Contract Provisions, Specifications, and drawings. Constructing Earthwork and Structures. Shamalan Lateral S10.7, Construction Unit No. 7. Shamalan Development. Engineering Division, Engineering and Technical Department, HAVA. July 23, 1972.</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422.</w:t>
        <w:tab/>
      </w:r>
      <w:r>
        <w:rPr>
          <w:rFonts w:ascii="Times New Roman" w:hAnsi="Times New Roman"/>
          <w:outline w:val="0"/>
          <w:color w:val="2e2e2e"/>
          <w:sz w:val="28"/>
          <w:szCs w:val="28"/>
          <w:rtl w:val="0"/>
          <w:lang w:val="da-DK"/>
          <w14:textFill>
            <w14:solidFill>
              <w14:srgbClr w14:val="2F2F2F"/>
            </w14:solidFill>
          </w14:textFill>
        </w:rPr>
        <w:t>Hender</w:t>
      </w:r>
      <w:r>
        <w:rPr>
          <w:rFonts w:ascii="Times New Roman" w:hAnsi="Times New Roman"/>
          <w:outline w:val="0"/>
          <w:color w:val="616161"/>
          <w:sz w:val="28"/>
          <w:szCs w:val="28"/>
          <w:rtl w:val="0"/>
          <w:lang w:val="en-US"/>
          <w14:textFill>
            <w14:solidFill>
              <w14:srgbClr w14:val="626262"/>
            </w14:solidFill>
          </w14:textFill>
        </w:rPr>
        <w:t xml:space="preserve">son, </w:t>
      </w:r>
      <w:r>
        <w:rPr>
          <w:rFonts w:ascii="Times New Roman" w:hAnsi="Times New Roman"/>
          <w:outline w:val="0"/>
          <w:color w:val="2e2e2e"/>
          <w:sz w:val="28"/>
          <w:szCs w:val="28"/>
          <w:rtl w:val="0"/>
          <w:lang w:val="es-ES_tradnl"/>
          <w14:textFill>
            <w14:solidFill>
              <w14:srgbClr w14:val="2F2F2F"/>
            </w14:solidFill>
          </w14:textFill>
        </w:rPr>
        <w:t xml:space="preserve">Loy </w:t>
      </w:r>
      <w:r>
        <w:rPr>
          <w:rFonts w:ascii="Times New Roman" w:hAnsi="Times New Roman"/>
          <w:outline w:val="0"/>
          <w:color w:val="484848"/>
          <w:sz w:val="28"/>
          <w:szCs w:val="28"/>
          <w:rtl w:val="0"/>
          <w:lang w:val="de-DE"/>
          <w14:textFill>
            <w14:solidFill>
              <w14:srgbClr w14:val="484848"/>
            </w14:solidFill>
          </w14:textFill>
        </w:rPr>
        <w:t xml:space="preserve">W. </w:t>
      </w:r>
      <w:r>
        <w:rPr>
          <w:rFonts w:ascii="Times New Roman" w:hAnsi="Times New Roman"/>
          <w:outline w:val="0"/>
          <w:color w:val="2e2e2e"/>
          <w:spacing w:val="-8"/>
          <w:sz w:val="28"/>
          <w:szCs w:val="28"/>
          <w:rtl w:val="0"/>
          <w14:textFill>
            <w14:solidFill>
              <w14:srgbClr w14:val="2F2F2F"/>
            </w14:solidFill>
          </w14:textFill>
        </w:rPr>
        <w:t xml:space="preserve">1945. </w:t>
      </w:r>
      <w:r>
        <w:rPr>
          <w:rFonts w:ascii="Times New Roman" w:hAnsi="Times New Roman"/>
          <w:outline w:val="0"/>
          <w:color w:val="484848"/>
          <w:sz w:val="28"/>
          <w:szCs w:val="28"/>
          <w:rtl w:val="0"/>
          <w:lang w:val="en-US"/>
          <w14:textFill>
            <w14:solidFill>
              <w14:srgbClr w14:val="484848"/>
            </w14:solidFill>
          </w14:textFill>
        </w:rPr>
        <w:t xml:space="preserve">Confidential </w:t>
      </w:r>
      <w:r>
        <w:rPr>
          <w:rFonts w:ascii="Times New Roman" w:hAnsi="Times New Roman"/>
          <w:outline w:val="0"/>
          <w:color w:val="2e2e2e"/>
          <w:sz w:val="28"/>
          <w:szCs w:val="28"/>
          <w:rtl w:val="0"/>
          <w14:textFill>
            <w14:solidFill>
              <w14:srgbClr w14:val="2F2F2F"/>
            </w14:solidFill>
          </w14:textFill>
        </w:rPr>
        <w:t>Mem</w:t>
      </w:r>
      <w:r>
        <w:rPr>
          <w:rFonts w:ascii="Times New Roman" w:hAnsi="Times New Roman"/>
          <w:outline w:val="0"/>
          <w:color w:val="616161"/>
          <w:sz w:val="28"/>
          <w:szCs w:val="28"/>
          <w:rtl w:val="0"/>
          <w14:textFill>
            <w14:solidFill>
              <w14:srgbClr w14:val="626262"/>
            </w14:solidFill>
          </w14:textFill>
        </w:rPr>
        <w:t xml:space="preserve">o </w:t>
      </w:r>
      <w:r>
        <w:rPr>
          <w:rFonts w:ascii="Times New Roman" w:hAnsi="Times New Roman"/>
          <w:outline w:val="0"/>
          <w:color w:val="484848"/>
          <w:sz w:val="28"/>
          <w:szCs w:val="28"/>
          <w:rtl w:val="0"/>
          <w:lang w:val="en-US"/>
          <w14:textFill>
            <w14:solidFill>
              <w14:srgbClr w14:val="484848"/>
            </w14:solidFill>
          </w14:textFill>
        </w:rPr>
        <w:t xml:space="preserve">Conversation (H60/l-145) between </w:t>
      </w:r>
      <w:r>
        <w:rPr>
          <w:rFonts w:ascii="Times New Roman" w:hAnsi="Times New Roman"/>
          <w:outline w:val="0"/>
          <w:color w:val="2e2e2e"/>
          <w:sz w:val="28"/>
          <w:szCs w:val="28"/>
          <w:rtl w:val="0"/>
          <w:lang w:val="da-DK"/>
          <w14:textFill>
            <w14:solidFill>
              <w14:srgbClr w14:val="2F2F2F"/>
            </w14:solidFill>
          </w14:textFill>
        </w:rPr>
        <w:t>Hender</w:t>
      </w:r>
      <w:r>
        <w:rPr>
          <w:rFonts w:ascii="Times New Roman" w:hAnsi="Times New Roman"/>
          <w:outline w:val="0"/>
          <w:color w:val="616161"/>
          <w:sz w:val="28"/>
          <w:szCs w:val="28"/>
          <w:rtl w:val="0"/>
          <w:lang w:val="en-US"/>
          <w14:textFill>
            <w14:solidFill>
              <w14:srgbClr w14:val="626262"/>
            </w14:solidFill>
          </w14:textFill>
        </w:rPr>
        <w:t xml:space="preserve">son, </w:t>
      </w:r>
      <w:r>
        <w:rPr>
          <w:rFonts w:ascii="Times New Roman" w:hAnsi="Times New Roman"/>
          <w:outline w:val="0"/>
          <w:color w:val="484848"/>
          <w:sz w:val="28"/>
          <w:szCs w:val="28"/>
          <w:rtl w:val="0"/>
          <w:lang w:val="en-US"/>
          <w14:textFill>
            <w14:solidFill>
              <w14:srgbClr w14:val="484848"/>
            </w14:solidFill>
          </w14:textFill>
        </w:rPr>
        <w:t xml:space="preserve">Director of Near Eastern </w:t>
      </w:r>
      <w:r>
        <w:rPr>
          <w:rFonts w:ascii="Times New Roman" w:hAnsi="Times New Roman"/>
          <w:outline w:val="0"/>
          <w:color w:val="484848"/>
          <w:spacing w:val="9"/>
          <w:sz w:val="28"/>
          <w:szCs w:val="28"/>
          <w:rtl w:val="0"/>
          <w:lang w:val="en-US"/>
          <w14:textFill>
            <w14:solidFill>
              <w14:srgbClr w14:val="484848"/>
            </w14:solidFill>
          </w14:textFill>
        </w:rPr>
        <w:t xml:space="preserve">and </w:t>
      </w:r>
      <w:r>
        <w:rPr>
          <w:rFonts w:ascii="Times New Roman" w:hAnsi="Times New Roman"/>
          <w:outline w:val="0"/>
          <w:color w:val="484848"/>
          <w:sz w:val="28"/>
          <w:szCs w:val="28"/>
          <w:rtl w:val="0"/>
          <w:lang w:val="en-US"/>
          <w14:textFill>
            <w14:solidFill>
              <w14:srgbClr w14:val="484848"/>
            </w14:solidFill>
          </w14:textFill>
        </w:rPr>
        <w:t xml:space="preserve">African Affairs (NEA) </w:t>
      </w:r>
      <w:r>
        <w:rPr>
          <w:rFonts w:ascii="Times New Roman" w:hAnsi="Times New Roman"/>
          <w:outline w:val="0"/>
          <w:color w:val="616161"/>
          <w:sz w:val="28"/>
          <w:szCs w:val="28"/>
          <w:rtl w:val="0"/>
          <w14:textFill>
            <w14:solidFill>
              <w14:srgbClr w14:val="626262"/>
            </w14:solidFill>
          </w14:textFill>
        </w:rPr>
        <w:t xml:space="preserve">in </w:t>
      </w:r>
      <w:r>
        <w:rPr>
          <w:rFonts w:ascii="Times New Roman" w:hAnsi="Times New Roman"/>
          <w:outline w:val="0"/>
          <w:color w:val="484848"/>
          <w:sz w:val="28"/>
          <w:szCs w:val="28"/>
          <w:rtl w:val="0"/>
          <w:lang w:val="en-US"/>
          <w14:textFill>
            <w14:solidFill>
              <w14:srgbClr w14:val="484848"/>
            </w14:solidFill>
          </w14:textFill>
        </w:rPr>
        <w:t xml:space="preserve">the </w:t>
      </w:r>
      <w:r>
        <w:rPr>
          <w:rFonts w:ascii="Times New Roman" w:hAnsi="Times New Roman"/>
          <w:outline w:val="0"/>
          <w:color w:val="616161"/>
          <w:sz w:val="28"/>
          <w:szCs w:val="28"/>
          <w:rtl w:val="0"/>
          <w:lang w:val="en-US"/>
          <w14:textFill>
            <w14:solidFill>
              <w14:srgbClr w14:val="626262"/>
            </w14:solidFill>
          </w14:textFill>
        </w:rPr>
        <w:t xml:space="preserve">US </w:t>
      </w:r>
      <w:r>
        <w:rPr>
          <w:rFonts w:ascii="Times New Roman" w:hAnsi="Times New Roman"/>
          <w:outline w:val="0"/>
          <w:color w:val="484848"/>
          <w:sz w:val="28"/>
          <w:szCs w:val="28"/>
          <w:rtl w:val="0"/>
          <w:lang w:val="en-US"/>
          <w14:textFill>
            <w14:solidFill>
              <w14:srgbClr w14:val="484848"/>
            </w14:solidFill>
          </w14:textFill>
        </w:rPr>
        <w:t xml:space="preserve">State Department and </w:t>
      </w:r>
      <w:r>
        <w:rPr>
          <w:rFonts w:ascii="Times New Roman" w:hAnsi="Times New Roman"/>
          <w:outline w:val="0"/>
          <w:color w:val="616161"/>
          <w:sz w:val="28"/>
          <w:szCs w:val="28"/>
          <w:rtl w:val="0"/>
          <w:lang w:val="en-US"/>
          <w14:textFill>
            <w14:solidFill>
              <w14:srgbClr w14:val="626262"/>
            </w14:solidFill>
          </w14:textFill>
        </w:rPr>
        <w:t xml:space="preserve">the Afghan Minister </w:t>
      </w:r>
      <w:r>
        <w:rPr>
          <w:rFonts w:ascii="Times New Roman" w:hAnsi="Times New Roman"/>
          <w:outline w:val="0"/>
          <w:color w:val="484848"/>
          <w:sz w:val="28"/>
          <w:szCs w:val="28"/>
          <w:rtl w:val="0"/>
          <w:lang w:val="nl-NL"/>
          <w14:textFill>
            <w14:solidFill>
              <w14:srgbClr w14:val="484848"/>
            </w14:solidFill>
          </w14:textFill>
        </w:rPr>
        <w:t xml:space="preserve">in Washington, Abdul </w:t>
      </w:r>
      <w:r>
        <w:rPr>
          <w:rFonts w:ascii="Times New Roman" w:hAnsi="Times New Roman"/>
          <w:outline w:val="0"/>
          <w:color w:val="2e2e2e"/>
          <w:sz w:val="28"/>
          <w:szCs w:val="28"/>
          <w:rtl w:val="0"/>
          <w:lang w:val="de-DE"/>
          <w14:textFill>
            <w14:solidFill>
              <w14:srgbClr w14:val="2F2F2F"/>
            </w14:solidFill>
          </w14:textFill>
        </w:rPr>
        <w:t>Huss</w:t>
      </w:r>
      <w:r>
        <w:rPr>
          <w:rFonts w:ascii="Times New Roman" w:hAnsi="Times New Roman"/>
          <w:outline w:val="0"/>
          <w:color w:val="616161"/>
          <w:sz w:val="28"/>
          <w:szCs w:val="28"/>
          <w:rtl w:val="0"/>
          <w14:textFill>
            <w14:solidFill>
              <w14:srgbClr w14:val="626262"/>
            </w14:solidFill>
          </w14:textFill>
        </w:rPr>
        <w:t xml:space="preserve">ain Aziz, </w:t>
      </w:r>
      <w:r>
        <w:rPr>
          <w:rFonts w:ascii="Times New Roman" w:hAnsi="Times New Roman"/>
          <w:outline w:val="0"/>
          <w:color w:val="484848"/>
          <w:sz w:val="28"/>
          <w:szCs w:val="28"/>
          <w:rtl w:val="0"/>
          <w:lang w:val="en-US"/>
          <w14:textFill>
            <w14:solidFill>
              <w14:srgbClr w14:val="484848"/>
            </w14:solidFill>
          </w14:textFill>
        </w:rPr>
        <w:t>October 24, 1945.</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423.</w:t>
        <w:tab/>
      </w:r>
      <w:r>
        <w:rPr>
          <w:rFonts w:ascii="Times New Roman" w:hAnsi="Times New Roman"/>
          <w:outline w:val="0"/>
          <w:color w:val="484848"/>
          <w:sz w:val="28"/>
          <w:szCs w:val="28"/>
          <w:rtl w:val="0"/>
          <w:lang w:val="da-DK"/>
          <w14:textFill>
            <w14:solidFill>
              <w14:srgbClr w14:val="484848"/>
            </w14:solidFill>
          </w14:textFill>
        </w:rPr>
        <w:t xml:space="preserve">Henderson, Loy W. </w:t>
      </w:r>
      <w:r>
        <w:rPr>
          <w:rFonts w:ascii="Times New Roman" w:hAnsi="Times New Roman"/>
          <w:outline w:val="0"/>
          <w:color w:val="484848"/>
          <w:spacing w:val="-8"/>
          <w:sz w:val="28"/>
          <w:szCs w:val="28"/>
          <w:rtl w:val="0"/>
          <w14:textFill>
            <w14:solidFill>
              <w14:srgbClr w14:val="484848"/>
            </w14:solidFill>
          </w14:textFill>
        </w:rPr>
        <w:t xml:space="preserve">1947. </w:t>
      </w:r>
      <w:r>
        <w:rPr>
          <w:rFonts w:ascii="Times New Roman" w:hAnsi="Times New Roman"/>
          <w:outline w:val="0"/>
          <w:color w:val="616161"/>
          <w:sz w:val="28"/>
          <w:szCs w:val="28"/>
          <w:rtl w:val="0"/>
          <w:lang w:val="en-US"/>
          <w14:textFill>
            <w14:solidFill>
              <w14:srgbClr w14:val="626262"/>
            </w14:solidFill>
          </w14:textFill>
        </w:rPr>
        <w:t xml:space="preserve">Confidential Memorandum </w:t>
      </w:r>
      <w:r>
        <w:rPr>
          <w:rFonts w:ascii="Times New Roman" w:hAnsi="Times New Roman"/>
          <w:outline w:val="0"/>
          <w:color w:val="484848"/>
          <w:sz w:val="28"/>
          <w:szCs w:val="28"/>
          <w:rtl w:val="0"/>
          <w:lang w:val="en-US"/>
          <w14:textFill>
            <w14:solidFill>
              <w14:srgbClr w14:val="484848"/>
            </w14:solidFill>
          </w14:textFill>
        </w:rPr>
        <w:t xml:space="preserve">of conversation </w:t>
      </w:r>
      <w:r>
        <w:rPr>
          <w:rFonts w:ascii="Times New Roman" w:hAnsi="Times New Roman"/>
          <w:outline w:val="0"/>
          <w:color w:val="616161"/>
          <w:sz w:val="28"/>
          <w:szCs w:val="28"/>
          <w:rtl w:val="0"/>
          <w:lang w:val="en-US"/>
          <w14:textFill>
            <w14:solidFill>
              <w14:srgbClr w14:val="626262"/>
            </w14:solidFill>
          </w14:textFill>
        </w:rPr>
        <w:t xml:space="preserve">between Abdul </w:t>
      </w:r>
      <w:r>
        <w:rPr>
          <w:rFonts w:ascii="Times New Roman" w:hAnsi="Times New Roman"/>
          <w:outline w:val="0"/>
          <w:color w:val="484848"/>
          <w:sz w:val="28"/>
          <w:szCs w:val="28"/>
          <w:rtl w:val="0"/>
          <w14:textFill>
            <w14:solidFill>
              <w14:srgbClr w14:val="484848"/>
            </w14:solidFill>
          </w14:textFill>
        </w:rPr>
        <w:t>H. Aziz and Loy Henderson, Sept. 22,1947</w:t>
      </w:r>
      <w:r>
        <w:rPr>
          <w:rFonts w:ascii="Times New Roman" w:hAnsi="Times New Roman"/>
          <w:outline w:val="0"/>
          <w:color w:val="7a7a7a"/>
          <w:sz w:val="28"/>
          <w:szCs w:val="28"/>
          <w:rtl w:val="0"/>
          <w14:textFill>
            <w14:solidFill>
              <w14:srgbClr w14:val="7A7A7A"/>
            </w14:solidFill>
          </w14:textFill>
        </w:rPr>
        <w:t xml:space="preserve">, </w:t>
      </w:r>
      <w:r>
        <w:rPr>
          <w:rFonts w:ascii="Times New Roman" w:hAnsi="Times New Roman"/>
          <w:outline w:val="0"/>
          <w:color w:val="484848"/>
          <w:sz w:val="28"/>
          <w:szCs w:val="28"/>
          <w:rtl w:val="0"/>
          <w14:textFill>
            <w14:solidFill>
              <w14:srgbClr w14:val="484848"/>
            </w14:solidFill>
          </w14:textFill>
        </w:rPr>
        <w:t>USNA</w:t>
      </w:r>
      <w:r>
        <w:rPr>
          <w:rFonts w:ascii="Times New Roman" w:hAnsi="Times New Roman"/>
          <w:outline w:val="0"/>
          <w:color w:val="616161"/>
          <w:sz w:val="28"/>
          <w:szCs w:val="28"/>
          <w:rtl w:val="0"/>
          <w14:textFill>
            <w14:solidFill>
              <w14:srgbClr w14:val="626262"/>
            </w14:solidFill>
          </w14:textFill>
        </w:rPr>
        <w:t>745.90</w:t>
      </w:r>
      <w:r>
        <w:rPr>
          <w:rFonts w:ascii="Times New Roman" w:hAnsi="Times New Roman"/>
          <w:outline w:val="0"/>
          <w:color w:val="2e2e2e"/>
          <w:sz w:val="28"/>
          <w:szCs w:val="28"/>
          <w:rtl w:val="0"/>
          <w14:textFill>
            <w14:solidFill>
              <w14:srgbClr w14:val="2F2F2F"/>
            </w14:solidFill>
          </w14:textFill>
        </w:rPr>
        <w:t>H</w:t>
      </w:r>
      <w:r>
        <w:rPr>
          <w:rFonts w:ascii="Times New Roman" w:hAnsi="Times New Roman"/>
          <w:outline w:val="0"/>
          <w:color w:val="7a7a7a"/>
          <w:sz w:val="28"/>
          <w:szCs w:val="28"/>
          <w:rtl w:val="0"/>
          <w14:textFill>
            <w14:solidFill>
              <w14:srgbClr w14:val="7A7A7A"/>
            </w14:solidFill>
          </w14:textFill>
        </w:rPr>
        <w:t>/</w:t>
      </w:r>
      <w:r>
        <w:rPr>
          <w:rFonts w:ascii="Times New Roman" w:hAnsi="Times New Roman"/>
          <w:outline w:val="0"/>
          <w:color w:val="484848"/>
          <w:sz w:val="28"/>
          <w:szCs w:val="28"/>
          <w:rtl w:val="0"/>
          <w14:textFill>
            <w14:solidFill>
              <w14:srgbClr w14:val="484848"/>
            </w14:solidFill>
          </w14:textFill>
        </w:rPr>
        <w:t>47/.</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424.</w:t>
        <w:tab/>
      </w:r>
      <w:r>
        <w:rPr>
          <w:rFonts w:ascii="Times New Roman" w:hAnsi="Times New Roman"/>
          <w:outline w:val="0"/>
          <w:color w:val="2e2e2e"/>
          <w:sz w:val="28"/>
          <w:szCs w:val="28"/>
          <w:rtl w:val="0"/>
          <w:lang w:val="da-DK"/>
          <w14:textFill>
            <w14:solidFill>
              <w14:srgbClr w14:val="2F2F2F"/>
            </w14:solidFill>
          </w14:textFill>
        </w:rPr>
        <w:t>Hender</w:t>
      </w:r>
      <w:r>
        <w:rPr>
          <w:rFonts w:ascii="Times New Roman" w:hAnsi="Times New Roman"/>
          <w:outline w:val="0"/>
          <w:color w:val="616161"/>
          <w:sz w:val="28"/>
          <w:szCs w:val="28"/>
          <w:rtl w:val="0"/>
          <w:lang w:val="en-US"/>
          <w14:textFill>
            <w14:solidFill>
              <w14:srgbClr w14:val="626262"/>
            </w14:solidFill>
          </w14:textFill>
        </w:rPr>
        <w:t xml:space="preserve">son, </w:t>
      </w:r>
      <w:r>
        <w:rPr>
          <w:rFonts w:ascii="Times New Roman" w:hAnsi="Times New Roman"/>
          <w:outline w:val="0"/>
          <w:color w:val="484848"/>
          <w:sz w:val="28"/>
          <w:szCs w:val="28"/>
          <w:rtl w:val="0"/>
          <w:lang w:val="en-US"/>
          <w14:textFill>
            <w14:solidFill>
              <w14:srgbClr w14:val="484848"/>
            </w14:solidFill>
          </w14:textFill>
        </w:rPr>
        <w:t xml:space="preserve">Loy W. 1947. Memo Converstation of Prime </w:t>
      </w:r>
      <w:r>
        <w:rPr>
          <w:rFonts w:ascii="Times New Roman" w:hAnsi="Times New Roman"/>
          <w:outline w:val="0"/>
          <w:color w:val="484848"/>
          <w:spacing w:val="2"/>
          <w:sz w:val="28"/>
          <w:szCs w:val="28"/>
          <w:rtl w:val="0"/>
          <w14:textFill>
            <w14:solidFill>
              <w14:srgbClr w14:val="484848"/>
            </w14:solidFill>
          </w14:textFill>
        </w:rPr>
        <w:t xml:space="preserve">Minister </w:t>
      </w:r>
      <w:r>
        <w:rPr>
          <w:rFonts w:ascii="Times New Roman" w:hAnsi="Times New Roman"/>
          <w:outline w:val="0"/>
          <w:color w:val="484848"/>
          <w:sz w:val="28"/>
          <w:szCs w:val="28"/>
          <w:rtl w:val="0"/>
          <w:lang w:val="en-US"/>
          <w14:textFill>
            <w14:solidFill>
              <w14:srgbClr w14:val="484848"/>
            </w14:solidFill>
          </w14:textFill>
        </w:rPr>
        <w:t xml:space="preserve">Shah Mahmood with </w:t>
      </w:r>
      <w:r>
        <w:rPr>
          <w:rFonts w:ascii="Times New Roman" w:hAnsi="Times New Roman"/>
          <w:outline w:val="0"/>
          <w:color w:val="616161"/>
          <w:sz w:val="28"/>
          <w:szCs w:val="28"/>
          <w:rtl w:val="0"/>
          <w:lang w:val="en-US"/>
          <w14:textFill>
            <w14:solidFill>
              <w14:srgbClr w14:val="626262"/>
            </w14:solidFill>
          </w14:textFill>
        </w:rPr>
        <w:t xml:space="preserve">Henderson (NEA) and Thurston, </w:t>
      </w:r>
      <w:r>
        <w:rPr>
          <w:rFonts w:ascii="Times New Roman" w:hAnsi="Times New Roman"/>
          <w:outline w:val="0"/>
          <w:color w:val="484848"/>
          <w:sz w:val="28"/>
          <w:szCs w:val="28"/>
          <w:rtl w:val="0"/>
          <w14:textFill>
            <w14:solidFill>
              <w14:srgbClr w14:val="484848"/>
            </w14:solidFill>
          </w14:textFill>
        </w:rPr>
        <w:t>Hare</w:t>
      </w:r>
      <w:r>
        <w:rPr>
          <w:rFonts w:ascii="Times New Roman" w:hAnsi="Times New Roman"/>
          <w:outline w:val="0"/>
          <w:color w:val="7a7a7a"/>
          <w:sz w:val="28"/>
          <w:szCs w:val="28"/>
          <w:rtl w:val="0"/>
          <w14:textFill>
            <w14:solidFill>
              <w14:srgbClr w14:val="7A7A7A"/>
            </w14:solidFill>
          </w14:textFill>
        </w:rPr>
        <w:t xml:space="preserve">, </w:t>
      </w:r>
      <w:r>
        <w:rPr>
          <w:rFonts w:ascii="Times New Roman" w:hAnsi="Times New Roman"/>
          <w:outline w:val="0"/>
          <w:color w:val="616161"/>
          <w:sz w:val="28"/>
          <w:szCs w:val="28"/>
          <w:rtl w:val="0"/>
          <w:lang w:val="en-US"/>
          <w14:textFill>
            <w14:solidFill>
              <w14:srgbClr w14:val="626262"/>
            </w14:solidFill>
          </w14:textFill>
        </w:rPr>
        <w:t xml:space="preserve">Fox </w:t>
      </w:r>
      <w:r>
        <w:rPr>
          <w:rFonts w:ascii="Times New Roman" w:hAnsi="Times New Roman"/>
          <w:outline w:val="0"/>
          <w:color w:val="484848"/>
          <w:sz w:val="28"/>
          <w:szCs w:val="28"/>
          <w:rtl w:val="0"/>
          <w:lang w:val="en-US"/>
          <w14:textFill>
            <w14:solidFill>
              <w14:srgbClr w14:val="484848"/>
            </w14:solidFill>
          </w14:textFill>
        </w:rPr>
        <w:t>of (SOA), October 24, 1947,Washington.</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425.</w:t>
        <w:tab/>
      </w:r>
      <w:r>
        <w:rPr>
          <w:rFonts w:ascii="Times New Roman" w:hAnsi="Times New Roman"/>
          <w:outline w:val="0"/>
          <w:color w:val="484848"/>
          <w:sz w:val="28"/>
          <w:szCs w:val="28"/>
          <w:rtl w:val="0"/>
          <w:lang w:val="da-DK"/>
          <w14:textFill>
            <w14:solidFill>
              <w14:srgbClr w14:val="484848"/>
            </w14:solidFill>
          </w14:textFill>
        </w:rPr>
        <w:t xml:space="preserve">Henderson, Loy W. </w:t>
      </w:r>
      <w:r>
        <w:rPr>
          <w:rFonts w:ascii="Times New Roman" w:hAnsi="Times New Roman"/>
          <w:outline w:val="0"/>
          <w:color w:val="2e2e2e"/>
          <w:spacing w:val="-3"/>
          <w:sz w:val="28"/>
          <w:szCs w:val="28"/>
          <w:rtl w:val="0"/>
          <w14:textFill>
            <w14:solidFill>
              <w14:srgbClr w14:val="2F2F2F"/>
            </w14:solidFill>
          </w14:textFill>
        </w:rPr>
        <w:t>1948</w:t>
      </w:r>
      <w:r>
        <w:rPr>
          <w:rFonts w:ascii="Times New Roman" w:hAnsi="Times New Roman"/>
          <w:outline w:val="0"/>
          <w:color w:val="7a7a7a"/>
          <w:spacing w:val="-3"/>
          <w:sz w:val="28"/>
          <w:szCs w:val="28"/>
          <w:rtl w:val="0"/>
          <w14:textFill>
            <w14:solidFill>
              <w14:srgbClr w14:val="7A7A7A"/>
            </w14:solidFill>
          </w14:textFill>
        </w:rPr>
        <w:t xml:space="preserve">. </w:t>
      </w:r>
      <w:r>
        <w:rPr>
          <w:rFonts w:ascii="Times New Roman" w:hAnsi="Times New Roman"/>
          <w:outline w:val="0"/>
          <w:color w:val="484848"/>
          <w:sz w:val="28"/>
          <w:szCs w:val="28"/>
          <w:rtl w:val="0"/>
          <w:lang w:val="en-US"/>
          <w14:textFill>
            <w14:solidFill>
              <w14:srgbClr w14:val="484848"/>
            </w14:solidFill>
          </w14:textFill>
        </w:rPr>
        <w:t xml:space="preserve">Memo Conversation between Henderson and </w:t>
      </w:r>
      <w:r>
        <w:rPr>
          <w:rFonts w:ascii="Times New Roman" w:hAnsi="Times New Roman"/>
          <w:outline w:val="0"/>
          <w:color w:val="2e2e2e"/>
          <w:sz w:val="28"/>
          <w:szCs w:val="28"/>
          <w:rtl w:val="0"/>
          <w:lang w:val="pt-PT"/>
          <w14:textFill>
            <w14:solidFill>
              <w14:srgbClr w14:val="2F2F2F"/>
            </w14:solidFill>
          </w14:textFill>
        </w:rPr>
        <w:t xml:space="preserve">lhe </w:t>
      </w:r>
      <w:r>
        <w:rPr>
          <w:rFonts w:ascii="Times New Roman" w:hAnsi="Times New Roman"/>
          <w:outline w:val="0"/>
          <w:color w:val="484848"/>
          <w:spacing w:val="3"/>
          <w:sz w:val="28"/>
          <w:szCs w:val="28"/>
          <w:rtl w:val="0"/>
          <w14:textFill>
            <w14:solidFill>
              <w14:srgbClr w14:val="484848"/>
            </w14:solidFill>
          </w14:textFill>
        </w:rPr>
        <w:t xml:space="preserve">Minister </w:t>
      </w:r>
      <w:r>
        <w:rPr>
          <w:rFonts w:ascii="Times New Roman" w:hAnsi="Times New Roman"/>
          <w:outline w:val="0"/>
          <w:color w:val="484848"/>
          <w:sz w:val="28"/>
          <w:szCs w:val="28"/>
          <w:rtl w:val="0"/>
          <w:lang w:val="en-US"/>
          <w14:textFill>
            <w14:solidFill>
              <w14:srgbClr w14:val="484848"/>
            </w14:solidFill>
          </w14:textFill>
        </w:rPr>
        <w:t xml:space="preserve">of </w:t>
      </w:r>
      <w:r>
        <w:rPr>
          <w:rFonts w:ascii="Times New Roman" w:hAnsi="Times New Roman"/>
          <w:outline w:val="0"/>
          <w:color w:val="2e2e2e"/>
          <w:sz w:val="28"/>
          <w:szCs w:val="28"/>
          <w:rtl w:val="0"/>
          <w14:textFill>
            <w14:solidFill>
              <w14:srgbClr w14:val="2F2F2F"/>
            </w14:solidFill>
          </w14:textFill>
        </w:rPr>
        <w:t xml:space="preserve">Public </w:t>
      </w:r>
      <w:r>
        <w:rPr>
          <w:rFonts w:ascii="Times New Roman" w:hAnsi="Times New Roman"/>
          <w:outline w:val="0"/>
          <w:color w:val="616161"/>
          <w:sz w:val="28"/>
          <w:szCs w:val="28"/>
          <w:rtl w:val="0"/>
          <w:lang w:val="en-US"/>
          <w14:textFill>
            <w14:solidFill>
              <w14:srgbClr w14:val="626262"/>
            </w14:solidFill>
          </w14:textFill>
        </w:rPr>
        <w:t xml:space="preserve">Works, </w:t>
      </w:r>
      <w:r>
        <w:rPr>
          <w:rFonts w:ascii="Times New Roman" w:hAnsi="Times New Roman"/>
          <w:outline w:val="0"/>
          <w:color w:val="484848"/>
          <w:sz w:val="28"/>
          <w:szCs w:val="28"/>
          <w:rtl w:val="0"/>
          <w:lang w:val="en-US"/>
          <w14:textFill>
            <w14:solidFill>
              <w14:srgbClr w14:val="484848"/>
            </w14:solidFill>
          </w14:textFill>
        </w:rPr>
        <w:t xml:space="preserve">who </w:t>
      </w:r>
      <w:r>
        <w:rPr>
          <w:rFonts w:ascii="Times New Roman" w:hAnsi="Times New Roman"/>
          <w:outline w:val="0"/>
          <w:color w:val="616161"/>
          <w:sz w:val="28"/>
          <w:szCs w:val="28"/>
          <w:rtl w:val="0"/>
          <w:lang w:val="en-US"/>
          <w14:textFill>
            <w14:solidFill>
              <w14:srgbClr w14:val="626262"/>
            </w14:solidFill>
          </w14:textFill>
        </w:rPr>
        <w:t xml:space="preserve">was also </w:t>
      </w:r>
      <w:r>
        <w:rPr>
          <w:rFonts w:ascii="Times New Roman" w:hAnsi="Times New Roman"/>
          <w:outline w:val="0"/>
          <w:color w:val="484848"/>
          <w:sz w:val="28"/>
          <w:szCs w:val="28"/>
          <w:rtl w:val="0"/>
          <w:lang w:val="pt-PT"/>
          <w14:textFill>
            <w14:solidFill>
              <w14:srgbClr w14:val="484848"/>
            </w14:solidFill>
          </w14:textFill>
        </w:rPr>
        <w:t xml:space="preserve">in charge of lhe </w:t>
      </w:r>
      <w:r>
        <w:rPr>
          <w:rFonts w:ascii="Times New Roman" w:hAnsi="Times New Roman"/>
          <w:outline w:val="0"/>
          <w:color w:val="616161"/>
          <w:sz w:val="28"/>
          <w:szCs w:val="28"/>
          <w:rtl w:val="0"/>
          <w:lang w:val="en-US"/>
          <w14:textFill>
            <w14:solidFill>
              <w14:srgbClr w14:val="626262"/>
            </w14:solidFill>
          </w14:textFill>
        </w:rPr>
        <w:t xml:space="preserve">Helmand Valley </w:t>
      </w:r>
      <w:r>
        <w:rPr>
          <w:rFonts w:ascii="Times New Roman" w:hAnsi="Times New Roman"/>
          <w:outline w:val="0"/>
          <w:color w:val="2e2e2e"/>
          <w:spacing w:val="-3"/>
          <w:sz w:val="28"/>
          <w:szCs w:val="28"/>
          <w:rtl w:val="0"/>
          <w14:textFill>
            <w14:solidFill>
              <w14:srgbClr w14:val="2F2F2F"/>
            </w14:solidFill>
          </w14:textFill>
        </w:rPr>
        <w:t>pro</w:t>
      </w:r>
      <w:r>
        <w:rPr>
          <w:rFonts w:ascii="Times New Roman" w:hAnsi="Times New Roman"/>
          <w:outline w:val="0"/>
          <w:color w:val="616161"/>
          <w:spacing w:val="-3"/>
          <w:sz w:val="28"/>
          <w:szCs w:val="28"/>
          <w:rtl w:val="0"/>
          <w:lang w:val="en-US"/>
          <w14:textFill>
            <w14:solidFill>
              <w14:srgbClr w14:val="626262"/>
            </w14:solidFill>
          </w14:textFill>
        </w:rPr>
        <w:t xml:space="preserve">ject, </w:t>
      </w:r>
      <w:r>
        <w:rPr>
          <w:rFonts w:ascii="Times New Roman" w:hAnsi="Times New Roman"/>
          <w:outline w:val="0"/>
          <w:color w:val="484848"/>
          <w:sz w:val="28"/>
          <w:szCs w:val="28"/>
          <w:rtl w:val="0"/>
          <w:lang w:val="en-US"/>
          <w14:textFill>
            <w14:solidFill>
              <w14:srgbClr w14:val="484848"/>
            </w14:solidFill>
          </w14:textFill>
        </w:rPr>
        <w:t xml:space="preserve">April </w:t>
      </w:r>
      <w:r>
        <w:rPr>
          <w:rFonts w:ascii="Times New Roman" w:hAnsi="Times New Roman"/>
          <w:outline w:val="0"/>
          <w:color w:val="616161"/>
          <w:sz w:val="28"/>
          <w:szCs w:val="28"/>
          <w:rtl w:val="0"/>
          <w14:textFill>
            <w14:solidFill>
              <w14:srgbClr w14:val="626262"/>
            </w14:solidFill>
          </w14:textFill>
        </w:rPr>
        <w:t>2,</w:t>
      </w:r>
      <w:r>
        <w:rPr>
          <w:rFonts w:ascii="Times New Roman" w:hAnsi="Times New Roman"/>
          <w:outline w:val="0"/>
          <w:color w:val="484848"/>
          <w:sz w:val="28"/>
          <w:szCs w:val="28"/>
          <w:rtl w:val="0"/>
          <w14:textFill>
            <w14:solidFill>
              <w14:srgbClr w14:val="484848"/>
            </w14:solidFill>
          </w14:textFill>
        </w:rPr>
        <w:t>1948.</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426.</w:t>
        <w:tab/>
        <w:t>Industrial Parks Development Authority. 2004. Investing in the future of Afghanistan. Publisher: Afghan High Commission for Investment. Industrial Parks Development Authority. 11 pages.</w:t>
      </w:r>
    </w:p>
    <w:p>
      <w:pPr>
        <w:pStyle w:val="Free Form"/>
        <w:tabs>
          <w:tab w:val="left" w:pos="1134"/>
        </w:tabs>
        <w:spacing w:line="312" w:lineRule="auto"/>
        <w:ind w:right="96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427.</w:t>
        <w:tab/>
        <w:t>International Engineering Company. 1949. Report on development of the Arghandab area, Washington, International Engineering Co., 1949. 16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428.</w:t>
        <w:tab/>
        <w:t>International Engineering Company. 1949. Kajakai report and its relation to the development of the Helmand Valley, Washington, International Engineering Co., 1949. 50 pages.</w:t>
      </w:r>
    </w:p>
    <w:p>
      <w:pPr>
        <w:pStyle w:val="Free Form"/>
        <w:tabs>
          <w:tab w:val="left" w:pos="1134"/>
        </w:tabs>
        <w:spacing w:line="312" w:lineRule="auto"/>
        <w:ind w:right="96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429.</w:t>
        <w:tab/>
        <w:t>International Engineering Company, 1954. Afghanistan Projects 1954 Contract--F'inal Design Report. San Francisco: Int1. Engr. Co., approx. 100 pages, i11us- (Copy Bur. Ree. Bost)</w:t>
      </w:r>
      <w:r>
        <w:rPr>
          <w:rFonts w:ascii="Times New Roman" w:hAnsi="Times New Roman"/>
          <w:sz w:val="28"/>
          <w:szCs w:val="28"/>
          <w:u w:color="024bf0"/>
          <w:rtl w:val="0"/>
        </w:rPr>
        <w:t>.</w:t>
      </w:r>
    </w:p>
    <w:p>
      <w:pPr>
        <w:pStyle w:val="Free Form"/>
        <w:tabs>
          <w:tab w:val="left" w:pos="1134"/>
        </w:tabs>
        <w:spacing w:line="312" w:lineRule="auto"/>
        <w:ind w:right="96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430.</w:t>
        <w:tab/>
        <w:t xml:space="preserve">International Engineering Company. 1955. Helmand valley industrial survey </w:t>
      </w:r>
      <w:r>
        <w:rPr>
          <w:rFonts w:ascii="Times New Roman" w:hAnsi="Times New Roman" w:hint="default"/>
          <w:sz w:val="28"/>
          <w:szCs w:val="28"/>
          <w:rtl w:val="0"/>
        </w:rPr>
        <w:t xml:space="preserve">– </w:t>
      </w:r>
      <w:r>
        <w:rPr>
          <w:rFonts w:ascii="Times New Roman" w:hAnsi="Times New Roman"/>
          <w:sz w:val="28"/>
          <w:szCs w:val="28"/>
          <w:rtl w:val="0"/>
          <w:lang w:val="en-US"/>
        </w:rPr>
        <w:t xml:space="preserve">phase-1. San Francisco, international engineering co., 1955. 175 pages.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431.</w:t>
        <w:tab/>
        <w:t>International Engineering Company. 1956. Final Design Report on Kajakai Dam, Arghandab Dam and Boghra Canal projects. Prpared for Morrison-Knudsen Afghanistan Inc. By International Engineering Company Inc. December 1956. 141 pages.</w:t>
      </w:r>
    </w:p>
    <w:p>
      <w:pPr>
        <w:pStyle w:val="Free Form"/>
        <w:tabs>
          <w:tab w:val="left" w:pos="1134"/>
        </w:tabs>
        <w:spacing w:line="312" w:lineRule="auto"/>
        <w:ind w:right="96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432.</w:t>
        <w:tab/>
        <w:t xml:space="preserve">International Engineering Company. 1970. Prelimanary Plans: Kajakai Hydroelectric Power Plant. My 1970. IECO report for the Afghan Breshna Moassisah. </w:t>
      </w:r>
    </w:p>
    <w:p>
      <w:pPr>
        <w:pStyle w:val="Free Form"/>
        <w:tabs>
          <w:tab w:val="left" w:pos="1134"/>
        </w:tabs>
        <w:spacing w:line="312" w:lineRule="auto"/>
        <w:ind w:right="96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433.</w:t>
        <w:tab/>
        <w:t>International Engineering Company. 1975. Work Plan for Engineering Services for Installation of Spillway Gates at kajakai Reservoir and Preparation of Comprehensive Agricultural Development Plan and Feasibility Study of the Upper Helmand Valley Afghanistan. February 1975. IECO Inc. 13 pages + Drawings and maps.</w:t>
      </w:r>
    </w:p>
    <w:p>
      <w:pPr>
        <w:pStyle w:val="Free Form"/>
        <w:tabs>
          <w:tab w:val="left" w:pos="1134"/>
        </w:tabs>
        <w:spacing w:line="312" w:lineRule="auto"/>
        <w:ind w:right="96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434.</w:t>
        <w:tab/>
        <w:t>Johnson, Charles. 1973. Internal USAID/A comment on Shamalan Project, Charles Johnson AD/DP, 6 December 1973. 1 pages.</w:t>
      </w:r>
    </w:p>
    <w:p>
      <w:pPr>
        <w:pStyle w:val="Free Form"/>
        <w:tabs>
          <w:tab w:val="left" w:pos="1134"/>
        </w:tabs>
        <w:spacing w:line="312" w:lineRule="auto"/>
        <w:ind w:right="96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435.</w:t>
        <w:tab/>
        <w:t xml:space="preserve">Johnston, T. Y. 1953. Appendices to the Helmand Valley Development Program Justifications, Kandahar, Afghanistan. April 1953. </w:t>
      </w:r>
    </w:p>
    <w:p>
      <w:pPr>
        <w:pStyle w:val="Free Form"/>
        <w:tabs>
          <w:tab w:val="left" w:pos="1134"/>
        </w:tabs>
        <w:spacing w:line="312" w:lineRule="auto"/>
        <w:ind w:right="96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436.</w:t>
        <w:tab/>
        <w:t xml:space="preserve">Johnston, T. Y. 1954. Monthly Construction Progress and Cost Statement, Afghanistan Operations (Nadi Ali Drainage &amp; Laterals). October 31, 1954. </w:t>
      </w:r>
    </w:p>
    <w:p>
      <w:pPr>
        <w:pStyle w:val="Free Form"/>
        <w:tabs>
          <w:tab w:val="left" w:pos="1134"/>
        </w:tabs>
        <w:spacing w:line="312" w:lineRule="auto"/>
        <w:ind w:right="96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437.</w:t>
        <w:tab/>
        <w:t xml:space="preserve">Johnston, T. Y. 1958. Transmittal of Monthly Progress Report </w:t>
      </w:r>
      <w:r>
        <w:rPr>
          <w:rFonts w:ascii="Times New Roman" w:hAnsi="Times New Roman" w:hint="default"/>
          <w:sz w:val="28"/>
          <w:szCs w:val="28"/>
          <w:u w:color="024bf0"/>
          <w:rtl w:val="0"/>
        </w:rPr>
        <w:t xml:space="preserve">– </w:t>
      </w:r>
      <w:r>
        <w:rPr>
          <w:rFonts w:ascii="Times New Roman" w:hAnsi="Times New Roman"/>
          <w:sz w:val="28"/>
          <w:szCs w:val="28"/>
          <w:u w:color="024bf0"/>
          <w:rtl w:val="0"/>
          <w:lang w:val="en-US"/>
        </w:rPr>
        <w:t>January 1958. Letter from T. Y. Johnston to Abdullah Malikyar (General President)</w:t>
      </w:r>
      <w:r>
        <w:rPr>
          <w:rFonts w:ascii="Times New Roman" w:hAnsi="Times New Roman" w:hint="default"/>
          <w:sz w:val="28"/>
          <w:szCs w:val="28"/>
          <w:u w:color="024bf0"/>
          <w:rtl w:val="0"/>
        </w:rPr>
        <w:t> </w:t>
      </w:r>
      <w:r>
        <w:rPr>
          <w:rFonts w:ascii="Times New Roman" w:hAnsi="Times New Roman"/>
          <w:sz w:val="28"/>
          <w:szCs w:val="28"/>
          <w:u w:color="024bf0"/>
          <w:rtl w:val="0"/>
          <w:lang w:val="en-US"/>
        </w:rPr>
        <w:t xml:space="preserve">; Copy to Dr Abdul Qayeum (Acting General President),  Dr Wakil (Vice President), Amanudding Ansary (Vice President/Admin.), Sayed Wahdat Shah (Chief Manzalbagh). </w:t>
      </w:r>
    </w:p>
    <w:p>
      <w:pPr>
        <w:pStyle w:val="Free Form"/>
        <w:tabs>
          <w:tab w:val="left" w:pos="1134"/>
        </w:tabs>
        <w:spacing w:line="312" w:lineRule="auto"/>
        <w:ind w:right="96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438.</w:t>
        <w:tab/>
        <w:t xml:space="preserve">Johnston, T. Y. 1958. Monthly Construction Progress and Cost Statement, Afghanistan Operations (Darweshan). March 1958.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439.</w:t>
        <w:tab/>
        <w:t>Maierhofer, Charles R. 1961. Drainage and related problems of the Helmand Valley Development Project Afghanistan. Publisher: US Department of the Interior, Bureau of Reclamation, Denver. December 1961. 56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440.</w:t>
        <w:tab/>
        <w:t xml:space="preserve">Michel, A.A. 1972. The impact of modern irrigation technol- ogy in the Indus and Helmand Basins of southwest Afghani- stan, </w:t>
      </w:r>
      <w:r>
        <w:rPr>
          <w:rFonts w:ascii="Times New Roman" w:hAnsi="Times New Roman"/>
          <w:i w:val="1"/>
          <w:iCs w:val="1"/>
          <w:sz w:val="28"/>
          <w:szCs w:val="28"/>
          <w:rtl w:val="0"/>
        </w:rPr>
        <w:t xml:space="preserve">in </w:t>
      </w:r>
      <w:r>
        <w:rPr>
          <w:rFonts w:ascii="Times New Roman" w:hAnsi="Times New Roman"/>
          <w:sz w:val="28"/>
          <w:szCs w:val="28"/>
          <w:rtl w:val="0"/>
          <w:lang w:val="en-US"/>
        </w:rPr>
        <w:t>Farvar, M.T., and Milton, J.P., eds., The careless technology: Garden City, N.Y., Natural History Press, pp. 257</w:t>
      </w:r>
      <w:r>
        <w:rPr>
          <w:rFonts w:ascii="Times New Roman" w:hAnsi="Times New Roman" w:hint="default"/>
          <w:sz w:val="28"/>
          <w:szCs w:val="28"/>
          <w:rtl w:val="0"/>
        </w:rPr>
        <w:t>–</w:t>
      </w:r>
      <w:r>
        <w:rPr>
          <w:rFonts w:ascii="Times New Roman" w:hAnsi="Times New Roman"/>
          <w:sz w:val="28"/>
          <w:szCs w:val="28"/>
          <w:rtl w:val="0"/>
        </w:rPr>
        <w:t xml:space="preserve">275.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de-DE"/>
        </w:rPr>
        <w:t>441.</w:t>
        <w:tab/>
        <w:t>Ministry of Finance. 1951. Die Handelspolitische Stituation Afghanistan</w:t>
      </w:r>
      <w:r>
        <w:rPr>
          <w:rFonts w:ascii="Times New Roman" w:hAnsi="Times New Roman" w:hint="default"/>
          <w:sz w:val="28"/>
          <w:szCs w:val="28"/>
          <w:u w:color="024bf0"/>
          <w:rtl w:val="1"/>
        </w:rPr>
        <w:t>’</w:t>
      </w:r>
      <w:r>
        <w:rPr>
          <w:rFonts w:ascii="Times New Roman" w:hAnsi="Times New Roman"/>
          <w:sz w:val="28"/>
          <w:szCs w:val="28"/>
          <w:u w:color="024bf0"/>
          <w:rtl w:val="0"/>
          <w:lang w:val="de-DE"/>
        </w:rPr>
        <w:t>s zum Ende des Jahres 1328 (1949/50), Kabul, 1951.</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442.</w:t>
        <w:tab/>
        <w:t>Ministry of National Economy. 1949. Memorandum to Export-Import Bank. October 1949.</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443.</w:t>
        <w:tab/>
        <w:t xml:space="preserve">Ministry of National Economy. 1949. Economic Facts of Afghanistan, New York, November 1949.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444.</w:t>
        <w:tab/>
        <w:t>Ministry of National Economy. 1950. The Current Financial Position of Afghanistan. New York.</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445.</w:t>
        <w:tab/>
        <w:t xml:space="preserve">Mir, J. G. 1963. End of tour report, April 1961 </w:t>
      </w:r>
      <w:r>
        <w:rPr>
          <w:rFonts w:ascii="Times New Roman" w:hAnsi="Times New Roman" w:hint="default"/>
          <w:sz w:val="28"/>
          <w:szCs w:val="28"/>
          <w:rtl w:val="0"/>
        </w:rPr>
        <w:t xml:space="preserve">– </w:t>
      </w:r>
      <w:r>
        <w:rPr>
          <w:rFonts w:ascii="Times New Roman" w:hAnsi="Times New Roman"/>
          <w:sz w:val="28"/>
          <w:szCs w:val="28"/>
          <w:rtl w:val="0"/>
          <w:lang w:val="en-US"/>
        </w:rPr>
        <w:t>April 1963 (Land classification advisor), Lashkar Gah, US Bureau of Reclamation, 1963. 11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rPr>
        <w:t>446.</w:t>
        <w:tab/>
        <w:t xml:space="preserve">Morrison-Knudsen Afghanistan Inc. 1948. Monthly Progress Reports. Septemeber 1948 to December 1950.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447.</w:t>
        <w:tab/>
        <w:t>Morrison-Knudsen Afghanistan Inc. 1949. Soils and Agriculture of the Arghandab Valley. March 1948.</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448.</w:t>
        <w:tab/>
        <w:t xml:space="preserve">Morrison-Knudsen Afghanistan Inc. 1949. Kajakai Project and Its Relation to the Development of the Helmand Valley. Jaurary 1949. Revised, July 1949.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449.</w:t>
        <w:tab/>
        <w:t xml:space="preserve">Morrison-Knudsen Afghanistan Inc. 1949. Report on the Development of the Arghandab Area. January 1949; Revised July 1949.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rPr>
        <w:t>450.</w:t>
        <w:tab/>
        <w:t>Morrison-Knudsen Afghanistan Inc. 1949. Oral Statement by MK president, H. Morrison, to Export-Import Bank officials. MK</w:t>
      </w:r>
      <w:r>
        <w:rPr>
          <w:rFonts w:ascii="Times New Roman" w:hAnsi="Times New Roman" w:hint="default"/>
          <w:sz w:val="28"/>
          <w:szCs w:val="28"/>
          <w:u w:color="024bf0"/>
          <w:rtl w:val="1"/>
        </w:rPr>
        <w:t>’</w:t>
      </w:r>
      <w:r>
        <w:rPr>
          <w:rFonts w:ascii="Times New Roman" w:hAnsi="Times New Roman"/>
          <w:sz w:val="28"/>
          <w:szCs w:val="28"/>
          <w:u w:color="024bf0"/>
          <w:rtl w:val="0"/>
          <w:lang w:val="en-US"/>
        </w:rPr>
        <w:t>s president tried to allay bank douts about the Afghans</w:t>
      </w:r>
      <w:r>
        <w:rPr>
          <w:rFonts w:ascii="Times New Roman" w:hAnsi="Times New Roman" w:hint="default"/>
          <w:sz w:val="28"/>
          <w:szCs w:val="28"/>
          <w:u w:color="024bf0"/>
          <w:rtl w:val="1"/>
        </w:rPr>
        <w:t xml:space="preserve">’ </w:t>
      </w:r>
      <w:r>
        <w:rPr>
          <w:rFonts w:ascii="Times New Roman" w:hAnsi="Times New Roman"/>
          <w:sz w:val="28"/>
          <w:szCs w:val="28"/>
          <w:u w:color="024bf0"/>
          <w:rtl w:val="0"/>
          <w:lang w:val="en-US"/>
        </w:rPr>
        <w:t xml:space="preserve">ability to carry through to the final stage the utilization of water and land. Mr Morrison assured the bank that the storages and diversion structures would regulate and increase the water supply for Iran as well as Afghanistan. (Quoted by Peter Franck, p. 34).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451.</w:t>
        <w:tab/>
        <w:t>Morrison-Knudsen Afghanistan Inc. 1950. Supplemental Report on the Development of the Arghandab Area. March 1950.</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452.</w:t>
        <w:tab/>
        <w:t>Morrison-Knudsen Afghanistan Inc. 1952. Memoranda to Royal Afghan Commission for M-K Projects. February 2, 1952; April 4 1952; September 7, 1952.</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rPr>
        <w:t>453.</w:t>
        <w:tab/>
        <w:t>Morrison-Knudsen Afghanistan Inc. 1952. Recommendations for Land Use and Land Settlement. November 1952.</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454.</w:t>
        <w:tab/>
        <w:t xml:space="preserve">Morrison-Knudsen Afghanistan Inc. 1953. Quarterly Progress Reports. January 1951 to June 1953. </w:t>
      </w:r>
    </w:p>
    <w:p>
      <w:pPr>
        <w:pStyle w:val="Free Form"/>
        <w:tabs>
          <w:tab w:val="left" w:pos="1134"/>
        </w:tabs>
        <w:spacing w:line="312" w:lineRule="auto"/>
        <w:ind w:right="96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rPr>
        <w:t>455.</w:t>
        <w:tab/>
        <w:t>Morrison-Knudsen Afghanistan Inc. 1953. Financial Statement. MKA Inc./ Kandahar. Aug 31, 1953.</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456.</w:t>
        <w:tab/>
        <w:t>Morrison-KnudsenAfghanistan Inc. 1954. Tarnak (a handwritten title substituting for a missing title page, which was in all probability different). n. p.: M-K, 21 pages, ditto. (Seems to discuss Boghra Project.) (Copy Bur. Rec. Bost).</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457.</w:t>
        <w:tab/>
        <w:t>Morrison-Knudsen Afghanistan Inc., 1955, Memorandum Oct.26, 1955 (Nad-Ali project, land use after drainage and leaching), Lashkar Gah, Morrison-Knudsen, 1955. 7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rPr>
        <w:t>458.</w:t>
        <w:tab/>
        <w:t>Morrison-Knudsen Afghanistan Inc. 1957. Preliminary report, West Kajakai reconnaissance soil survey, Kandahar, Morrison-Knudsen, 1957. 18 pages.</w:t>
      </w:r>
    </w:p>
    <w:p>
      <w:pPr>
        <w:pStyle w:val="Free Form"/>
        <w:tabs>
          <w:tab w:val="left" w:pos="1134"/>
        </w:tabs>
        <w:spacing w:line="312" w:lineRule="auto"/>
        <w:ind w:right="96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459.</w:t>
        <w:tab/>
        <w:t>Morrison-Knudsen Afghanistan Inc. 1957. Financial Statement. MKA Inc. February 25, 1957.</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460.</w:t>
        <w:tab/>
        <w:t xml:space="preserve">Ragle, Paul T. 1956. Termination of Assignment Report, July 20, 1956 (General Engineer </w:t>
      </w:r>
      <w:r>
        <w:rPr>
          <w:rFonts w:ascii="Times New Roman" w:hAnsi="Times New Roman" w:hint="default"/>
          <w:sz w:val="28"/>
          <w:szCs w:val="28"/>
          <w:rtl w:val="0"/>
        </w:rPr>
        <w:t xml:space="preserve">– </w:t>
      </w:r>
      <w:r>
        <w:rPr>
          <w:rFonts w:ascii="Times New Roman" w:hAnsi="Times New Roman"/>
          <w:sz w:val="28"/>
          <w:szCs w:val="28"/>
          <w:rtl w:val="0"/>
          <w:lang w:val="en-US"/>
        </w:rPr>
        <w:t>Chief of Operation and Maintenance). Lashkar Gah: USOM. 5 pages. Ditto.</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461.</w:t>
        <w:tab/>
        <w:t xml:space="preserve">Randolph, Charles C. 1961. Terminal Report. September 1961 (Irrigation Operation Advisor). Lashkar Gah: BuRec. 3 pages. Ditto.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462.</w:t>
        <w:tab/>
        <w:t>Scott, R. B. 1971. The North Shamalan: A Survey of Land and People, USAID/Kabul, August 1971. 51 pages w/maps.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463.</w:t>
        <w:tab/>
        <w:t>Scott, R. B. 1972. Shamalan Flour Mills, USAID/Afghanistan, 1972. 29 pages w/map.</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464.</w:t>
        <w:tab/>
        <w:t>Scott, R. B. 1972. Comments on Errors in the Cadastral Records: Saidad Village-Aynak-Shamalan Valley, w/maps, April 18, 1972, 12 pages, re-typed Nov. 2012.</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465.</w:t>
        <w:tab/>
        <w:t>Scott, R. B. 1972. Ownership in the First 200 acres of North Shamalan, Scott DP to B.Hales AAG memo, August 30, 1972. 4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466.</w:t>
        <w:tab/>
        <w:t>Shankland, J. K. 1973. End of Tour Report, Project Manager, Bureau of Reclamation, Lashkar Gah, May 14, 1973, 8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467.</w:t>
        <w:tab/>
        <w:t>Shulbach, Herbert. 1954. Report on laboratory analysis of the FOA reclamation plots of Lashkari Bazaar, Lashkar Gah, FOA, 1954. 11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468.</w:t>
        <w:tab/>
        <w:t xml:space="preserve">Thomas, Robert S. 1965. End of Tour Report. September 1963 </w:t>
      </w:r>
      <w:r>
        <w:rPr>
          <w:rFonts w:ascii="Times New Roman" w:hAnsi="Times New Roman" w:hint="default"/>
          <w:sz w:val="28"/>
          <w:szCs w:val="28"/>
          <w:rtl w:val="0"/>
        </w:rPr>
        <w:t xml:space="preserve">– </w:t>
      </w:r>
      <w:r>
        <w:rPr>
          <w:rFonts w:ascii="Times New Roman" w:hAnsi="Times New Roman"/>
          <w:sz w:val="28"/>
          <w:szCs w:val="28"/>
          <w:rtl w:val="0"/>
          <w:lang w:val="en-US"/>
        </w:rPr>
        <w:t>Septemebr 1965 (Supervisory Construction Management Engineer). Bost: BuRec. 6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469.</w:t>
        <w:tab/>
        <w:t>UKDID. 2010. Stabilization Case Study: Infrastructure in Helmand, Afghanistan. The UK Government</w:t>
      </w:r>
      <w:r>
        <w:rPr>
          <w:rFonts w:ascii="Times New Roman" w:hAnsi="Times New Roman" w:hint="default"/>
          <w:sz w:val="28"/>
          <w:szCs w:val="28"/>
          <w:rtl w:val="1"/>
        </w:rPr>
        <w:t>’</w:t>
      </w:r>
      <w:r>
        <w:rPr>
          <w:rFonts w:ascii="Times New Roman" w:hAnsi="Times New Roman"/>
          <w:sz w:val="28"/>
          <w:szCs w:val="28"/>
          <w:rtl w:val="0"/>
          <w:lang w:val="en-US"/>
        </w:rPr>
        <w:t>s Stabilization Unit/Department of International Development, (Experiences from Helmand 2008-2010).</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470.</w:t>
        <w:tab/>
        <w:t>UNIDCP. 1998. Project Document: Helmand Major Schemes Rehabilitation Planning Project, U.N. International Drug Control Programme, May 1998, 56 pages w/maps.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471.</w:t>
        <w:tab/>
        <w:t xml:space="preserve">UN Delegation of Afghanistan. 1949. Statement befor Committee II of Fourth General Assembly, October 1949.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472.</w:t>
        <w:tab/>
        <w:t>UNDP. 2000. Helmand Initiative: Joint Strategy Development Second Draft, Helmand Planning Group, UNDP/Islamabad, 2000. 56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473.</w:t>
        <w:tab/>
        <w:t xml:space="preserve">UN Technical Assistance Administration. 1950. Correspondence File; Head of the Mission. August-September 1950.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474.</w:t>
        <w:tab/>
        <w:t>UN Technical Assistance Administration. 1950. Reports of the Head of the Mission. August-September 1950.</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475.</w:t>
        <w:tab/>
        <w:t xml:space="preserve">UN Technical Assistance Administration. 1951. Guidance and Instruction File for Exports sent to Afghanistan. 1951.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476.</w:t>
        <w:tab/>
        <w:t xml:space="preserve">UN Technical Assistance Administration. 1952. Economic Expert; Reports and Correspondence. May 1951 </w:t>
      </w:r>
      <w:r>
        <w:rPr>
          <w:rFonts w:ascii="Times New Roman" w:hAnsi="Times New Roman" w:hint="default"/>
          <w:sz w:val="28"/>
          <w:szCs w:val="28"/>
          <w:u w:color="024bf0"/>
          <w:rtl w:val="0"/>
        </w:rPr>
        <w:t xml:space="preserve">– </w:t>
      </w:r>
      <w:r>
        <w:rPr>
          <w:rFonts w:ascii="Times New Roman" w:hAnsi="Times New Roman"/>
          <w:sz w:val="28"/>
          <w:szCs w:val="28"/>
          <w:u w:color="024bf0"/>
          <w:rtl w:val="0"/>
          <w:lang w:val="en-US"/>
        </w:rPr>
        <w:t>March 1952.</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477.</w:t>
        <w:tab/>
        <w:t xml:space="preserve">UN Technical Assistance Administration. 1952. Economic Aspects of Development of Afghanistan. New York, 1952.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478.</w:t>
        <w:tab/>
        <w:t xml:space="preserve">UN Technical Assistance Board. 1953. Reports of the Resident Technical Assistance Representative. March 1951 to January 1953.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479.</w:t>
        <w:tab/>
        <w:t>USAID. 1958. Afghanistan looks ahead.</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pt-PT"/>
        </w:rPr>
        <w:t>USAID, 1958. 47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480.</w:t>
        <w:tab/>
        <w:t xml:space="preserve">USAID. 1964. Electric power survey report: Helmand and Arghandab valleys, Afghanistan, USAID, 1964, 2 vol.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481.</w:t>
        <w:tab/>
        <w:t>USAID. 1967. Shamalam area feasibility reports, Bost, HAVA, 1961; 1966; 1967.</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482.</w:t>
        <w:tab/>
        <w:t xml:space="preserve">USAID. 1967. Helmand Arghandab Valley: General Overview, Project Areas, Past and Present Irrigation, Cost Estimates for Completion. End of tour report (April, 1967 </w:t>
      </w:r>
      <w:r>
        <w:rPr>
          <w:rFonts w:ascii="Times New Roman" w:hAnsi="Times New Roman" w:hint="default"/>
          <w:sz w:val="28"/>
          <w:szCs w:val="28"/>
          <w:rtl w:val="0"/>
        </w:rPr>
        <w:t xml:space="preserve">– </w:t>
      </w:r>
      <w:r>
        <w:rPr>
          <w:rFonts w:ascii="Times New Roman" w:hAnsi="Times New Roman"/>
          <w:sz w:val="28"/>
          <w:szCs w:val="28"/>
          <w:rtl w:val="0"/>
          <w:lang w:val="en-US"/>
        </w:rPr>
        <w:t>December, 1974, on the Helmand-Arghandab Valley project. 134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rPr>
        <w:t>483.</w:t>
        <w:tab/>
        <w:t>USAID. 1967. Helmand</w:t>
      </w:r>
      <w:r>
        <w:rPr>
          <w:rFonts w:ascii="Times New Roman" w:hAnsi="Times New Roman" w:hint="default"/>
          <w:sz w:val="28"/>
          <w:szCs w:val="28"/>
          <w:rtl w:val="0"/>
        </w:rPr>
        <w:t> </w:t>
      </w:r>
      <w:r>
        <w:rPr>
          <w:rFonts w:ascii="Times New Roman" w:hAnsi="Times New Roman"/>
          <w:sz w:val="28"/>
          <w:szCs w:val="28"/>
          <w:rtl w:val="0"/>
          <w:lang w:val="en-US"/>
        </w:rPr>
        <w:t>Af-craft projects: a report to the</w:t>
      </w:r>
      <w:r>
        <w:rPr>
          <w:rFonts w:ascii="Times New Roman" w:hAnsi="Times New Roman" w:hint="default"/>
          <w:sz w:val="28"/>
          <w:szCs w:val="28"/>
          <w:rtl w:val="0"/>
        </w:rPr>
        <w:t> </w:t>
      </w:r>
      <w:r>
        <w:rPr>
          <w:rFonts w:ascii="Times New Roman" w:hAnsi="Times New Roman"/>
          <w:sz w:val="28"/>
          <w:szCs w:val="28"/>
          <w:rtl w:val="0"/>
        </w:rPr>
        <w:t>Helmand</w:t>
      </w:r>
      <w:r>
        <w:rPr>
          <w:rFonts w:ascii="Times New Roman" w:hAnsi="Times New Roman" w:hint="default"/>
          <w:sz w:val="28"/>
          <w:szCs w:val="28"/>
          <w:rtl w:val="0"/>
        </w:rPr>
        <w:t> </w:t>
      </w:r>
      <w:r>
        <w:rPr>
          <w:rFonts w:ascii="Times New Roman" w:hAnsi="Times New Roman"/>
          <w:sz w:val="28"/>
          <w:szCs w:val="28"/>
          <w:rtl w:val="0"/>
          <w:lang w:val="en-US"/>
        </w:rPr>
        <w:t>Women's Institute on project history, procedures, inventories from the American Women Advisors.</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en-US"/>
        </w:rPr>
        <w:t>[Washington, DC: USAID], 1967.  26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484.</w:t>
        <w:tab/>
        <w:t>USAID. 1973. Sector analysis: Helmand-Arghandab valley region, Kabul, USAID, Feb. 1973. 122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485.</w:t>
        <w:tab/>
        <w:t>USAID. 1975. Soil and water resources survey of the Helmand-Arghandab Valleys: project paper. USAID/Kabul, Afghanistan.  February 14, 1975. 33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486.</w:t>
        <w:tab/>
        <w:t>USAID. 1978. Existing Infrastructure (Helmand Valley Project), USAID/Kabul, ca.1978. 3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487.</w:t>
        <w:tab/>
        <w:t>USAID. 2007. Panjwai bridge construction:</w:t>
      </w:r>
      <w:r>
        <w:rPr>
          <w:rFonts w:ascii="Times New Roman" w:hAnsi="Times New Roman" w:hint="default"/>
          <w:sz w:val="28"/>
          <w:szCs w:val="28"/>
          <w:rtl w:val="0"/>
        </w:rPr>
        <w:t> </w:t>
      </w:r>
      <w:r>
        <w:rPr>
          <w:rFonts w:ascii="Times New Roman" w:hAnsi="Times New Roman"/>
          <w:sz w:val="28"/>
          <w:szCs w:val="28"/>
          <w:rtl w:val="0"/>
        </w:rPr>
        <w:t>Kandahar</w:t>
      </w:r>
      <w:r>
        <w:rPr>
          <w:rFonts w:ascii="Times New Roman" w:hAnsi="Times New Roman" w:hint="default"/>
          <w:sz w:val="28"/>
          <w:szCs w:val="28"/>
          <w:rtl w:val="0"/>
        </w:rPr>
        <w:t> </w:t>
      </w:r>
      <w:r>
        <w:rPr>
          <w:rFonts w:ascii="Times New Roman" w:hAnsi="Times New Roman"/>
          <w:sz w:val="28"/>
          <w:szCs w:val="28"/>
          <w:rtl w:val="0"/>
          <w:lang w:val="en-US"/>
        </w:rPr>
        <w:t>province, Afghanistan project environmental assessment scoping statement as part of the Infrastructure Rehabilitation Program (IRP).</w:t>
      </w:r>
      <w:r>
        <w:rPr>
          <w:rFonts w:ascii="Times New Roman" w:hAnsi="Times New Roman" w:hint="default"/>
          <w:sz w:val="28"/>
          <w:szCs w:val="28"/>
          <w:rtl w:val="0"/>
        </w:rPr>
        <w:t>  </w:t>
      </w:r>
      <w:r>
        <w:rPr>
          <w:rFonts w:ascii="Times New Roman" w:hAnsi="Times New Roman"/>
          <w:sz w:val="28"/>
          <w:szCs w:val="28"/>
          <w:rtl w:val="0"/>
          <w:lang w:val="en-US"/>
        </w:rPr>
        <w:t>Publication: USAID/Kabul, Afghanistan, [2007]. 10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pacing w:val="10"/>
          <w:sz w:val="28"/>
          <w:szCs w:val="28"/>
          <w:rtl w:val="0"/>
          <w:lang w:val="en-US"/>
        </w:rPr>
        <w:t>488.</w:t>
        <w:tab/>
        <w:t xml:space="preserve">US </w:t>
      </w:r>
      <w:r>
        <w:rPr>
          <w:rFonts w:ascii="Times New Roman" w:hAnsi="Times New Roman"/>
          <w:sz w:val="28"/>
          <w:szCs w:val="28"/>
          <w:rtl w:val="0"/>
          <w:lang w:val="en-US"/>
        </w:rPr>
        <w:t xml:space="preserve">Legation in </w:t>
      </w:r>
      <w:r>
        <w:rPr>
          <w:rFonts w:ascii="Times New Roman" w:hAnsi="Times New Roman"/>
          <w:spacing w:val="3"/>
          <w:sz w:val="28"/>
          <w:szCs w:val="28"/>
          <w:rtl w:val="0"/>
        </w:rPr>
        <w:t>Kabul,</w:t>
      </w:r>
      <w:r>
        <w:rPr>
          <w:rFonts w:ascii="Times New Roman" w:hAnsi="Times New Roman"/>
          <w:sz w:val="28"/>
          <w:szCs w:val="28"/>
          <w:rtl w:val="0"/>
          <w:lang w:val="en-US"/>
        </w:rPr>
        <w:t xml:space="preserve"> 1946, Dispatchno. 682 to Washington, February 26, 1946.</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489.</w:t>
        <w:tab/>
        <w:t xml:space="preserve">US Legation in Kabul, 194elram no. 196-890H.646 I /8-1947 to Washington US Legation in Kabul, 1947, Dispatch  no. 356 to  Washington,  November  5, </w:t>
      </w:r>
      <w:r>
        <w:rPr>
          <w:rFonts w:ascii="Times New Roman" w:hAnsi="Times New Roman"/>
          <w:spacing w:val="-8"/>
          <w:sz w:val="28"/>
          <w:szCs w:val="28"/>
          <w:rtl w:val="0"/>
        </w:rPr>
        <w:t>1947.</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490.</w:t>
        <w:tab/>
        <w:t>US Legation in Kabul, 1948, Dispatch no. 3 to Washington, January 7, 1948. US Legation in Kabul, 1948, Telegram 33; USSD.6363/2-848.</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491.</w:t>
        <w:tab/>
      </w:r>
      <w:r>
        <w:rPr>
          <w:rFonts w:ascii="Times New Roman" w:hAnsi="Times New Roman"/>
          <w:outline w:val="0"/>
          <w:color w:val="181818"/>
          <w:sz w:val="28"/>
          <w:szCs w:val="28"/>
          <w:rtl w:val="0"/>
          <w:lang w:val="it-IT"/>
          <w14:textFill>
            <w14:solidFill>
              <w14:srgbClr w14:val="181818"/>
            </w14:solidFill>
          </w14:textFill>
        </w:rPr>
        <w:t xml:space="preserve">US Legation in Kabul, 1948, Dispatch no. 36 to Washi ngton, Apri l 5, 1948.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492.</w:t>
        <w:tab/>
      </w:r>
      <w:r>
        <w:rPr>
          <w:rFonts w:ascii="Times New Roman" w:hAnsi="Times New Roman"/>
          <w:outline w:val="0"/>
          <w:color w:val="181818"/>
          <w:sz w:val="28"/>
          <w:szCs w:val="28"/>
          <w:rtl w:val="0"/>
          <w:lang w:val="de-DE"/>
          <w14:textFill>
            <w14:solidFill>
              <w14:srgbClr w14:val="181818"/>
            </w14:solidFill>
          </w14:textFill>
        </w:rPr>
        <w:t>US Legation in Kabul, 1948, Dispatch  no.  159,</w:t>
      </w:r>
      <w:r>
        <w:rPr>
          <w:rFonts w:ascii="Times New Roman" w:hAnsi="Times New Roman"/>
          <w:outline w:val="0"/>
          <w:color w:val="181818"/>
          <w:spacing w:val="-3"/>
          <w:sz w:val="28"/>
          <w:szCs w:val="28"/>
          <w:rtl w:val="0"/>
          <w14:textFill>
            <w14:solidFill>
              <w14:srgbClr w14:val="181818"/>
            </w14:solidFill>
          </w14:textFill>
        </w:rPr>
        <w:t>.6461/6-2448.</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493.</w:t>
        <w:tab/>
      </w:r>
      <w:r>
        <w:rPr>
          <w:rFonts w:ascii="Times New Roman" w:hAnsi="Times New Roman"/>
          <w:outline w:val="0"/>
          <w:color w:val="181818"/>
          <w:sz w:val="28"/>
          <w:szCs w:val="28"/>
          <w:rtl w:val="0"/>
          <w:lang w:val="en-US"/>
          <w14:textFill>
            <w14:solidFill>
              <w14:srgbClr w14:val="181818"/>
            </w14:solidFill>
          </w14:textFill>
        </w:rPr>
        <w:t>US Legation in Kabul, 1948, Dispatch no. 202 to USSD,.6461/9-2148.</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494.</w:t>
        <w:tab/>
      </w:r>
      <w:r>
        <w:rPr>
          <w:rFonts w:ascii="Times New Roman" w:hAnsi="Times New Roman"/>
          <w:outline w:val="0"/>
          <w:color w:val="181818"/>
          <w:sz w:val="28"/>
          <w:szCs w:val="28"/>
          <w:rtl w:val="0"/>
          <w:lang w:val="en-US"/>
          <w14:textFill>
            <w14:solidFill>
              <w14:srgbClr w14:val="181818"/>
            </w14:solidFill>
          </w14:textFill>
        </w:rPr>
        <w:t>US Legation in Kabul, 1948, Telegram no. 292-.6461/11-248 from Kabul toUSSD. US Legation in Kabul, 1949, Telex. 207 to Washington, September 5,</w:t>
      </w:r>
      <w:r>
        <w:rPr>
          <w:rFonts w:ascii="Times New Roman" w:hAnsi="Times New Roman"/>
          <w:outline w:val="0"/>
          <w:color w:val="181818"/>
          <w:spacing w:val="-9"/>
          <w:sz w:val="28"/>
          <w:szCs w:val="28"/>
          <w:rtl w:val="0"/>
          <w14:textFill>
            <w14:solidFill>
              <w14:srgbClr w14:val="181818"/>
            </w14:solidFill>
          </w14:textFill>
        </w:rPr>
        <w:t>1949.</w:t>
      </w:r>
    </w:p>
    <w:p>
      <w:pPr>
        <w:pStyle w:val="Free Form"/>
        <w:tabs>
          <w:tab w:val="left" w:pos="1134"/>
        </w:tabs>
        <w:spacing w:line="312" w:lineRule="auto"/>
        <w:ind w:right="960"/>
        <w:rPr>
          <w:rFonts w:ascii="Times New Roman" w:cs="Times New Roman" w:hAnsi="Times New Roman" w:eastAsia="Times New Roman"/>
          <w:outline w:val="0"/>
          <w:color w:val="181818"/>
          <w:sz w:val="28"/>
          <w:szCs w:val="28"/>
          <w14:textFill>
            <w14:solidFill>
              <w14:srgbClr w14:val="181818"/>
            </w14:solidFill>
          </w14:textFill>
        </w:rPr>
      </w:pPr>
    </w:p>
    <w:p>
      <w:pPr>
        <w:pStyle w:val="Free Form"/>
        <w:tabs>
          <w:tab w:val="left" w:pos="1134"/>
        </w:tabs>
        <w:spacing w:line="312" w:lineRule="auto"/>
        <w:ind w:left="1134" w:right="960" w:hanging="11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Helvetica" w:hAnsi="Helvetica"/>
          <w:outline w:val="0"/>
          <w:color w:val="000000"/>
          <w:sz w:val="28"/>
          <w:szCs w:val="28"/>
          <w:rtl w:val="0"/>
          <w14:textFill>
            <w14:solidFill>
              <w14:srgbClr w14:val="000000"/>
            </w14:solidFill>
          </w14:textFill>
        </w:rPr>
        <w:t>495.</w:t>
        <w:tab/>
      </w:r>
      <w:r>
        <w:rPr>
          <w:rFonts w:ascii="Helvetica" w:hAnsi="Helvetica"/>
          <w:outline w:val="0"/>
          <w:color w:val="181818"/>
          <w:sz w:val="28"/>
          <w:szCs w:val="28"/>
          <w:rtl w:val="0"/>
          <w:lang w:val="en-US"/>
          <w14:textFill>
            <w14:solidFill>
              <w14:srgbClr w14:val="181818"/>
            </w14:solidFill>
          </w14:textFill>
        </w:rPr>
        <w:t xml:space="preserve">US Legation i n Kabul, 1949, telegram No. 280, December 6, </w:t>
      </w:r>
      <w:r>
        <w:rPr>
          <w:rFonts w:ascii="Helvetica" w:hAnsi="Helvetica"/>
          <w:outline w:val="0"/>
          <w:color w:val="181818"/>
          <w:spacing w:val="-9"/>
          <w:sz w:val="28"/>
          <w:szCs w:val="28"/>
          <w:rtl w:val="0"/>
          <w14:textFill>
            <w14:solidFill>
              <w14:srgbClr w14:val="181818"/>
            </w14:solidFill>
          </w14:textFill>
        </w:rPr>
        <w:t>1949</w:t>
      </w:r>
    </w:p>
    <w:p>
      <w:pPr>
        <w:pStyle w:val="Free Form"/>
        <w:tabs>
          <w:tab w:val="left" w:pos="1134"/>
        </w:tabs>
        <w:spacing w:line="312" w:lineRule="auto"/>
        <w:ind w:right="960"/>
        <w:rPr>
          <w:rFonts w:ascii="Times New Roman" w:cs="Times New Roman" w:hAnsi="Times New Roman" w:eastAsia="Times New Roman"/>
          <w:outline w:val="0"/>
          <w:color w:val="181818"/>
          <w:sz w:val="28"/>
          <w:szCs w:val="28"/>
          <w14:textFill>
            <w14:solidFill>
              <w14:srgbClr w14:val="181818"/>
            </w14:solidFill>
          </w14:textFill>
        </w:rPr>
      </w:pPr>
    </w:p>
    <w:p>
      <w:pPr>
        <w:pStyle w:val="Free Form"/>
        <w:tabs>
          <w:tab w:val="left" w:pos="1134"/>
        </w:tabs>
        <w:spacing w:line="312" w:lineRule="auto"/>
        <w:ind w:left="1134" w:right="960" w:hanging="11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Helvetica" w:hAnsi="Helvetica"/>
          <w:outline w:val="0"/>
          <w:color w:val="000000"/>
          <w:sz w:val="28"/>
          <w:szCs w:val="28"/>
          <w:rtl w:val="0"/>
          <w14:textFill>
            <w14:solidFill>
              <w14:srgbClr w14:val="000000"/>
            </w14:solidFill>
          </w14:textFill>
        </w:rPr>
        <w:t>496.</w:t>
        <w:tab/>
      </w:r>
      <w:r>
        <w:rPr>
          <w:rFonts w:ascii="Helvetica" w:hAnsi="Helvetica"/>
          <w:outline w:val="0"/>
          <w:color w:val="181818"/>
          <w:sz w:val="28"/>
          <w:szCs w:val="28"/>
          <w:rtl w:val="0"/>
          <w:lang w:val="en-US"/>
          <w14:textFill>
            <w14:solidFill>
              <w14:srgbClr w14:val="181818"/>
            </w14:solidFill>
          </w14:textFill>
        </w:rPr>
        <w:t xml:space="preserve">US Legation in Kabul, 1977, Policy Review: U.S. Strategy for the </w:t>
      </w:r>
      <w:r>
        <w:rPr>
          <w:rFonts w:ascii="Helvetica" w:hAnsi="Helvetica"/>
          <w:outline w:val="0"/>
          <w:color w:val="181818"/>
          <w:spacing w:val="-7"/>
          <w:position w:val="10"/>
          <w:sz w:val="28"/>
          <w:szCs w:val="28"/>
          <w:rtl w:val="0"/>
          <w14:textFill>
            <w14:solidFill>
              <w14:srgbClr w14:val="181818"/>
            </w14:solidFill>
          </w14:textFill>
        </w:rPr>
        <w:t xml:space="preserve"> </w:t>
      </w:r>
      <w:r>
        <w:rPr>
          <w:rFonts w:ascii="Helvetica" w:hAnsi="Helvetica"/>
          <w:outline w:val="0"/>
          <w:color w:val="181818"/>
          <w:spacing w:val="-7"/>
          <w:sz w:val="28"/>
          <w:szCs w:val="28"/>
          <w:rtl w:val="0"/>
          <w:lang w:val="en-US"/>
          <w14:textFill>
            <w14:solidFill>
              <w14:srgbClr w14:val="181818"/>
            </w14:solidFill>
          </w14:textFill>
        </w:rPr>
        <w:t xml:space="preserve">70s, </w:t>
      </w:r>
      <w:r>
        <w:rPr>
          <w:rFonts w:ascii="Helvetica" w:hAnsi="Helvetica"/>
          <w:outline w:val="0"/>
          <w:color w:val="181818"/>
          <w:sz w:val="28"/>
          <w:szCs w:val="28"/>
          <w:rtl w:val="0"/>
          <w:lang w:val="fr-FR"/>
          <w14:textFill>
            <w14:solidFill>
              <w14:srgbClr w14:val="181818"/>
            </w14:solidFill>
          </w14:textFill>
        </w:rPr>
        <w:t xml:space="preserve">Annex, </w:t>
      </w:r>
      <w:r>
        <w:rPr>
          <w:rFonts w:ascii="Helvetica" w:hAnsi="Helvetica"/>
          <w:outline w:val="0"/>
          <w:color w:val="181818"/>
          <w:spacing w:val="-8"/>
          <w:sz w:val="28"/>
          <w:szCs w:val="28"/>
          <w:rtl w:val="0"/>
          <w14:textFill>
            <w14:solidFill>
              <w14:srgbClr w14:val="181818"/>
            </w14:solidFill>
          </w14:textFill>
        </w:rPr>
        <w:t>1977.</w:t>
      </w:r>
    </w:p>
    <w:p>
      <w:pPr>
        <w:pStyle w:val="Free Form"/>
        <w:tabs>
          <w:tab w:val="left" w:pos="1134"/>
        </w:tabs>
        <w:spacing w:line="312" w:lineRule="auto"/>
        <w:ind w:right="960"/>
        <w:rPr>
          <w:rFonts w:ascii="Times New Roman" w:cs="Times New Roman" w:hAnsi="Times New Roman" w:eastAsia="Times New Roman"/>
          <w:outline w:val="0"/>
          <w:color w:val="181818"/>
          <w:sz w:val="28"/>
          <w:szCs w:val="28"/>
          <w14:textFill>
            <w14:solidFill>
              <w14:srgbClr w14:val="181818"/>
            </w14:solidFill>
          </w14:textFill>
        </w:rPr>
      </w:pPr>
    </w:p>
    <w:p>
      <w:pPr>
        <w:pStyle w:val="Free Form"/>
        <w:tabs>
          <w:tab w:val="left" w:pos="1134"/>
        </w:tabs>
        <w:spacing w:line="312" w:lineRule="auto"/>
        <w:ind w:left="1134" w:right="960" w:hanging="11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Helvetica" w:hAnsi="Helvetica"/>
          <w:outline w:val="0"/>
          <w:color w:val="000000"/>
          <w:sz w:val="28"/>
          <w:szCs w:val="28"/>
          <w:rtl w:val="0"/>
          <w14:textFill>
            <w14:solidFill>
              <w14:srgbClr w14:val="000000"/>
            </w14:solidFill>
          </w14:textFill>
        </w:rPr>
        <w:t>497.</w:t>
        <w:tab/>
      </w:r>
      <w:r>
        <w:rPr>
          <w:rFonts w:ascii="Helvetica" w:hAnsi="Helvetica"/>
          <w:outline w:val="0"/>
          <w:color w:val="181818"/>
          <w:sz w:val="28"/>
          <w:szCs w:val="28"/>
          <w:rtl w:val="0"/>
          <w:lang w:val="en-US"/>
          <w14:textFill>
            <w14:solidFill>
              <w14:srgbClr w14:val="181818"/>
            </w14:solidFill>
          </w14:textFill>
        </w:rPr>
        <w:t xml:space="preserve">US Legation in Kabul.  1977. Annual Policy Assessment. Legation in Kabul, Annual Policy Assessment, Additional Submission, </w:t>
      </w:r>
      <w:r>
        <w:rPr>
          <w:rFonts w:ascii="Helvetica" w:hAnsi="Helvetica"/>
          <w:outline w:val="0"/>
          <w:color w:val="181818"/>
          <w:spacing w:val="3"/>
          <w:sz w:val="28"/>
          <w:szCs w:val="28"/>
          <w:rtl w:val="0"/>
          <w:lang w:val="pt-PT"/>
          <w14:textFill>
            <w14:solidFill>
              <w14:srgbClr w14:val="181818"/>
            </w14:solidFill>
          </w14:textFill>
        </w:rPr>
        <w:t xml:space="preserve">Airgram </w:t>
      </w:r>
      <w:r>
        <w:rPr>
          <w:rFonts w:ascii="Helvetica" w:hAnsi="Helvetica"/>
          <w:outline w:val="0"/>
          <w:color w:val="181818"/>
          <w:sz w:val="28"/>
          <w:szCs w:val="28"/>
          <w:rtl w:val="0"/>
          <w:lang w:val="en-US"/>
          <w14:textFill>
            <w14:solidFill>
              <w14:srgbClr w14:val="181818"/>
            </w14:solidFill>
          </w14:textFill>
        </w:rPr>
        <w:t>A- 13, Feb. 27, 1978, p. 7 of enclosure.</w:t>
      </w:r>
    </w:p>
    <w:p>
      <w:pPr>
        <w:pStyle w:val="Free Form"/>
        <w:tabs>
          <w:tab w:val="left" w:pos="1134"/>
        </w:tabs>
        <w:spacing w:line="312" w:lineRule="auto"/>
        <w:ind w:right="960"/>
        <w:rPr>
          <w:rFonts w:ascii="Times New Roman" w:cs="Times New Roman" w:hAnsi="Times New Roman" w:eastAsia="Times New Roman"/>
          <w:outline w:val="0"/>
          <w:color w:val="181818"/>
          <w:sz w:val="28"/>
          <w:szCs w:val="28"/>
          <w14:textFill>
            <w14:solidFill>
              <w14:srgbClr w14:val="181818"/>
            </w14:solidFill>
          </w14:textFill>
        </w:rPr>
      </w:pPr>
    </w:p>
    <w:p>
      <w:pPr>
        <w:pStyle w:val="Free Form"/>
        <w:tabs>
          <w:tab w:val="left" w:pos="1134"/>
        </w:tabs>
        <w:spacing w:line="312" w:lineRule="auto"/>
        <w:ind w:left="1134" w:right="960" w:hanging="11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Helvetica" w:hAnsi="Helvetica"/>
          <w:outline w:val="0"/>
          <w:color w:val="000000"/>
          <w:sz w:val="28"/>
          <w:szCs w:val="28"/>
          <w:rtl w:val="0"/>
          <w14:textFill>
            <w14:solidFill>
              <w14:srgbClr w14:val="000000"/>
            </w14:solidFill>
          </w14:textFill>
        </w:rPr>
        <w:t>498.</w:t>
        <w:tab/>
      </w:r>
      <w:r>
        <w:rPr>
          <w:rFonts w:ascii="Helvetica" w:hAnsi="Helvetica"/>
          <w:outline w:val="0"/>
          <w:color w:val="181818"/>
          <w:sz w:val="28"/>
          <w:szCs w:val="28"/>
          <w:rtl w:val="0"/>
          <w:lang w:val="de-DE"/>
          <w14:textFill>
            <w14:solidFill>
              <w14:srgbClr w14:val="181818"/>
            </w14:solidFill>
          </w14:textFill>
        </w:rPr>
        <w:t xml:space="preserve">US Mission in Karachi. Telegrnm no. </w:t>
      </w:r>
      <w:r>
        <w:rPr>
          <w:rFonts w:ascii="Helvetica" w:hAnsi="Helvetica"/>
          <w:outline w:val="0"/>
          <w:color w:val="181818"/>
          <w:spacing w:val="-11"/>
          <w:sz w:val="28"/>
          <w:szCs w:val="28"/>
          <w:rtl w:val="0"/>
          <w14:textFill>
            <w14:solidFill>
              <w14:srgbClr w14:val="181818"/>
            </w14:solidFill>
          </w14:textFill>
        </w:rPr>
        <w:t xml:space="preserve">120, </w:t>
      </w:r>
      <w:r>
        <w:rPr>
          <w:rFonts w:ascii="Helvetica" w:hAnsi="Helvetica"/>
          <w:outline w:val="0"/>
          <w:color w:val="181818"/>
          <w:sz w:val="28"/>
          <w:szCs w:val="28"/>
          <w:rtl w:val="0"/>
          <w:lang w:val="en-US"/>
          <w14:textFill>
            <w14:solidFill>
              <w14:srgbClr w14:val="181818"/>
            </w14:solidFill>
          </w14:textFill>
        </w:rPr>
        <w:t>September 26 1947, from the US Karachi mission to Fox, SAO, Washington</w:t>
      </w:r>
    </w:p>
    <w:p>
      <w:pPr>
        <w:pStyle w:val="Free Form"/>
        <w:tabs>
          <w:tab w:val="left" w:pos="1134"/>
        </w:tabs>
        <w:spacing w:line="312" w:lineRule="auto"/>
        <w:ind w:right="960"/>
        <w:rPr>
          <w:rFonts w:ascii="Times New Roman" w:cs="Times New Roman" w:hAnsi="Times New Roman" w:eastAsia="Times New Roman"/>
          <w:outline w:val="0"/>
          <w:color w:val="181818"/>
          <w:sz w:val="28"/>
          <w:szCs w:val="28"/>
          <w14:textFill>
            <w14:solidFill>
              <w14:srgbClr w14:val="181818"/>
            </w14:solidFill>
          </w14:textFill>
        </w:rPr>
      </w:pPr>
    </w:p>
    <w:p>
      <w:pPr>
        <w:pStyle w:val="Free Form"/>
        <w:tabs>
          <w:tab w:val="left" w:pos="1134"/>
        </w:tabs>
        <w:spacing w:line="312" w:lineRule="auto"/>
        <w:ind w:left="1134" w:right="960" w:hanging="11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Helvetica" w:hAnsi="Helvetica"/>
          <w:outline w:val="0"/>
          <w:color w:val="000000"/>
          <w:sz w:val="28"/>
          <w:szCs w:val="28"/>
          <w:rtl w:val="0"/>
          <w14:textFill>
            <w14:solidFill>
              <w14:srgbClr w14:val="000000"/>
            </w14:solidFill>
          </w14:textFill>
        </w:rPr>
        <w:t>499.</w:t>
        <w:tab/>
      </w:r>
      <w:r>
        <w:rPr>
          <w:rFonts w:ascii="Helvetica" w:hAnsi="Helvetica"/>
          <w:outline w:val="0"/>
          <w:color w:val="181818"/>
          <w:sz w:val="28"/>
          <w:szCs w:val="28"/>
          <w:rtl w:val="0"/>
          <w:lang w:val="en-US"/>
          <w14:textFill>
            <w14:solidFill>
              <w14:srgbClr w14:val="181818"/>
            </w14:solidFill>
          </w14:textFill>
        </w:rPr>
        <w:t>US Embassy in London, 1948. Telegram 1172 - .6461/3-2248 dispatched to US State Department.</w:t>
      </w:r>
    </w:p>
    <w:p>
      <w:pPr>
        <w:pStyle w:val="Free Form"/>
        <w:tabs>
          <w:tab w:val="left" w:pos="1134"/>
        </w:tabs>
        <w:spacing w:line="312" w:lineRule="auto"/>
        <w:ind w:right="960"/>
        <w:rPr>
          <w:rFonts w:ascii="Times New Roman" w:cs="Times New Roman" w:hAnsi="Times New Roman" w:eastAsia="Times New Roman"/>
          <w:outline w:val="0"/>
          <w:color w:val="181818"/>
          <w:sz w:val="28"/>
          <w:szCs w:val="28"/>
          <w14:textFill>
            <w14:solidFill>
              <w14:srgbClr w14:val="181818"/>
            </w14:solidFill>
          </w14:textFill>
        </w:rPr>
      </w:pPr>
    </w:p>
    <w:p>
      <w:pPr>
        <w:pStyle w:val="Free Form"/>
        <w:tabs>
          <w:tab w:val="left" w:pos="1134"/>
        </w:tabs>
        <w:spacing w:line="312" w:lineRule="auto"/>
        <w:ind w:left="1134" w:right="960" w:hanging="11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Helvetica" w:hAnsi="Helvetica"/>
          <w:outline w:val="0"/>
          <w:color w:val="000000"/>
          <w:sz w:val="28"/>
          <w:szCs w:val="28"/>
          <w:rtl w:val="0"/>
          <w14:textFill>
            <w14:solidFill>
              <w14:srgbClr w14:val="000000"/>
            </w14:solidFill>
          </w14:textFill>
        </w:rPr>
        <w:t>500.</w:t>
        <w:tab/>
      </w:r>
      <w:r>
        <w:rPr>
          <w:rFonts w:ascii="Helvetica" w:hAnsi="Helvetica"/>
          <w:outline w:val="0"/>
          <w:color w:val="181818"/>
          <w:sz w:val="28"/>
          <w:szCs w:val="28"/>
          <w:rtl w:val="0"/>
          <w:lang w:val="de-DE"/>
          <w14:textFill>
            <w14:solidFill>
              <w14:srgbClr w14:val="181818"/>
            </w14:solidFill>
          </w14:textFill>
        </w:rPr>
        <w:t xml:space="preserve">US Embassy in Tehran. </w:t>
      </w:r>
      <w:r>
        <w:rPr>
          <w:rFonts w:ascii="Helvetica" w:hAnsi="Helvetica"/>
          <w:outline w:val="0"/>
          <w:color w:val="181818"/>
          <w:spacing w:val="-8"/>
          <w:sz w:val="28"/>
          <w:szCs w:val="28"/>
          <w:rtl w:val="0"/>
          <w14:textFill>
            <w14:solidFill>
              <w14:srgbClr w14:val="181818"/>
            </w14:solidFill>
          </w14:textFill>
        </w:rPr>
        <w:t xml:space="preserve">1946. </w:t>
      </w:r>
      <w:r>
        <w:rPr>
          <w:rFonts w:ascii="Helvetica" w:hAnsi="Helvetica"/>
          <w:outline w:val="0"/>
          <w:color w:val="181818"/>
          <w:sz w:val="28"/>
          <w:szCs w:val="28"/>
          <w:rtl w:val="0"/>
          <w:lang w:val="en-US"/>
          <w14:textFill>
            <w14:solidFill>
              <w14:srgbClr w14:val="181818"/>
            </w14:solidFill>
          </w14:textFill>
        </w:rPr>
        <w:t xml:space="preserve">Secret memo: 1008, July 23, </w:t>
      </w:r>
      <w:r>
        <w:rPr>
          <w:rFonts w:ascii="Helvetica" w:hAnsi="Helvetica"/>
          <w:outline w:val="0"/>
          <w:color w:val="181818"/>
          <w:spacing w:val="-9"/>
          <w:sz w:val="28"/>
          <w:szCs w:val="28"/>
          <w:rtl w:val="0"/>
          <w14:textFill>
            <w14:solidFill>
              <w14:srgbClr w14:val="181818"/>
            </w14:solidFill>
          </w14:textFill>
        </w:rPr>
        <w:t xml:space="preserve">1946 </w:t>
      </w:r>
      <w:r>
        <w:rPr>
          <w:rFonts w:ascii="Helvetica" w:hAnsi="Helvetica"/>
          <w:outline w:val="0"/>
          <w:color w:val="181818"/>
          <w:sz w:val="28"/>
          <w:szCs w:val="28"/>
          <w:rtl w:val="0"/>
          <w:lang w:val="en-US"/>
          <w14:textFill>
            <w14:solidFill>
              <w14:srgbClr w14:val="181818"/>
            </w14:solidFill>
          </w14:textFill>
        </w:rPr>
        <w:t>sent to tbe US State Department, WashingtonD.C.</w:t>
      </w:r>
    </w:p>
    <w:p>
      <w:pPr>
        <w:pStyle w:val="Free Form"/>
        <w:tabs>
          <w:tab w:val="left" w:pos="1134"/>
        </w:tabs>
        <w:spacing w:line="312" w:lineRule="auto"/>
        <w:ind w:right="960"/>
        <w:rPr>
          <w:rFonts w:ascii="Times New Roman" w:cs="Times New Roman" w:hAnsi="Times New Roman" w:eastAsia="Times New Roman"/>
          <w:outline w:val="0"/>
          <w:color w:val="181818"/>
          <w:sz w:val="28"/>
          <w:szCs w:val="28"/>
          <w14:textFill>
            <w14:solidFill>
              <w14:srgbClr w14:val="181818"/>
            </w14:solidFill>
          </w14:textFill>
        </w:rPr>
      </w:pPr>
    </w:p>
    <w:p>
      <w:pPr>
        <w:pStyle w:val="Free Form"/>
        <w:tabs>
          <w:tab w:val="left" w:pos="1134"/>
        </w:tabs>
        <w:spacing w:line="312" w:lineRule="auto"/>
        <w:ind w:left="1134" w:right="960" w:hanging="11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Helvetica" w:hAnsi="Helvetica"/>
          <w:outline w:val="0"/>
          <w:color w:val="000000"/>
          <w:sz w:val="28"/>
          <w:szCs w:val="28"/>
          <w:rtl w:val="0"/>
          <w14:textFill>
            <w14:solidFill>
              <w14:srgbClr w14:val="000000"/>
            </w14:solidFill>
          </w14:textFill>
        </w:rPr>
        <w:t>501.</w:t>
        <w:tab/>
      </w:r>
      <w:r>
        <w:rPr>
          <w:rFonts w:ascii="Helvetica" w:hAnsi="Helvetica"/>
          <w:outline w:val="0"/>
          <w:color w:val="181818"/>
          <w:sz w:val="28"/>
          <w:szCs w:val="28"/>
          <w:rtl w:val="0"/>
          <w:lang w:val="en-US"/>
          <w14:textFill>
            <w14:solidFill>
              <w14:srgbClr w14:val="181818"/>
            </w14:solidFill>
          </w14:textFill>
        </w:rPr>
        <w:t>US Embassy i n Tehran. 1948. Telegram no. 989 to the State Department in Washington, USSD .6461/8-2548.</w:t>
      </w:r>
    </w:p>
    <w:p>
      <w:pPr>
        <w:pStyle w:val="Free Form"/>
        <w:tabs>
          <w:tab w:val="left" w:pos="1134"/>
        </w:tabs>
        <w:spacing w:line="312" w:lineRule="auto"/>
        <w:ind w:right="960"/>
        <w:rPr>
          <w:rFonts w:ascii="Times New Roman" w:cs="Times New Roman" w:hAnsi="Times New Roman" w:eastAsia="Times New Roman"/>
          <w:outline w:val="0"/>
          <w:color w:val="181818"/>
          <w:sz w:val="28"/>
          <w:szCs w:val="28"/>
          <w14:textFill>
            <w14:solidFill>
              <w14:srgbClr w14:val="181818"/>
            </w14:solidFill>
          </w14:textFill>
        </w:rPr>
      </w:pPr>
    </w:p>
    <w:p>
      <w:pPr>
        <w:pStyle w:val="Free Form"/>
        <w:tabs>
          <w:tab w:val="left" w:pos="1134"/>
        </w:tabs>
        <w:spacing w:line="312" w:lineRule="auto"/>
        <w:ind w:left="1134" w:right="960" w:hanging="11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Helvetica" w:hAnsi="Helvetica"/>
          <w:outline w:val="0"/>
          <w:color w:val="000000"/>
          <w:sz w:val="28"/>
          <w:szCs w:val="28"/>
          <w:rtl w:val="0"/>
          <w14:textFill>
            <w14:solidFill>
              <w14:srgbClr w14:val="000000"/>
            </w14:solidFill>
          </w14:textFill>
        </w:rPr>
        <w:t>502.</w:t>
        <w:tab/>
      </w:r>
      <w:r>
        <w:rPr>
          <w:rFonts w:ascii="Helvetica" w:hAnsi="Helvetica"/>
          <w:outline w:val="0"/>
          <w:color w:val="181818"/>
          <w:sz w:val="28"/>
          <w:szCs w:val="28"/>
          <w:rtl w:val="0"/>
          <w:lang w:val="en-US"/>
          <w14:textFill>
            <w14:solidFill>
              <w14:srgbClr w14:val="181818"/>
            </w14:solidFill>
          </w14:textFill>
        </w:rPr>
        <w:t>US Embassy i n Tehran. 1949. Telegrams no. A- 325  &amp; 28  -890H.6363/1 -1 149 to US State Department.</w:t>
      </w:r>
    </w:p>
    <w:p>
      <w:pPr>
        <w:pStyle w:val="Free Form"/>
        <w:tabs>
          <w:tab w:val="left" w:pos="1134"/>
        </w:tabs>
        <w:spacing w:line="312" w:lineRule="auto"/>
        <w:ind w:right="960"/>
        <w:rPr>
          <w:rFonts w:ascii="Times New Roman" w:cs="Times New Roman" w:hAnsi="Times New Roman" w:eastAsia="Times New Roman"/>
          <w:outline w:val="0"/>
          <w:color w:val="181818"/>
          <w:sz w:val="28"/>
          <w:szCs w:val="28"/>
          <w14:textFill>
            <w14:solidFill>
              <w14:srgbClr w14:val="181818"/>
            </w14:solidFill>
          </w14:textFill>
        </w:rPr>
      </w:pPr>
    </w:p>
    <w:p>
      <w:pPr>
        <w:pStyle w:val="Free Form"/>
        <w:tabs>
          <w:tab w:val="left" w:pos="1134"/>
        </w:tabs>
        <w:spacing w:line="312" w:lineRule="auto"/>
        <w:ind w:left="1134" w:right="960" w:hanging="11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Helvetica" w:hAnsi="Helvetica"/>
          <w:outline w:val="0"/>
          <w:color w:val="000000"/>
          <w:sz w:val="28"/>
          <w:szCs w:val="28"/>
          <w:rtl w:val="0"/>
          <w14:textFill>
            <w14:solidFill>
              <w14:srgbClr w14:val="000000"/>
            </w14:solidFill>
          </w14:textFill>
        </w:rPr>
        <w:t>503.</w:t>
        <w:tab/>
      </w:r>
      <w:r>
        <w:rPr>
          <w:rFonts w:ascii="Helvetica" w:hAnsi="Helvetica"/>
          <w:outline w:val="0"/>
          <w:color w:val="181818"/>
          <w:sz w:val="28"/>
          <w:szCs w:val="28"/>
          <w:rtl w:val="0"/>
          <w:lang w:val="en-US"/>
          <w14:textFill>
            <w14:solidFill>
              <w14:srgbClr w14:val="181818"/>
            </w14:solidFill>
          </w14:textFill>
        </w:rPr>
        <w:t>USNA 890h.154/11-1-45. Military Archive Division, OPOD files, August 20, 1942</w:t>
      </w:r>
    </w:p>
    <w:p>
      <w:pPr>
        <w:pStyle w:val="Free Form"/>
        <w:tabs>
          <w:tab w:val="left" w:pos="1134"/>
        </w:tabs>
        <w:spacing w:line="312" w:lineRule="auto"/>
        <w:ind w:right="960"/>
        <w:rPr>
          <w:rFonts w:ascii="Times New Roman" w:cs="Times New Roman" w:hAnsi="Times New Roman" w:eastAsia="Times New Roman"/>
          <w:outline w:val="0"/>
          <w:color w:val="181818"/>
          <w:sz w:val="28"/>
          <w:szCs w:val="28"/>
          <w14:textFill>
            <w14:solidFill>
              <w14:srgbClr w14:val="181818"/>
            </w14:solidFill>
          </w14:textFill>
        </w:rPr>
      </w:pPr>
    </w:p>
    <w:p>
      <w:pPr>
        <w:pStyle w:val="Free Form"/>
        <w:tabs>
          <w:tab w:val="left" w:pos="1134"/>
        </w:tabs>
        <w:spacing w:line="312" w:lineRule="auto"/>
        <w:ind w:left="1134" w:right="960" w:hanging="11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Helvetica" w:hAnsi="Helvetica"/>
          <w:outline w:val="0"/>
          <w:color w:val="000000"/>
          <w:sz w:val="28"/>
          <w:szCs w:val="28"/>
          <w:rtl w:val="0"/>
          <w14:textFill>
            <w14:solidFill>
              <w14:srgbClr w14:val="000000"/>
            </w14:solidFill>
          </w14:textFill>
        </w:rPr>
        <w:t>504.</w:t>
        <w:tab/>
      </w:r>
      <w:r>
        <w:rPr>
          <w:rFonts w:ascii="Helvetica" w:hAnsi="Helvetica"/>
          <w:outline w:val="0"/>
          <w:color w:val="181818"/>
          <w:sz w:val="28"/>
          <w:szCs w:val="28"/>
          <w:rtl w:val="0"/>
          <w:lang w:val="en-US"/>
          <w14:textFill>
            <w14:solidFill>
              <w14:srgbClr w14:val="181818"/>
            </w14:solidFill>
          </w14:textFill>
        </w:rPr>
        <w:t>USNA 890H.002/8-147. Telegram from   Embassy London to Department of State No. 4202, August 1,1947).</w:t>
      </w:r>
    </w:p>
    <w:p>
      <w:pPr>
        <w:pStyle w:val="Free Form"/>
        <w:tabs>
          <w:tab w:val="left" w:pos="1134"/>
        </w:tabs>
        <w:spacing w:line="312" w:lineRule="auto"/>
        <w:ind w:right="960"/>
        <w:rPr>
          <w:rFonts w:ascii="Times New Roman" w:cs="Times New Roman" w:hAnsi="Times New Roman" w:eastAsia="Times New Roman"/>
          <w:outline w:val="0"/>
          <w:color w:val="181818"/>
          <w:sz w:val="28"/>
          <w:szCs w:val="28"/>
          <w14:textFill>
            <w14:solidFill>
              <w14:srgbClr w14:val="181818"/>
            </w14:solidFill>
          </w14:textFill>
        </w:rPr>
      </w:pPr>
    </w:p>
    <w:p>
      <w:pPr>
        <w:pStyle w:val="Free Form"/>
        <w:tabs>
          <w:tab w:val="left" w:pos="1134"/>
        </w:tabs>
        <w:spacing w:line="312" w:lineRule="auto"/>
        <w:ind w:left="1134" w:right="960" w:hanging="11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Helvetica" w:hAnsi="Helvetica"/>
          <w:outline w:val="0"/>
          <w:color w:val="000000"/>
          <w:sz w:val="28"/>
          <w:szCs w:val="28"/>
          <w:rtl w:val="0"/>
          <w14:textFill>
            <w14:solidFill>
              <w14:srgbClr w14:val="000000"/>
            </w14:solidFill>
          </w14:textFill>
        </w:rPr>
        <w:t>505.</w:t>
        <w:tab/>
      </w:r>
      <w:r>
        <w:rPr>
          <w:rFonts w:ascii="Helvetica" w:hAnsi="Helvetica"/>
          <w:outline w:val="0"/>
          <w:color w:val="181818"/>
          <w:sz w:val="28"/>
          <w:szCs w:val="28"/>
          <w:rtl w:val="0"/>
          <w14:textFill>
            <w14:solidFill>
              <w14:srgbClr w14:val="181818"/>
            </w14:solidFill>
          </w14:textFill>
        </w:rPr>
        <w:t>USNA890h.6463/10-1845USNA890.h.002/7-2847</w:t>
      </w:r>
    </w:p>
    <w:p>
      <w:pPr>
        <w:pStyle w:val="Free Form"/>
        <w:tabs>
          <w:tab w:val="left" w:pos="1134"/>
        </w:tabs>
        <w:spacing w:line="312" w:lineRule="auto"/>
        <w:ind w:right="960"/>
        <w:rPr>
          <w:rFonts w:ascii="Times New Roman" w:cs="Times New Roman" w:hAnsi="Times New Roman" w:eastAsia="Times New Roman"/>
          <w:outline w:val="0"/>
          <w:color w:val="181818"/>
          <w:sz w:val="28"/>
          <w:szCs w:val="28"/>
          <w14:textFill>
            <w14:solidFill>
              <w14:srgbClr w14:val="181818"/>
            </w14:solidFill>
          </w14:textFill>
        </w:rPr>
      </w:pPr>
    </w:p>
    <w:p>
      <w:pPr>
        <w:pStyle w:val="Free Form"/>
        <w:tabs>
          <w:tab w:val="left" w:pos="1134"/>
        </w:tabs>
        <w:spacing w:line="312" w:lineRule="auto"/>
        <w:ind w:left="1134" w:right="960" w:hanging="11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Helvetica" w:hAnsi="Helvetica"/>
          <w:outline w:val="0"/>
          <w:color w:val="000000"/>
          <w:sz w:val="28"/>
          <w:szCs w:val="28"/>
          <w:rtl w:val="0"/>
          <w14:textFill>
            <w14:solidFill>
              <w14:srgbClr w14:val="000000"/>
            </w14:solidFill>
          </w14:textFill>
        </w:rPr>
        <w:t>506.</w:t>
        <w:tab/>
      </w:r>
      <w:r>
        <w:rPr>
          <w:rFonts w:ascii="Helvetica" w:hAnsi="Helvetica"/>
          <w:outline w:val="0"/>
          <w:color w:val="181818"/>
          <w:sz w:val="28"/>
          <w:szCs w:val="28"/>
          <w:rtl w:val="0"/>
          <w:lang w:val="it-IT"/>
          <w14:textFill>
            <w14:solidFill>
              <w14:srgbClr w14:val="181818"/>
            </w14:solidFill>
          </w14:textFill>
        </w:rPr>
        <w:t>USNA 890h.6363/7-747, Kabul telegram15</w:t>
      </w:r>
    </w:p>
    <w:p>
      <w:pPr>
        <w:pStyle w:val="Free Form"/>
        <w:tabs>
          <w:tab w:val="left" w:pos="1134"/>
        </w:tabs>
        <w:spacing w:line="312" w:lineRule="auto"/>
        <w:ind w:right="960"/>
        <w:jc w:val="left"/>
        <w:rPr>
          <w:rFonts w:ascii="Times New Roman" w:cs="Times New Roman" w:hAnsi="Times New Roman" w:eastAsia="Times New Roman"/>
          <w:outline w:val="0"/>
          <w:color w:val="1c1c1c"/>
          <w:sz w:val="28"/>
          <w:szCs w:val="28"/>
          <w14:textFill>
            <w14:solidFill>
              <w14:srgbClr w14:val="1D1D1D"/>
            </w14:solidFill>
          </w14:textFill>
        </w:rPr>
      </w:pPr>
    </w:p>
    <w:p>
      <w:pPr>
        <w:pStyle w:val="Free Form"/>
        <w:tabs>
          <w:tab w:val="left" w:pos="1134"/>
        </w:tabs>
        <w:spacing w:line="312" w:lineRule="auto"/>
        <w:ind w:left="1134" w:right="960" w:hanging="1134"/>
        <w:jc w:val="left"/>
        <w:rPr>
          <w:rFonts w:ascii="Times New Roman" w:cs="Times New Roman" w:hAnsi="Times New Roman" w:eastAsia="Times New Roman"/>
          <w:outline w:val="0"/>
          <w:color w:val="000000"/>
          <w:sz w:val="28"/>
          <w:szCs w:val="28"/>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1326.</w:t>
        <w:tab/>
      </w:r>
      <w:r>
        <w:rPr>
          <w:rFonts w:ascii="Times New Roman" w:hAnsi="Times New Roman"/>
          <w:outline w:val="0"/>
          <w:color w:val="1c1c1c"/>
          <w:sz w:val="28"/>
          <w:szCs w:val="28"/>
          <w:rtl w:val="0"/>
          <w:lang w:val="en-US"/>
          <w14:textFill>
            <w14:solidFill>
              <w14:srgbClr w14:val="1D1D1D"/>
            </w14:solidFill>
          </w14:textFill>
        </w:rPr>
        <w:t>USNA 890H.002/8-147. Telegram from US Embassy in London to Department of State No. 4202, August 1,1947).</w:t>
      </w:r>
    </w:p>
    <w:p>
      <w:pPr>
        <w:pStyle w:val="Free Form"/>
        <w:tabs>
          <w:tab w:val="left" w:pos="1134"/>
        </w:tabs>
        <w:spacing w:line="312" w:lineRule="auto"/>
        <w:ind w:right="960"/>
        <w:jc w:val="left"/>
        <w:rPr>
          <w:rFonts w:ascii="Times New Roman" w:cs="Times New Roman" w:hAnsi="Times New Roman" w:eastAsia="Times New Roman"/>
          <w:outline w:val="0"/>
          <w:color w:val="1c1c1c"/>
          <w:sz w:val="28"/>
          <w:szCs w:val="28"/>
          <w14:textFill>
            <w14:solidFill>
              <w14:srgbClr w14:val="1D1D1D"/>
            </w14:solidFill>
          </w14:textFill>
        </w:rPr>
      </w:pPr>
    </w:p>
    <w:p>
      <w:pPr>
        <w:pStyle w:val="Free Form"/>
        <w:tabs>
          <w:tab w:val="left" w:pos="1134"/>
        </w:tabs>
        <w:spacing w:line="312" w:lineRule="auto"/>
        <w:ind w:left="1134" w:right="960" w:hanging="1134"/>
        <w:jc w:val="left"/>
        <w:rPr>
          <w:rFonts w:ascii="Times New Roman" w:cs="Times New Roman" w:hAnsi="Times New Roman" w:eastAsia="Times New Roman"/>
          <w:outline w:val="0"/>
          <w:color w:val="000000"/>
          <w:sz w:val="28"/>
          <w:szCs w:val="28"/>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1327.</w:t>
        <w:tab/>
      </w:r>
      <w:r>
        <w:rPr>
          <w:rFonts w:ascii="Times New Roman" w:hAnsi="Times New Roman"/>
          <w:outline w:val="0"/>
          <w:color w:val="1c1c1c"/>
          <w:sz w:val="28"/>
          <w:szCs w:val="28"/>
          <w:rtl w:val="0"/>
          <w:lang w:val="pt-PT"/>
          <w14:textFill>
            <w14:solidFill>
              <w14:srgbClr w14:val="1D1D1D"/>
            </w14:solidFill>
          </w14:textFill>
        </w:rPr>
        <w:t xml:space="preserve">USNA 890h.6363/8-747. Kabul telegram 109. USNA 890h.6363/9-747, Kabul telegram 216. USNA 890h.6363/9-1547,Telegram no. </w:t>
      </w:r>
      <w:r>
        <w:rPr>
          <w:rFonts w:ascii="Times New Roman" w:hAnsi="Times New Roman"/>
          <w:outline w:val="0"/>
          <w:color w:val="1c1c1c"/>
          <w:spacing w:val="3"/>
          <w:sz w:val="28"/>
          <w:szCs w:val="28"/>
          <w:rtl w:val="0"/>
          <w14:textFill>
            <w14:solidFill>
              <w14:srgbClr w14:val="1D1D1D"/>
            </w14:solidFill>
          </w14:textFill>
        </w:rPr>
        <w:t>1t</w:t>
      </w:r>
      <w:r>
        <w:rPr>
          <w:rFonts w:ascii="Times New Roman" w:hAnsi="Times New Roman"/>
          <w:outline w:val="0"/>
          <w:color w:val="1c1c1c"/>
          <w:sz w:val="28"/>
          <w:szCs w:val="28"/>
          <w:rtl w:val="0"/>
          <w14:textFill>
            <w14:solidFill>
              <w14:srgbClr w14:val="1D1D1D"/>
            </w14:solidFill>
          </w14:textFill>
        </w:rPr>
        <w:t>2</w:t>
      </w:r>
    </w:p>
    <w:p>
      <w:pPr>
        <w:pStyle w:val="Free Form"/>
        <w:tabs>
          <w:tab w:val="left" w:pos="1134"/>
        </w:tabs>
        <w:spacing w:line="312" w:lineRule="auto"/>
        <w:ind w:right="960"/>
        <w:jc w:val="left"/>
        <w:rPr>
          <w:rFonts w:ascii="Times New Roman" w:cs="Times New Roman" w:hAnsi="Times New Roman" w:eastAsia="Times New Roman"/>
          <w:outline w:val="0"/>
          <w:color w:val="1c1c1c"/>
          <w:sz w:val="28"/>
          <w:szCs w:val="28"/>
          <w14:textFill>
            <w14:solidFill>
              <w14:srgbClr w14:val="1D1D1D"/>
            </w14:solidFill>
          </w14:textFill>
        </w:rPr>
      </w:pPr>
    </w:p>
    <w:p>
      <w:pPr>
        <w:pStyle w:val="Free Form"/>
        <w:tabs>
          <w:tab w:val="left" w:pos="1134"/>
        </w:tabs>
        <w:spacing w:line="312" w:lineRule="auto"/>
        <w:ind w:left="1134" w:right="960" w:hanging="1134"/>
        <w:jc w:val="left"/>
        <w:rPr>
          <w:rFonts w:ascii="Times New Roman" w:cs="Times New Roman" w:hAnsi="Times New Roman" w:eastAsia="Times New Roman"/>
          <w:outline w:val="0"/>
          <w:color w:val="000000"/>
          <w:sz w:val="28"/>
          <w:szCs w:val="28"/>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1328.</w:t>
        <w:tab/>
      </w:r>
      <w:r>
        <w:rPr>
          <w:rFonts w:ascii="Times New Roman" w:hAnsi="Times New Roman"/>
          <w:outline w:val="0"/>
          <w:color w:val="1c1c1c"/>
          <w:sz w:val="28"/>
          <w:szCs w:val="28"/>
          <w:rtl w:val="0"/>
          <w:lang w:val="en-US"/>
          <w14:textFill>
            <w14:solidFill>
              <w14:srgbClr w14:val="1D1D1D"/>
            </w14:solidFill>
          </w14:textFill>
        </w:rPr>
        <w:t>USNA890h.51/11-2949. Memo of protest   from the Iranian  embassy  to the US Department of State, November 29,1949</w:t>
      </w:r>
    </w:p>
    <w:p>
      <w:pPr>
        <w:pStyle w:val="Free Form"/>
        <w:tabs>
          <w:tab w:val="left" w:pos="1134"/>
        </w:tabs>
        <w:spacing w:line="312" w:lineRule="auto"/>
        <w:ind w:right="960"/>
        <w:jc w:val="left"/>
        <w:rPr>
          <w:rFonts w:ascii="Times New Roman" w:cs="Times New Roman" w:hAnsi="Times New Roman" w:eastAsia="Times New Roman"/>
          <w:outline w:val="0"/>
          <w:color w:val="1c1c1c"/>
          <w:sz w:val="28"/>
          <w:szCs w:val="28"/>
          <w14:textFill>
            <w14:solidFill>
              <w14:srgbClr w14:val="1D1D1D"/>
            </w14:solidFill>
          </w14:textFill>
        </w:rPr>
      </w:pPr>
    </w:p>
    <w:p>
      <w:pPr>
        <w:pStyle w:val="Free Form"/>
        <w:tabs>
          <w:tab w:val="left" w:pos="1134"/>
        </w:tabs>
        <w:spacing w:line="312" w:lineRule="auto"/>
        <w:ind w:left="1134" w:right="960" w:hanging="1134"/>
        <w:jc w:val="left"/>
        <w:rPr>
          <w:rFonts w:ascii="Times New Roman" w:cs="Times New Roman" w:hAnsi="Times New Roman" w:eastAsia="Times New Roman"/>
          <w:outline w:val="0"/>
          <w:color w:val="000000"/>
          <w:sz w:val="28"/>
          <w:szCs w:val="28"/>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1329.</w:t>
        <w:tab/>
      </w:r>
      <w:r>
        <w:rPr>
          <w:rFonts w:ascii="Times New Roman" w:hAnsi="Times New Roman"/>
          <w:outline w:val="0"/>
          <w:color w:val="1c1c1c"/>
          <w:sz w:val="28"/>
          <w:szCs w:val="28"/>
          <w:rtl w:val="0"/>
          <w:lang w:val="en-US"/>
          <w14:textFill>
            <w14:solidFill>
              <w14:srgbClr w14:val="1D1D1D"/>
            </w14:solidFill>
          </w14:textFill>
        </w:rPr>
        <w:t>US State Department, 1947. US ST telegram no. 175-890H.6461/8-1347 to US Legation inKabul</w:t>
      </w:r>
    </w:p>
    <w:p>
      <w:pPr>
        <w:pStyle w:val="Free Form"/>
        <w:tabs>
          <w:tab w:val="left" w:pos="1134"/>
        </w:tabs>
        <w:spacing w:line="312" w:lineRule="auto"/>
        <w:ind w:right="960"/>
        <w:jc w:val="left"/>
        <w:rPr>
          <w:rFonts w:ascii="Times New Roman" w:cs="Times New Roman" w:hAnsi="Times New Roman" w:eastAsia="Times New Roman"/>
          <w:outline w:val="0"/>
          <w:color w:val="1c1c1c"/>
          <w:sz w:val="28"/>
          <w:szCs w:val="28"/>
          <w14:textFill>
            <w14:solidFill>
              <w14:srgbClr w14:val="1D1D1D"/>
            </w14:solidFill>
          </w14:textFill>
        </w:rPr>
      </w:pPr>
    </w:p>
    <w:p>
      <w:pPr>
        <w:pStyle w:val="Free Form"/>
        <w:tabs>
          <w:tab w:val="left" w:pos="1134"/>
        </w:tabs>
        <w:spacing w:line="312" w:lineRule="auto"/>
        <w:ind w:left="1134" w:right="960" w:hanging="1134"/>
        <w:jc w:val="left"/>
        <w:rPr>
          <w:rFonts w:ascii="Times New Roman" w:cs="Times New Roman" w:hAnsi="Times New Roman" w:eastAsia="Times New Roman"/>
          <w:outline w:val="0"/>
          <w:color w:val="000000"/>
          <w:sz w:val="28"/>
          <w:szCs w:val="28"/>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1330.</w:t>
        <w:tab/>
      </w:r>
      <w:r>
        <w:rPr>
          <w:rFonts w:ascii="Times New Roman" w:hAnsi="Times New Roman"/>
          <w:outline w:val="0"/>
          <w:color w:val="1c1c1c"/>
          <w:sz w:val="28"/>
          <w:szCs w:val="28"/>
          <w:rtl w:val="0"/>
          <w:lang w:val="en-US"/>
          <w14:textFill>
            <w14:solidFill>
              <w14:srgbClr w14:val="1D1D1D"/>
            </w14:solidFill>
          </w14:textFill>
        </w:rPr>
        <w:t>US State Department, Dispatch no. 89. June 17,1948.</w:t>
      </w:r>
    </w:p>
    <w:p>
      <w:pPr>
        <w:pStyle w:val="Free Form"/>
        <w:tabs>
          <w:tab w:val="left" w:pos="1134"/>
        </w:tabs>
        <w:spacing w:line="312" w:lineRule="auto"/>
        <w:ind w:right="960"/>
        <w:jc w:val="left"/>
        <w:rPr>
          <w:rFonts w:ascii="Times New Roman" w:cs="Times New Roman" w:hAnsi="Times New Roman" w:eastAsia="Times New Roman"/>
          <w:outline w:val="0"/>
          <w:color w:val="1c1c1c"/>
          <w:sz w:val="28"/>
          <w:szCs w:val="28"/>
          <w14:textFill>
            <w14:solidFill>
              <w14:srgbClr w14:val="1D1D1D"/>
            </w14:solidFill>
          </w14:textFill>
        </w:rPr>
      </w:pPr>
    </w:p>
    <w:p>
      <w:pPr>
        <w:pStyle w:val="Free Form"/>
        <w:tabs>
          <w:tab w:val="left" w:pos="1134"/>
        </w:tabs>
        <w:spacing w:line="312" w:lineRule="auto"/>
        <w:ind w:left="1134" w:right="960" w:hanging="1134"/>
        <w:jc w:val="left"/>
        <w:rPr>
          <w:rFonts w:ascii="Times New Roman" w:cs="Times New Roman" w:hAnsi="Times New Roman" w:eastAsia="Times New Roman"/>
          <w:outline w:val="0"/>
          <w:color w:val="000000"/>
          <w:sz w:val="28"/>
          <w:szCs w:val="28"/>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1331.</w:t>
        <w:tab/>
      </w:r>
      <w:r>
        <w:rPr>
          <w:rFonts w:ascii="Times New Roman" w:hAnsi="Times New Roman"/>
          <w:outline w:val="0"/>
          <w:color w:val="1c1c1c"/>
          <w:sz w:val="28"/>
          <w:szCs w:val="28"/>
          <w:rtl w:val="0"/>
          <w:lang w:val="en-US"/>
          <w14:textFill>
            <w14:solidFill>
              <w14:srgbClr w14:val="1D1D1D"/>
            </w14:solidFill>
          </w14:textFill>
        </w:rPr>
        <w:t>US State Deparlment, 1948. Telex A-49, August 2,1948</w:t>
      </w:r>
    </w:p>
    <w:p>
      <w:pPr>
        <w:pStyle w:val="Free Form"/>
        <w:tabs>
          <w:tab w:val="left" w:pos="1134"/>
        </w:tabs>
        <w:spacing w:line="312" w:lineRule="auto"/>
        <w:ind w:right="960"/>
        <w:jc w:val="left"/>
        <w:rPr>
          <w:rFonts w:ascii="Times New Roman" w:cs="Times New Roman" w:hAnsi="Times New Roman" w:eastAsia="Times New Roman"/>
          <w:outline w:val="0"/>
          <w:color w:val="1c1c1c"/>
          <w:sz w:val="28"/>
          <w:szCs w:val="28"/>
          <w14:textFill>
            <w14:solidFill>
              <w14:srgbClr w14:val="1D1D1D"/>
            </w14:solidFill>
          </w14:textFill>
        </w:rPr>
      </w:pPr>
    </w:p>
    <w:p>
      <w:pPr>
        <w:pStyle w:val="Free Form"/>
        <w:tabs>
          <w:tab w:val="left" w:pos="1134"/>
        </w:tabs>
        <w:spacing w:line="312" w:lineRule="auto"/>
        <w:ind w:left="1134" w:right="960" w:hanging="1134"/>
        <w:jc w:val="left"/>
        <w:rPr>
          <w:rFonts w:ascii="Times New Roman" w:cs="Times New Roman" w:hAnsi="Times New Roman" w:eastAsia="Times New Roman"/>
          <w:outline w:val="0"/>
          <w:color w:val="000000"/>
          <w:sz w:val="28"/>
          <w:szCs w:val="28"/>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1332.</w:t>
        <w:tab/>
      </w:r>
      <w:r>
        <w:rPr>
          <w:rFonts w:ascii="Times New Roman" w:hAnsi="Times New Roman"/>
          <w:outline w:val="0"/>
          <w:color w:val="1c1c1c"/>
          <w:sz w:val="28"/>
          <w:szCs w:val="28"/>
          <w:rtl w:val="0"/>
          <w:lang w:val="en-US"/>
          <w14:textFill>
            <w14:solidFill>
              <w14:srgbClr w14:val="1D1D1D"/>
            </w14:solidFill>
          </w14:textFill>
        </w:rPr>
        <w:t>US State Department, 1948. Memo Conversation between Zabuli and the US State Department, ED &amp; SDA, September 15,1948</w:t>
      </w:r>
    </w:p>
    <w:p>
      <w:pPr>
        <w:pStyle w:val="Free Form"/>
        <w:tabs>
          <w:tab w:val="left" w:pos="1134"/>
        </w:tabs>
        <w:spacing w:line="312" w:lineRule="auto"/>
        <w:ind w:right="960"/>
        <w:jc w:val="left"/>
        <w:rPr>
          <w:rFonts w:ascii="Times New Roman" w:cs="Times New Roman" w:hAnsi="Times New Roman" w:eastAsia="Times New Roman"/>
          <w:outline w:val="0"/>
          <w:color w:val="1c1c1c"/>
          <w:sz w:val="28"/>
          <w:szCs w:val="28"/>
          <w14:textFill>
            <w14:solidFill>
              <w14:srgbClr w14:val="1D1D1D"/>
            </w14:solidFill>
          </w14:textFill>
        </w:rPr>
      </w:pPr>
    </w:p>
    <w:p>
      <w:pPr>
        <w:pStyle w:val="Free Form"/>
        <w:tabs>
          <w:tab w:val="left" w:pos="1134"/>
        </w:tabs>
        <w:spacing w:line="312" w:lineRule="auto"/>
        <w:ind w:left="1134" w:right="960" w:hanging="1134"/>
        <w:jc w:val="left"/>
        <w:rPr>
          <w:rFonts w:ascii="Times New Roman" w:cs="Times New Roman" w:hAnsi="Times New Roman" w:eastAsia="Times New Roman"/>
          <w:outline w:val="0"/>
          <w:color w:val="000000"/>
          <w:sz w:val="28"/>
          <w:szCs w:val="28"/>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1333.</w:t>
        <w:tab/>
      </w:r>
      <w:r>
        <w:rPr>
          <w:rFonts w:ascii="Times New Roman" w:hAnsi="Times New Roman"/>
          <w:outline w:val="0"/>
          <w:color w:val="1c1c1c"/>
          <w:sz w:val="28"/>
          <w:szCs w:val="28"/>
          <w:rtl w:val="0"/>
          <w:lang w:val="en-US"/>
          <w14:textFill>
            <w14:solidFill>
              <w14:srgbClr w14:val="1D1D1D"/>
            </w14:solidFill>
          </w14:textFill>
        </w:rPr>
        <w:t>US State Department, 1949. Secret memo no. 51/5-2449 sent by Trezise, SOA to Stenger, ED. May 24,1949.</w:t>
      </w:r>
    </w:p>
    <w:p>
      <w:pPr>
        <w:pStyle w:val="Free Form"/>
        <w:tabs>
          <w:tab w:val="left" w:pos="1134"/>
        </w:tabs>
        <w:spacing w:line="312" w:lineRule="auto"/>
        <w:ind w:right="960"/>
        <w:jc w:val="left"/>
        <w:rPr>
          <w:rFonts w:ascii="Times New Roman" w:cs="Times New Roman" w:hAnsi="Times New Roman" w:eastAsia="Times New Roman"/>
          <w:outline w:val="0"/>
          <w:color w:val="1c1c1c"/>
          <w:sz w:val="28"/>
          <w:szCs w:val="28"/>
          <w14:textFill>
            <w14:solidFill>
              <w14:srgbClr w14:val="1D1D1D"/>
            </w14:solidFill>
          </w14:textFill>
        </w:rPr>
      </w:pPr>
    </w:p>
    <w:p>
      <w:pPr>
        <w:pStyle w:val="Free Form"/>
        <w:tabs>
          <w:tab w:val="left" w:pos="1134"/>
        </w:tabs>
        <w:spacing w:line="312" w:lineRule="auto"/>
        <w:ind w:left="1134" w:right="960" w:hanging="1134"/>
        <w:jc w:val="left"/>
        <w:rPr>
          <w:rFonts w:ascii="Times New Roman" w:cs="Times New Roman" w:hAnsi="Times New Roman" w:eastAsia="Times New Roman"/>
          <w:outline w:val="0"/>
          <w:color w:val="000000"/>
          <w:sz w:val="28"/>
          <w:szCs w:val="28"/>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1334.</w:t>
        <w:tab/>
      </w:r>
      <w:r>
        <w:rPr>
          <w:rFonts w:ascii="Times New Roman" w:hAnsi="Times New Roman"/>
          <w:outline w:val="0"/>
          <w:color w:val="1c1c1c"/>
          <w:sz w:val="28"/>
          <w:szCs w:val="28"/>
          <w:rtl w:val="0"/>
          <w:lang w:val="en-US"/>
          <w14:textFill>
            <w14:solidFill>
              <w14:srgbClr w14:val="1D1D1D"/>
            </w14:solidFill>
          </w14:textFill>
        </w:rPr>
        <w:t xml:space="preserve">USSD to US Embassy in Tehran. Secret memo: 627-. 811/7-2346, July 24, 1946.  US State Department, </w:t>
      </w:r>
      <w:r>
        <w:rPr>
          <w:rFonts w:ascii="Times New Roman" w:hAnsi="Times New Roman"/>
          <w:outline w:val="0"/>
          <w:color w:val="1c1c1c"/>
          <w:spacing w:val="-8"/>
          <w:sz w:val="28"/>
          <w:szCs w:val="28"/>
          <w:rtl w:val="0"/>
          <w14:textFill>
            <w14:solidFill>
              <w14:srgbClr w14:val="1D1D1D"/>
            </w14:solidFill>
          </w14:textFill>
        </w:rPr>
        <w:t xml:space="preserve">1947, </w:t>
      </w:r>
      <w:r>
        <w:rPr>
          <w:rFonts w:ascii="Times New Roman" w:hAnsi="Times New Roman"/>
          <w:outline w:val="0"/>
          <w:color w:val="1c1c1c"/>
          <w:sz w:val="28"/>
          <w:szCs w:val="28"/>
          <w:rtl w:val="0"/>
          <w:lang w:val="en-US"/>
          <w14:textFill>
            <w14:solidFill>
              <w14:srgbClr w14:val="1D1D1D"/>
            </w14:solidFill>
          </w14:textFill>
        </w:rPr>
        <w:t xml:space="preserve">Telegram no. 104 sent to Kabul in September 12, 1947  </w:t>
      </w:r>
    </w:p>
    <w:p>
      <w:pPr>
        <w:pStyle w:val="Free Form"/>
        <w:tabs>
          <w:tab w:val="left" w:pos="1134"/>
        </w:tabs>
        <w:spacing w:line="312" w:lineRule="auto"/>
        <w:ind w:right="960"/>
        <w:jc w:val="left"/>
        <w:rPr>
          <w:rFonts w:ascii="Times New Roman" w:cs="Times New Roman" w:hAnsi="Times New Roman" w:eastAsia="Times New Roman"/>
          <w:outline w:val="0"/>
          <w:color w:val="1c1c1c"/>
          <w:sz w:val="28"/>
          <w:szCs w:val="28"/>
          <w14:textFill>
            <w14:solidFill>
              <w14:srgbClr w14:val="1D1D1D"/>
            </w14:solidFill>
          </w14:textFill>
        </w:rPr>
      </w:pPr>
    </w:p>
    <w:p>
      <w:pPr>
        <w:pStyle w:val="Free Form"/>
        <w:tabs>
          <w:tab w:val="left" w:pos="1134"/>
        </w:tabs>
        <w:spacing w:line="312" w:lineRule="auto"/>
        <w:ind w:left="1134" w:right="960" w:hanging="1134"/>
        <w:jc w:val="left"/>
        <w:rPr>
          <w:rFonts w:ascii="Times New Roman" w:cs="Times New Roman" w:hAnsi="Times New Roman" w:eastAsia="Times New Roman"/>
          <w:outline w:val="0"/>
          <w:color w:val="000000"/>
          <w:sz w:val="28"/>
          <w:szCs w:val="28"/>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1335.</w:t>
        <w:tab/>
      </w:r>
      <w:r>
        <w:rPr>
          <w:rFonts w:ascii="Times New Roman" w:hAnsi="Times New Roman"/>
          <w:outline w:val="0"/>
          <w:color w:val="1c1c1c"/>
          <w:sz w:val="28"/>
          <w:szCs w:val="28"/>
          <w:rtl w:val="0"/>
          <w:lang w:val="en-US"/>
          <w14:textFill>
            <w14:solidFill>
              <w14:srgbClr w14:val="1D1D1D"/>
            </w14:solidFill>
          </w14:textFill>
        </w:rPr>
        <w:t>US State Department. 1947. Telegram no. 112 to Kabul and Karachi.</w:t>
      </w:r>
    </w:p>
    <w:p>
      <w:pPr>
        <w:pStyle w:val="Free Form"/>
        <w:tabs>
          <w:tab w:val="left" w:pos="1134"/>
        </w:tabs>
        <w:spacing w:line="312" w:lineRule="auto"/>
        <w:ind w:right="960"/>
        <w:jc w:val="left"/>
        <w:rPr>
          <w:rFonts w:ascii="Times New Roman" w:cs="Times New Roman" w:hAnsi="Times New Roman" w:eastAsia="Times New Roman"/>
          <w:outline w:val="0"/>
          <w:color w:val="1c1c1c"/>
          <w:sz w:val="28"/>
          <w:szCs w:val="28"/>
          <w14:textFill>
            <w14:solidFill>
              <w14:srgbClr w14:val="1D1D1D"/>
            </w14:solidFill>
          </w14:textFill>
        </w:rPr>
      </w:pPr>
    </w:p>
    <w:p>
      <w:pPr>
        <w:pStyle w:val="Free Form"/>
        <w:tabs>
          <w:tab w:val="left" w:pos="1134"/>
        </w:tabs>
        <w:spacing w:line="312" w:lineRule="auto"/>
        <w:ind w:left="1134" w:right="960" w:hanging="1134"/>
        <w:jc w:val="left"/>
        <w:rPr>
          <w:rFonts w:ascii="Times New Roman" w:cs="Times New Roman" w:hAnsi="Times New Roman" w:eastAsia="Times New Roman"/>
          <w:outline w:val="0"/>
          <w:color w:val="000000"/>
          <w:sz w:val="28"/>
          <w:szCs w:val="28"/>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1336.</w:t>
        <w:tab/>
      </w:r>
      <w:r>
        <w:rPr>
          <w:rFonts w:ascii="Times New Roman" w:hAnsi="Times New Roman"/>
          <w:outline w:val="0"/>
          <w:color w:val="1c1c1c"/>
          <w:sz w:val="28"/>
          <w:szCs w:val="28"/>
          <w:rtl w:val="0"/>
          <w:lang w:val="en-US"/>
          <w14:textFill>
            <w14:solidFill>
              <w14:srgbClr w14:val="1D1D1D"/>
            </w14:solidFill>
          </w14:textFill>
        </w:rPr>
        <w:t>US State Department telegrams to Kabul and Karachi No. 251, December 6,1949</w:t>
      </w:r>
    </w:p>
    <w:p>
      <w:pPr>
        <w:pStyle w:val="Free Form"/>
        <w:tabs>
          <w:tab w:val="left" w:pos="1134"/>
        </w:tabs>
        <w:spacing w:line="312" w:lineRule="auto"/>
        <w:ind w:right="960"/>
        <w:jc w:val="left"/>
        <w:rPr>
          <w:rFonts w:ascii="Times New Roman" w:cs="Times New Roman" w:hAnsi="Times New Roman" w:eastAsia="Times New Roman"/>
          <w:outline w:val="0"/>
          <w:color w:val="1c1c1c"/>
          <w:sz w:val="28"/>
          <w:szCs w:val="28"/>
          <w14:textFill>
            <w14:solidFill>
              <w14:srgbClr w14:val="1D1D1D"/>
            </w14:solidFill>
          </w14:textFill>
        </w:rPr>
      </w:pPr>
    </w:p>
    <w:p>
      <w:pPr>
        <w:pStyle w:val="Free Form"/>
        <w:tabs>
          <w:tab w:val="left" w:pos="1134"/>
        </w:tabs>
        <w:spacing w:line="312" w:lineRule="auto"/>
        <w:ind w:left="1134" w:right="960" w:hanging="1134"/>
        <w:jc w:val="left"/>
        <w:rPr>
          <w:rFonts w:ascii="Times New Roman" w:cs="Times New Roman" w:hAnsi="Times New Roman" w:eastAsia="Times New Roman"/>
          <w:outline w:val="0"/>
          <w:color w:val="000000"/>
          <w:sz w:val="28"/>
          <w:szCs w:val="28"/>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1337.</w:t>
        <w:tab/>
      </w:r>
      <w:r>
        <w:rPr>
          <w:rFonts w:ascii="Times New Roman" w:hAnsi="Times New Roman"/>
          <w:outline w:val="0"/>
          <w:color w:val="1c1c1c"/>
          <w:sz w:val="28"/>
          <w:szCs w:val="28"/>
          <w:rtl w:val="0"/>
          <w:lang w:val="en-US"/>
          <w14:textFill>
            <w14:solidFill>
              <w14:srgbClr w14:val="1D1D1D"/>
            </w14:solidFill>
          </w14:textFill>
        </w:rPr>
        <w:t>US State Department, 1949, telegram No. 226, December 20,1949.</w:t>
      </w:r>
    </w:p>
    <w:p>
      <w:pPr>
        <w:pStyle w:val="Free Form"/>
        <w:tabs>
          <w:tab w:val="left" w:pos="1134"/>
        </w:tabs>
        <w:spacing w:line="312" w:lineRule="auto"/>
        <w:ind w:right="960"/>
        <w:jc w:val="left"/>
        <w:rPr>
          <w:rFonts w:ascii="Times New Roman" w:cs="Times New Roman" w:hAnsi="Times New Roman" w:eastAsia="Times New Roman"/>
          <w:outline w:val="0"/>
          <w:color w:val="1c1c1c"/>
          <w:spacing w:val="-6"/>
          <w:sz w:val="28"/>
          <w:szCs w:val="28"/>
          <w14:textFill>
            <w14:solidFill>
              <w14:srgbClr w14:val="1D1D1D"/>
            </w14:solidFill>
          </w14:textFill>
        </w:rPr>
      </w:pPr>
    </w:p>
    <w:p>
      <w:pPr>
        <w:pStyle w:val="Free Form"/>
        <w:tabs>
          <w:tab w:val="left" w:pos="1134"/>
        </w:tabs>
        <w:spacing w:line="312" w:lineRule="auto"/>
        <w:ind w:left="1134" w:right="960" w:hanging="1134"/>
        <w:jc w:val="left"/>
        <w:rPr>
          <w:rFonts w:ascii="Times New Roman" w:cs="Times New Roman" w:hAnsi="Times New Roman" w:eastAsia="Times New Roman"/>
          <w:outline w:val="0"/>
          <w:color w:val="000000"/>
          <w:sz w:val="28"/>
          <w:szCs w:val="28"/>
          <w14:textFill>
            <w14:solidFill>
              <w14:srgbClr w14:val="000000"/>
            </w14:solidFill>
          </w14:textFill>
        </w:rPr>
      </w:pPr>
      <w:r>
        <w:rPr>
          <w:rFonts w:ascii="Times New Roman" w:hAnsi="Times New Roman"/>
          <w:outline w:val="0"/>
          <w:color w:val="000000"/>
          <w:spacing w:val="-7"/>
          <w:sz w:val="28"/>
          <w:szCs w:val="28"/>
          <w:rtl w:val="0"/>
          <w14:textFill>
            <w14:solidFill>
              <w14:srgbClr w14:val="000000"/>
            </w14:solidFill>
          </w14:textFill>
        </w:rPr>
        <w:t>1338.</w:t>
        <w:tab/>
      </w:r>
      <w:r>
        <w:rPr>
          <w:rFonts w:ascii="Times New Roman" w:hAnsi="Times New Roman"/>
          <w:outline w:val="0"/>
          <w:color w:val="1c1c1c"/>
          <w:spacing w:val="-7"/>
          <w:sz w:val="28"/>
          <w:szCs w:val="28"/>
          <w:rtl w:val="0"/>
          <w:lang w:val="en-US"/>
          <w14:textFill>
            <w14:solidFill>
              <w14:srgbClr w14:val="1D1D1D"/>
            </w14:solidFill>
          </w14:textFill>
        </w:rPr>
        <w:t xml:space="preserve">US </w:t>
      </w:r>
      <w:r>
        <w:rPr>
          <w:rFonts w:ascii="Times New Roman" w:hAnsi="Times New Roman"/>
          <w:outline w:val="0"/>
          <w:color w:val="1c1c1c"/>
          <w:sz w:val="28"/>
          <w:szCs w:val="28"/>
          <w:rtl w:val="0"/>
          <w:lang w:val="en-US"/>
          <w14:textFill>
            <w14:solidFill>
              <w14:srgbClr w14:val="1D1D1D"/>
            </w14:solidFill>
          </w14:textFill>
        </w:rPr>
        <w:t xml:space="preserve">State Department, 1949, Airgram A-95, December 28, 1949. US State Department, Foreign Relations, </w:t>
      </w:r>
      <w:r>
        <w:rPr>
          <w:rFonts w:ascii="Times New Roman" w:hAnsi="Times New Roman"/>
          <w:outline w:val="0"/>
          <w:color w:val="1c1c1c"/>
          <w:spacing w:val="-8"/>
          <w:sz w:val="28"/>
          <w:szCs w:val="28"/>
          <w:rtl w:val="0"/>
          <w14:textFill>
            <w14:solidFill>
              <w14:srgbClr w14:val="1D1D1D"/>
            </w14:solidFill>
          </w14:textFill>
        </w:rPr>
        <w:t xml:space="preserve">1948, </w:t>
      </w:r>
      <w:r>
        <w:rPr>
          <w:rFonts w:ascii="Times New Roman" w:hAnsi="Times New Roman"/>
          <w:outline w:val="0"/>
          <w:color w:val="1c1c1c"/>
          <w:sz w:val="28"/>
          <w:szCs w:val="28"/>
          <w:rtl w:val="0"/>
          <w14:textFill>
            <w14:solidFill>
              <w14:srgbClr w14:val="1D1D1D"/>
            </w14:solidFill>
          </w14:textFill>
        </w:rPr>
        <w:t>5/1:491-93.</w:t>
      </w:r>
    </w:p>
    <w:p>
      <w:pPr>
        <w:pStyle w:val="Free Form"/>
        <w:tabs>
          <w:tab w:val="left" w:pos="1134"/>
        </w:tabs>
        <w:spacing w:line="312" w:lineRule="auto"/>
        <w:ind w:right="960"/>
        <w:jc w:val="left"/>
        <w:rPr>
          <w:rFonts w:ascii="Times New Roman" w:cs="Times New Roman" w:hAnsi="Times New Roman" w:eastAsia="Times New Roman"/>
          <w:outline w:val="0"/>
          <w:color w:val="1c1c1c"/>
          <w:sz w:val="28"/>
          <w:szCs w:val="28"/>
          <w14:textFill>
            <w14:solidFill>
              <w14:srgbClr w14:val="1D1D1D"/>
            </w14:solidFill>
          </w14:textFill>
        </w:rPr>
      </w:pPr>
    </w:p>
    <w:p>
      <w:pPr>
        <w:pStyle w:val="Free Form"/>
        <w:tabs>
          <w:tab w:val="left" w:pos="1134"/>
        </w:tabs>
        <w:spacing w:line="312" w:lineRule="auto"/>
        <w:ind w:left="1134" w:right="960" w:hanging="1134"/>
        <w:jc w:val="left"/>
        <w:rPr>
          <w:rFonts w:ascii="Times New Roman" w:cs="Times New Roman" w:hAnsi="Times New Roman" w:eastAsia="Times New Roman"/>
          <w:outline w:val="0"/>
          <w:color w:val="000000"/>
          <w:sz w:val="28"/>
          <w:szCs w:val="28"/>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1339.</w:t>
        <w:tab/>
      </w:r>
      <w:r>
        <w:rPr>
          <w:rFonts w:ascii="Times New Roman" w:hAnsi="Times New Roman"/>
          <w:outline w:val="0"/>
          <w:color w:val="1c1c1c"/>
          <w:sz w:val="28"/>
          <w:szCs w:val="28"/>
          <w:rtl w:val="0"/>
          <w:lang w:val="en-US"/>
          <w14:textFill>
            <w14:solidFill>
              <w14:srgbClr w14:val="1D1D1D"/>
            </w14:solidFill>
          </w14:textFill>
        </w:rPr>
        <w:t>US State Department, 1962. Meeting 27 September 1962, summarized m USSD Declassified Documents 1977, no. 1108</w:t>
      </w:r>
    </w:p>
    <w:p>
      <w:pPr>
        <w:pStyle w:val="Free Form"/>
        <w:tabs>
          <w:tab w:val="left" w:pos="1134"/>
        </w:tabs>
        <w:spacing w:line="312" w:lineRule="auto"/>
        <w:ind w:right="960"/>
        <w:jc w:val="left"/>
        <w:rPr>
          <w:rFonts w:ascii="Times New Roman" w:cs="Times New Roman" w:hAnsi="Times New Roman" w:eastAsia="Times New Roman"/>
          <w:outline w:val="0"/>
          <w:color w:val="1c1c1c"/>
          <w:sz w:val="28"/>
          <w:szCs w:val="28"/>
          <w14:textFill>
            <w14:solidFill>
              <w14:srgbClr w14:val="1D1D1D"/>
            </w14:solidFill>
          </w14:textFill>
        </w:rPr>
      </w:pPr>
    </w:p>
    <w:p>
      <w:pPr>
        <w:pStyle w:val="Free Form"/>
        <w:tabs>
          <w:tab w:val="left" w:pos="1134"/>
        </w:tabs>
        <w:spacing w:line="312" w:lineRule="auto"/>
        <w:ind w:left="1134" w:right="960" w:hanging="1134"/>
        <w:jc w:val="left"/>
        <w:rPr>
          <w:rFonts w:ascii="Times New Roman" w:cs="Times New Roman" w:hAnsi="Times New Roman" w:eastAsia="Times New Roman"/>
          <w:outline w:val="0"/>
          <w:color w:val="000000"/>
          <w:sz w:val="28"/>
          <w:szCs w:val="28"/>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1340.</w:t>
        <w:tab/>
      </w:r>
      <w:r>
        <w:rPr>
          <w:rFonts w:ascii="Times New Roman" w:hAnsi="Times New Roman"/>
          <w:outline w:val="0"/>
          <w:color w:val="1c1c1c"/>
          <w:sz w:val="28"/>
          <w:szCs w:val="28"/>
          <w:rtl w:val="0"/>
          <w:lang w:val="en-US"/>
          <w14:textFill>
            <w14:solidFill>
              <w14:srgbClr w14:val="1D1D1D"/>
            </w14:solidFill>
          </w14:textFill>
        </w:rPr>
        <w:t>US War Department, Memos: 890H.7791/6-947; 890H.7791/7-2447 from US Department of War General Staff, Collection Section, to ChiefDivision/Fact Correlation.</w:t>
      </w:r>
    </w:p>
    <w:p>
      <w:pPr>
        <w:pStyle w:val="Free Form"/>
        <w:tabs>
          <w:tab w:val="left" w:pos="1134"/>
        </w:tabs>
        <w:spacing w:line="312" w:lineRule="auto"/>
        <w:ind w:right="960"/>
        <w:jc w:val="left"/>
        <w:rPr>
          <w:rFonts w:ascii="Times New Roman" w:cs="Times New Roman" w:hAnsi="Times New Roman" w:eastAsia="Times New Roman"/>
          <w:sz w:val="28"/>
          <w:szCs w:val="28"/>
        </w:rPr>
      </w:pPr>
    </w:p>
    <w:p>
      <w:pPr>
        <w:pStyle w:val="Free Form"/>
        <w:tabs>
          <w:tab w:val="left" w:pos="1134"/>
        </w:tabs>
        <w:spacing w:line="312" w:lineRule="auto"/>
        <w:ind w:left="1134" w:right="960" w:hanging="1134"/>
        <w:jc w:val="left"/>
        <w:rPr>
          <w:rFonts w:ascii="Times New Roman" w:cs="Times New Roman" w:hAnsi="Times New Roman" w:eastAsia="Times New Roman"/>
          <w:outline w:val="0"/>
          <w:color w:val="000000"/>
          <w:sz w:val="28"/>
          <w:szCs w:val="28"/>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1341.</w:t>
        <w:tab/>
      </w:r>
      <w:r>
        <w:rPr>
          <w:rFonts w:ascii="Times New Roman" w:hAnsi="Times New Roman"/>
          <w:outline w:val="0"/>
          <w:color w:val="1c1c1c"/>
          <w:sz w:val="28"/>
          <w:szCs w:val="28"/>
          <w:rtl w:val="0"/>
          <w:lang w:val="en-US"/>
          <w14:textFill>
            <w14:solidFill>
              <w14:srgbClr w14:val="1D1D1D"/>
            </w14:solidFill>
          </w14:textFill>
        </w:rPr>
        <w:t xml:space="preserve">Waddell, Gilbert. 1949. Memorundum Report: the Selection and Distribution of Earth Materials for Reconstruction of the Proposed Seraj Dam. (Revised Plan 3A), MKA. </w:t>
      </w:r>
    </w:p>
    <w:p>
      <w:pPr>
        <w:pStyle w:val="Free Form"/>
        <w:tabs>
          <w:tab w:val="left" w:pos="1134"/>
        </w:tabs>
        <w:spacing w:line="312" w:lineRule="auto"/>
        <w:ind w:right="960"/>
        <w:jc w:val="left"/>
        <w:rPr>
          <w:rFonts w:ascii="Times New Roman" w:cs="Times New Roman" w:hAnsi="Times New Roman" w:eastAsia="Times New Roman"/>
          <w:sz w:val="28"/>
          <w:szCs w:val="28"/>
        </w:rPr>
      </w:pPr>
    </w:p>
    <w:p>
      <w:pPr>
        <w:pStyle w:val="Free Form"/>
        <w:tabs>
          <w:tab w:val="left" w:pos="1134"/>
        </w:tabs>
        <w:spacing w:line="312" w:lineRule="auto"/>
        <w:ind w:left="1134" w:right="960" w:hanging="1134"/>
        <w:jc w:val="left"/>
        <w:rPr>
          <w:rFonts w:ascii="Times New Roman" w:cs="Times New Roman" w:hAnsi="Times New Roman" w:eastAsia="Times New Roman"/>
          <w:sz w:val="28"/>
          <w:szCs w:val="28"/>
        </w:rPr>
      </w:pPr>
      <w:r>
        <w:rPr>
          <w:rFonts w:ascii="Times New Roman" w:hAnsi="Times New Roman"/>
          <w:sz w:val="28"/>
          <w:szCs w:val="28"/>
          <w:rtl w:val="0"/>
          <w:lang w:val="en-US"/>
        </w:rPr>
        <w:t>1342.</w:t>
        <w:tab/>
        <w:t>Youngs, Frank O. 1948. Soils and agriculture of the Arghandab Valley, Kandahar, Morrison-Knudsen, 1948.</w:t>
      </w:r>
    </w:p>
    <w:p>
      <w:pPr>
        <w:pStyle w:val="Free Form"/>
        <w:tabs>
          <w:tab w:val="left" w:pos="1134"/>
        </w:tabs>
        <w:spacing w:line="312" w:lineRule="auto"/>
        <w:ind w:right="960"/>
        <w:jc w:val="left"/>
        <w:rPr>
          <w:rFonts w:ascii="Times New Roman" w:cs="Times New Roman" w:hAnsi="Times New Roman" w:eastAsia="Times New Roman"/>
          <w:sz w:val="28"/>
          <w:szCs w:val="28"/>
        </w:rPr>
      </w:pPr>
    </w:p>
    <w:p>
      <w:pPr>
        <w:pStyle w:val="Free Form"/>
        <w:tabs>
          <w:tab w:val="left" w:pos="1134"/>
        </w:tabs>
        <w:spacing w:line="312" w:lineRule="auto"/>
        <w:ind w:left="1134" w:right="960" w:hanging="1134"/>
        <w:jc w:val="left"/>
        <w:rPr>
          <w:rFonts w:ascii="Times New Roman" w:cs="Times New Roman" w:hAnsi="Times New Roman" w:eastAsia="Times New Roman"/>
          <w:sz w:val="28"/>
          <w:szCs w:val="28"/>
        </w:rPr>
      </w:pPr>
      <w:r>
        <w:rPr>
          <w:rFonts w:ascii="Times New Roman" w:hAnsi="Times New Roman"/>
          <w:sz w:val="28"/>
          <w:szCs w:val="28"/>
          <w:rtl w:val="0"/>
        </w:rPr>
        <w:t>1343.</w:t>
        <w:tab/>
        <w:t>Zabuli, Abdul Majid. 1949. Afghanistan</w:t>
      </w:r>
      <w:r>
        <w:rPr>
          <w:rFonts w:ascii="Times New Roman" w:hAnsi="Times New Roman" w:hint="default"/>
          <w:sz w:val="28"/>
          <w:szCs w:val="28"/>
          <w:rtl w:val="1"/>
        </w:rPr>
        <w:t>’</w:t>
      </w:r>
      <w:r>
        <w:rPr>
          <w:rFonts w:ascii="Times New Roman" w:hAnsi="Times New Roman"/>
          <w:sz w:val="28"/>
          <w:szCs w:val="28"/>
          <w:rtl w:val="0"/>
          <w:lang w:val="en-US"/>
        </w:rPr>
        <w:t>s Economic Development Plan and Her Current Difficulties. Ministry of National Economy, Kabul. February 1949.</w:t>
      </w:r>
    </w:p>
    <w:p>
      <w:pPr>
        <w:pStyle w:val="Body No Indent"/>
        <w:spacing w:line="312" w:lineRule="auto"/>
        <w:ind w:right="960"/>
        <w:sectPr>
          <w:headerReference w:type="default" r:id="rId56"/>
          <w:pgSz w:w="15360" w:h="20480" w:orient="portrait"/>
          <w:pgMar w:top="1000" w:right="1000" w:bottom="1000" w:left="1000" w:header="400" w:footer="400"/>
          <w:bidi w:val="0"/>
        </w:sectPr>
      </w:pPr>
    </w:p>
    <w:p>
      <w:pPr>
        <w:pStyle w:val="Chapter/Section Number"/>
        <w:bidi w:val="0"/>
      </w:pPr>
      <w:bookmarkStart w:name="Chapter46" w:id="50"/>
      <w:r>
        <w:rPr>
          <w:rFonts w:cs="Arial Unicode MS" w:eastAsia="Arial Unicode MS"/>
          <w:rtl w:val="0"/>
          <w:lang w:val="nl-NL"/>
        </w:rPr>
        <w:t xml:space="preserve">Chapter </w:t>
      </w:r>
      <w:r>
        <w:rPr>
          <w:rFonts w:cs="Arial Unicode MS" w:eastAsia="Arial Unicode MS"/>
          <w:caps w:val="0"/>
          <w:smallCaps w:val="0"/>
          <w:rtl w:val="0"/>
        </w:rPr>
        <w:t>46</w:t>
      </w:r>
      <w:bookmarkEnd w:id="50"/>
    </w:p>
    <w:p>
      <w:pPr>
        <w:pStyle w:val="Chapter/Section Number"/>
        <w:bidi w:val="0"/>
      </w:pPr>
      <w:r>
        <w:drawing xmlns:a="http://schemas.openxmlformats.org/drawingml/2006/main">
          <wp:inline distT="0" distB="0" distL="0" distR="0">
            <wp:extent cx="3175000" cy="178023"/>
            <wp:effectExtent l="0" t="0" r="0" b="0"/>
            <wp:docPr id="1073741887"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87"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en-US"/>
        </w:rPr>
        <w:t>X.   TRAVEL, EXPLORATION AND DESCRIPTION</w:t>
      </w:r>
    </w:p>
    <w:p>
      <w:pPr>
        <w:pStyle w:val="Body No Indent"/>
        <w:bidi w:val="0"/>
      </w:pPr>
    </w:p>
    <w:p>
      <w:pPr>
        <w:pStyle w:val="Free Form"/>
        <w:tabs>
          <w:tab w:val="left" w:pos="567"/>
        </w:tabs>
        <w:spacing w:line="240" w:lineRule="auto"/>
        <w:ind w:left="567" w:firstLine="0"/>
        <w:jc w:val="center"/>
        <w:rPr>
          <w:rFonts w:ascii="Times New Roman" w:cs="Times New Roman" w:hAnsi="Times New Roman" w:eastAsia="Times New Roman"/>
          <w:b w:val="1"/>
          <w:bCs w:val="1"/>
        </w:rPr>
      </w:pPr>
      <w:r>
        <w:rPr>
          <w:rFonts w:ascii="Times New Roman" w:hAnsi="Times New Roman"/>
          <w:b w:val="1"/>
          <w:bCs w:val="1"/>
          <w:rtl w:val="0"/>
          <w:lang w:val="en-US"/>
        </w:rPr>
        <w:t>X.   TRAVEL, EXPLORATION AND DESCRIPTION</w:t>
      </w:r>
    </w:p>
    <w:p>
      <w:pPr>
        <w:pStyle w:val="Free Form"/>
        <w:tabs>
          <w:tab w:val="left" w:pos="1134"/>
        </w:tabs>
        <w:spacing w:line="240" w:lineRule="auto"/>
        <w:ind w:left="1134" w:firstLine="0"/>
        <w:rPr>
          <w:rFonts w:ascii="Times New Roman" w:cs="Times New Roman" w:hAnsi="Times New Roman" w:eastAsia="Times New Roman"/>
          <w:sz w:val="24"/>
          <w:szCs w:val="24"/>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4"/>
          <w:szCs w:val="24"/>
          <w:rtl w:val="0"/>
        </w:rPr>
        <w:t>1326.</w:t>
        <w:tab/>
      </w:r>
      <w:r>
        <w:rPr>
          <w:rFonts w:ascii="Times New Roman" w:hAnsi="Times New Roman"/>
          <w:sz w:val="28"/>
          <w:szCs w:val="28"/>
          <w:rtl w:val="0"/>
          <w:lang w:val="en-US"/>
        </w:rPr>
        <w:t>Government of India (Political Secretariat). 1844. Route from Candahar to Herat, Journal of the Asiatic Society of Bengal, 13/1, no. 146, 1844, pp.121-134.</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1327.</w:t>
        <w:tab/>
        <w:t>Holdich, T. H. 1879. On new routes to Candahar. Reports of the British Association for the Advancement of Science, 49, 1879, pp.447-448.</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1328.</w:t>
        <w:tab/>
        <w:t>Le Messurier, Maj. 1880. Kandahar in 1979, being the diary of Major le Messurier R.E. Brigade Major R.E., with the Quetta Column, Londo, W.H. Allen, 1880. 282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1329.</w:t>
        <w:tab/>
        <w:t xml:space="preserve">Marsh, H.C. 1877. A ride through Islam being a journey through Persia and Afghanistan to India, via Meshad, Herat and Kandahar, London, 1877.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fr-FR"/>
        </w:rPr>
        <w:t>1330.</w:t>
        <w:tab/>
        <w:t>MFA. 1925. Souvenir Afghanistan: Kaboul,</w:t>
      </w:r>
      <w:r>
        <w:rPr>
          <w:rFonts w:ascii="Times New Roman" w:hAnsi="Times New Roman" w:hint="default"/>
          <w:sz w:val="28"/>
          <w:szCs w:val="28"/>
          <w:rtl w:val="0"/>
        </w:rPr>
        <w:t> </w:t>
      </w:r>
      <w:r>
        <w:rPr>
          <w:rFonts w:ascii="Times New Roman" w:hAnsi="Times New Roman"/>
          <w:sz w:val="28"/>
          <w:szCs w:val="28"/>
          <w:rtl w:val="0"/>
          <w:lang w:val="en-US"/>
        </w:rPr>
        <w:t>Kandahar, Galalabad, Laghmann, Pagman [English, Dari] / Afghan Ministry of Foreign Affairs, Paris.</w:t>
      </w:r>
      <w:r>
        <w:rPr>
          <w:rFonts w:ascii="Times New Roman" w:hAnsi="Times New Roman" w:hint="default"/>
          <w:sz w:val="28"/>
          <w:szCs w:val="28"/>
          <w:rtl w:val="0"/>
        </w:rPr>
        <w:t> </w:t>
      </w:r>
      <w:r>
        <w:rPr>
          <w:rFonts w:ascii="Times New Roman" w:hAnsi="Times New Roman"/>
          <w:sz w:val="28"/>
          <w:szCs w:val="28"/>
          <w:rtl w:val="0"/>
          <w:lang w:val="pt-PT"/>
        </w:rPr>
        <w:t>1925 (1304). 30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fr-FR"/>
        </w:rPr>
        <w:t>1331.</w:t>
        <w:tab/>
        <w:t>Schefer, C. 1878. Itineraire de pichavar a kaboul, de kaboul a Kandahar, de Kandahar a Herat, (Extrait du Tarikhi-ahmad de Mohammad Abdul Karim Monshi), trad. Du person, Paris, Ecole Nationale de langues orientales vivantes, 1878, pp. 361-375.</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1332.</w:t>
        <w:tab/>
        <w:t>Temple, Richard Camac. 1879. Rough notes on the distribution of the Afghan tribes about Kandahar. Published in: Journal of the Asiatic Society of Bengal, No. 3, 1879. pp. 181-185. pp. 181-185: maps.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1333.</w:t>
        <w:tab/>
        <w:t>Temple, Richard Camac. 1880. The highway from the Indus to Kandahar, proceedings of the royal geographical society, 2/9, Sept. 1880. pp. 529-548.</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1334.</w:t>
        <w:tab/>
        <w:t>Todd. 1844. Report of journey from Herat to Simla, via Candahar, Cabool, and the Punjab, undertaken in the year 1838, Journal of the Asiatic Society of Bengal, 1, 1844. pp.339.</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rPr>
        <w:t>1335.</w:t>
        <w:tab/>
        <w:t>Diver, K.H.M. 1935. Kabul to Kandahar, London. P. Davies, 1935. 191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1336.</w:t>
        <w:tab/>
        <w:t>Stein, A. 1916. Expedition in central Asia (discoveries in Seistan), Geographical journal, May 1916. pp.358-364.</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Helvetica" w:hAnsi="Helvetica"/>
          <w:sz w:val="28"/>
          <w:szCs w:val="28"/>
          <w:rtl w:val="0"/>
        </w:rPr>
        <w:t>1337.</w:t>
        <w:tab/>
      </w:r>
      <w:r>
        <w:rPr>
          <w:rFonts w:ascii="Times New Roman" w:hAnsi="Times New Roman"/>
          <w:sz w:val="28"/>
          <w:szCs w:val="28"/>
          <w:rtl w:val="0"/>
          <w:lang w:val="en-US"/>
        </w:rPr>
        <w:t>Wilcox, John. 2005. The road to</w:t>
      </w:r>
      <w:r>
        <w:rPr>
          <w:rFonts w:ascii="Times New Roman" w:hAnsi="Times New Roman" w:hint="default"/>
          <w:sz w:val="28"/>
          <w:szCs w:val="28"/>
          <w:rtl w:val="0"/>
        </w:rPr>
        <w:t> </w:t>
      </w:r>
      <w:r>
        <w:rPr>
          <w:rFonts w:ascii="Times New Roman" w:hAnsi="Times New Roman"/>
          <w:sz w:val="28"/>
          <w:szCs w:val="28"/>
          <w:rtl w:val="0"/>
        </w:rPr>
        <w:t>Kandahar</w:t>
      </w:r>
      <w:r>
        <w:rPr>
          <w:rFonts w:ascii="Times New Roman" w:hAnsi="Times New Roman" w:hint="default"/>
          <w:sz w:val="28"/>
          <w:szCs w:val="28"/>
          <w:rtl w:val="0"/>
        </w:rPr>
        <w:t> </w:t>
      </w:r>
      <w:r>
        <w:rPr>
          <w:rFonts w:ascii="Times New Roman" w:hAnsi="Times New Roman"/>
          <w:sz w:val="28"/>
          <w:szCs w:val="28"/>
          <w:rtl w:val="0"/>
          <w:lang w:val="en-US"/>
        </w:rPr>
        <w:t>/ John Wilcox. Publication: Headline Book Publishing, London. 2005. 400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de-DE"/>
        </w:rPr>
        <w:t>1338.</w:t>
        <w:tab/>
        <w:t>Zimmermann, M. 1907. L</w:t>
      </w:r>
      <w:r>
        <w:rPr>
          <w:rFonts w:ascii="Times New Roman" w:hAnsi="Times New Roman" w:hint="default"/>
          <w:sz w:val="28"/>
          <w:szCs w:val="28"/>
          <w:rtl w:val="1"/>
        </w:rPr>
        <w:t>’</w:t>
      </w:r>
      <w:r>
        <w:rPr>
          <w:rFonts w:ascii="Times New Roman" w:hAnsi="Times New Roman"/>
          <w:sz w:val="28"/>
          <w:szCs w:val="28"/>
          <w:rtl w:val="0"/>
          <w:lang w:val="fr-FR"/>
        </w:rPr>
        <w:t>Exploration du Siestan par Sir Henry Mac Mahon, Annales de geographie, Jan. 1907. pp.81-85.</w:t>
      </w:r>
    </w:p>
    <w:p>
      <w:pPr>
        <w:pStyle w:val="Body No Indent"/>
        <w:spacing w:line="312" w:lineRule="auto"/>
        <w:ind w:right="960"/>
        <w:sectPr>
          <w:headerReference w:type="default" r:id="rId57"/>
          <w:pgSz w:w="15360" w:h="20480" w:orient="portrait"/>
          <w:pgMar w:top="1000" w:right="1000" w:bottom="1000" w:left="1000" w:header="400" w:footer="400"/>
          <w:bidi w:val="0"/>
        </w:sectPr>
      </w:pPr>
    </w:p>
    <w:p>
      <w:pPr>
        <w:pStyle w:val="Chapter/Section Number"/>
        <w:bidi w:val="0"/>
      </w:pPr>
      <w:bookmarkStart w:name="Chapter47" w:id="51"/>
      <w:r>
        <w:rPr>
          <w:rFonts w:cs="Arial Unicode MS" w:eastAsia="Arial Unicode MS"/>
          <w:rtl w:val="0"/>
          <w:lang w:val="nl-NL"/>
        </w:rPr>
        <w:t xml:space="preserve">Chapter </w:t>
      </w:r>
      <w:r>
        <w:rPr>
          <w:rFonts w:cs="Arial Unicode MS" w:eastAsia="Arial Unicode MS"/>
          <w:caps w:val="0"/>
          <w:smallCaps w:val="0"/>
          <w:rtl w:val="0"/>
        </w:rPr>
        <w:t>47</w:t>
      </w:r>
      <w:bookmarkEnd w:id="51"/>
    </w:p>
    <w:p>
      <w:pPr>
        <w:pStyle w:val="Chapter/Section Number"/>
        <w:bidi w:val="0"/>
      </w:pPr>
      <w:r>
        <w:drawing xmlns:a="http://schemas.openxmlformats.org/drawingml/2006/main">
          <wp:inline distT="0" distB="0" distL="0" distR="0">
            <wp:extent cx="3175000" cy="178023"/>
            <wp:effectExtent l="0" t="0" r="0" b="0"/>
            <wp:docPr id="1073741888"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88"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de-DE"/>
        </w:rPr>
        <w:t>XI.   WATER RESOURCES</w:t>
      </w:r>
    </w:p>
    <w:p>
      <w:pPr>
        <w:pStyle w:val="Body No Indent"/>
        <w:bidi w:val="0"/>
      </w:pPr>
    </w:p>
    <w:p>
      <w:pPr>
        <w:pStyle w:val="Free Form"/>
        <w:tabs>
          <w:tab w:val="left" w:pos="567"/>
        </w:tabs>
        <w:spacing w:line="240" w:lineRule="auto"/>
        <w:ind w:left="567" w:firstLine="0"/>
        <w:jc w:val="center"/>
        <w:rPr>
          <w:rFonts w:ascii="Times New Roman" w:cs="Times New Roman" w:hAnsi="Times New Roman" w:eastAsia="Times New Roman"/>
          <w:b w:val="1"/>
          <w:bCs w:val="1"/>
        </w:rPr>
      </w:pPr>
      <w:r>
        <w:rPr>
          <w:rFonts w:ascii="Times New Roman" w:hAnsi="Times New Roman"/>
          <w:b w:val="1"/>
          <w:bCs w:val="1"/>
          <w:rtl w:val="0"/>
          <w:lang w:val="de-DE"/>
        </w:rPr>
        <w:t>XI.   WATER RESOURCES</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en-US"/>
        </w:rPr>
        <w:t>Water analysis</w:t>
      </w: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4"/>
          <w:szCs w:val="24"/>
          <w:rtl w:val="0"/>
        </w:rPr>
        <w:t>1326.</w:t>
        <w:tab/>
      </w:r>
      <w:r>
        <w:rPr>
          <w:rFonts w:ascii="Times New Roman" w:hAnsi="Times New Roman"/>
          <w:sz w:val="28"/>
          <w:szCs w:val="28"/>
          <w:rtl w:val="0"/>
          <w:lang w:val="en-US"/>
        </w:rPr>
        <w:t xml:space="preserve">Aini, Abdullah. 1991. Irrigation systems in Afghanistan, Article published in Mujahidin Journal in Islamabad, Pakistan.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1327.</w:t>
        <w:tab/>
        <w:t>Aini, Abdullah. 1991. Water Conservation in Afghanistan. Swedish Committee for Afghanistan. 9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1328.</w:t>
        <w:tab/>
        <w:t>Alim, Abdul Khabir. 2005. Sustainability of Water Resources in Afghanistan, country paper in TASAE 2005.</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1329.</w:t>
        <w:tab/>
        <w:t>Assifi, A. Tawab. 1991. An Assessment of Helmand Valley water control system. Report by Abdul Tawab Assifi [ca. 130] pages, maps, tables, photos; Islamabad 1991; USAID, [R 5.112 ASS (3979)].</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1330.</w:t>
        <w:tab/>
        <w:t xml:space="preserve">Banks, David. 2002. Guidelines for Sustabinable Use of Groundwater in Afghanistan. Case Studies, Overview of water resources, Suggestions for Groundwater Management. Norwegian Church Aid </w:t>
      </w:r>
      <w:r>
        <w:rPr>
          <w:rFonts w:ascii="Times New Roman" w:hAnsi="Times New Roman" w:hint="default"/>
          <w:sz w:val="28"/>
          <w:szCs w:val="28"/>
          <w:rtl w:val="0"/>
        </w:rPr>
        <w:t xml:space="preserve">– </w:t>
      </w:r>
      <w:r>
        <w:rPr>
          <w:rFonts w:ascii="Times New Roman" w:hAnsi="Times New Roman"/>
          <w:sz w:val="28"/>
          <w:szCs w:val="28"/>
          <w:rtl w:val="0"/>
        </w:rPr>
        <w:t>Afghanistan Program (NCAAP). Policy Document (Final Version). Kirkens Nodhjelp. 62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1331.</w:t>
        <w:tab/>
        <w:t>Begley, W.L., (Ed.). n.d., Control of salinity in the Helmand valley, Afghanistan, ICA, 15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1332.</w:t>
        <w:tab/>
        <w:t>Brigham, Robert H. 1961. Two years</w:t>
      </w:r>
      <w:r>
        <w:rPr>
          <w:rFonts w:ascii="Times New Roman" w:hAnsi="Times New Roman" w:hint="default"/>
          <w:sz w:val="28"/>
          <w:szCs w:val="28"/>
          <w:rtl w:val="1"/>
        </w:rPr>
        <w:t xml:space="preserve">’ </w:t>
      </w:r>
      <w:r>
        <w:rPr>
          <w:rFonts w:ascii="Times New Roman" w:hAnsi="Times New Roman"/>
          <w:sz w:val="28"/>
          <w:szCs w:val="28"/>
          <w:rtl w:val="0"/>
          <w:lang w:val="en-US"/>
        </w:rPr>
        <w:t>tour report, Nov.1959-Nov1961, (Hydraulic engineer), Lashkar Gah, ICA, 1961. 10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1333.</w:t>
        <w:tab/>
        <w:t>Brigham, Robert H. 1964. End of tour report, Nov 1964, (Hydraulic engineer), Lashkar Gah. USAID, 1964. 11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1334.</w:t>
        <w:tab/>
        <w:t>Brigham, Robert H. 1964. Compilation of hydrologic data: Helmand river Valley, Afghanistan through September 1960. US Geological Survey. Publisher: USAID, Kabul, 235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1335.</w:t>
        <w:tab/>
        <w:t>CDM Inc. 2003. Kandahar Groundwater Resource Assessment. Report prepared by Camp Dresser McKee International Inc. USAID/ Kabul. 30 June 2003.</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1336.</w:t>
        <w:tab/>
        <w:t>Colorado State University. 2003.Central Helmand Drain Water Tests, CSU, 27 February 2003, 2 pages.</w:t>
      </w:r>
    </w:p>
    <w:p>
      <w:pPr>
        <w:pStyle w:val="Free Form"/>
        <w:tabs>
          <w:tab w:val="left" w:pos="1134"/>
        </w:tabs>
        <w:spacing w:line="312" w:lineRule="auto"/>
        <w:ind w:right="96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1337.</w:t>
        <w:tab/>
        <w:t xml:space="preserve">DACAAR. 2000. Groundwater Potential and Development of Water Supply Facilities in Kandahar Province, Afghanistan. Danish Committee for Aid to Afghan Refugees.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1338.</w:t>
        <w:tab/>
        <w:t>Guy, Fipps. 2006. Water Sector Briefing and Recommendations. ARG, US Embassy, Kabul. May 18, 2006. 12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1339.</w:t>
        <w:tab/>
        <w:t>Hafren, Water. 2007. Investigation of Kandahar water supply system and recommendations for installation of test borehole. Prepared by Kandahar Water Supply for: Tearfund. December 2007. 22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1340.</w:t>
        <w:tab/>
        <w:t>HAVA. 1964. Water analysis, Bost, HVA, 1964, 26 pages. (in English and Dari).</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1341.</w:t>
        <w:tab/>
        <w:t>McClymonds, N. E. 1972. Shallow Ground Water in the Zamin Dawar Area: Helmand Province, USGS, Lashkar Gah, 1972. 10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1342.</w:t>
        <w:tab/>
        <w:t>Jones, James Richard. 1971. Program of ground water resources investigations for the Helmand-Arghandab Valley Authority, Afghanistan. US Geological Survey, USAID. Publisher: HAVA/USAID, Lashkar Gah. 46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1343.</w:t>
        <w:tab/>
        <w:t xml:space="preserve">Klimento, Irena, and Robert Baker. 2008. March. The Kandahar City Water and Sanitation Technical Appraisal Mission: Back to Office Summary Report. (Report funded by CIDA </w:t>
      </w:r>
      <w:r>
        <w:rPr>
          <w:rFonts w:ascii="Times New Roman" w:hAnsi="Times New Roman" w:hint="default"/>
          <w:sz w:val="28"/>
          <w:szCs w:val="28"/>
          <w:rtl w:val="0"/>
        </w:rPr>
        <w:t xml:space="preserve">– </w:t>
      </w:r>
      <w:r>
        <w:rPr>
          <w:rFonts w:ascii="Times New Roman" w:hAnsi="Times New Roman"/>
          <w:sz w:val="28"/>
          <w:szCs w:val="28"/>
          <w:rtl w:val="0"/>
          <w:lang w:val="en-US"/>
        </w:rPr>
        <w:t>Canadian International Development Agency). March 2008.</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1344.</w:t>
        <w:tab/>
        <w:t>Kreutzmann, Hermann. 2000. Sharing water; irrigation and water management in the Hindukush, Karakoram, Himalaya. Publisher: Oxford University Press, Karachi. 283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1345.</w:t>
        <w:tab/>
        <w:t>McClymonds, N. E. 1972. Shallow Ground Water in the Zamin Dawar Area: Helmand Province, USGS, Lashkar Gah, 1972, 103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1346.</w:t>
        <w:tab/>
        <w:t>Ministry of Irrigation, and Water Resources. 1985. Hydrological yearbook 1979-1980. Part I &amp; II: Rivers of Indus and Helmand basin (Kabul, Khuram, Helmand and Ghazni). Water and Soil Survey Department, Directorate General of Hydrology, Ministry of Irrigation and Water Resources, Kabul. 140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1347.</w:t>
        <w:tab/>
        <w:t xml:space="preserve">Ministry of Irrigation, Water Resources and Environment. 2004. Emergency Drought Assessments in twelve Vulnerable Southern Provinces. Afghanistan Researc &amp; Evaluation Unit. Kabul.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1348.</w:t>
        <w:tab/>
        <w:t>Ministry of Rural Rehabilitation &amp; Development. 2006. Provincial profiles (Kandahar Province): Regional Rural Economic Regeneration Assessment and Strategies (RRERS) study / National Area Based Development Programme, Ministry of Rural Rehabilitation and Development (MRRD), International, Kabul. 2006.  11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1349.</w:t>
        <w:tab/>
        <w:t>Ministry of Water &amp; Power. 1982. Hydrological yearbook 1961-1975 (Part II-4B Arghandab river basin). Water and Soil Survey Department, Directorate General of Hydrology, Ministry of Water &amp; Power, Kabul. March 1982. 143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1350.</w:t>
        <w:tab/>
        <w:t>Ministry of Water &amp; Power. 1982. Hydrological yearbook 1976-1978. Part II: River of Helmand basin (Ghanzni &amp; Helmand). Published by Water and soil survey development. Directorate General of Hydrology, Kabul.  March 1982. 168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1351.</w:t>
        <w:tab/>
        <w:t xml:space="preserve">Ministry of Water &amp; Power. Hydrological yearbook 1961-1980 [photocopy]. Water and Soil Survey Department, Directorate General of Hydrology, Ministry of Water &amp; Power, Kabul.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1352.</w:t>
        <w:tab/>
        <w:t>Ministry of Water &amp; Power, 2004. Project management plan:</w:t>
      </w:r>
      <w:r>
        <w:rPr>
          <w:rFonts w:ascii="Times New Roman" w:hAnsi="Times New Roman" w:hint="default"/>
          <w:sz w:val="28"/>
          <w:szCs w:val="28"/>
          <w:rtl w:val="0"/>
        </w:rPr>
        <w:t> </w:t>
      </w:r>
      <w:r>
        <w:rPr>
          <w:rFonts w:ascii="Times New Roman" w:hAnsi="Times New Roman"/>
          <w:sz w:val="28"/>
          <w:szCs w:val="28"/>
          <w:rtl w:val="0"/>
        </w:rPr>
        <w:t>Helmand</w:t>
      </w:r>
      <w:r>
        <w:rPr>
          <w:rFonts w:ascii="Times New Roman" w:hAnsi="Times New Roman" w:hint="default"/>
          <w:sz w:val="28"/>
          <w:szCs w:val="28"/>
          <w:rtl w:val="0"/>
        </w:rPr>
        <w:t> </w:t>
      </w:r>
      <w:r>
        <w:rPr>
          <w:rFonts w:ascii="Times New Roman" w:hAnsi="Times New Roman"/>
          <w:sz w:val="28"/>
          <w:szCs w:val="28"/>
          <w:rtl w:val="0"/>
          <w:lang w:val="en-US"/>
        </w:rPr>
        <w:t>valley: water management plan / [Ministry of Water and Power].</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en-US"/>
        </w:rPr>
        <w:t>US Agency for International Development (USAID), Kabul, June 2004.  23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1353.</w:t>
        <w:tab/>
        <w:t>Ministry of Water &amp; Power. 2007. Development strategy (draft), Islamic Republic of Afghanistan. Ministry of Water &amp; Power, Kabul. US Army Corps of Engineers, USAID. 76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1354.</w:t>
        <w:tab/>
        <w:t>Mort, Owen D., Rodolfo R. Ambayec, and Robert J. Haase. 1973. Hydrographic and Sedimentation Survey of Afghandab Reservoir. US Bureau of Reclamation in cooperation with Helmand-Arghandab Valley Authority, Lashkargah, Afghanistan. May 1973. 50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1355.</w:t>
        <w:tab/>
        <w:t>MRRE &amp; CSO. 2007. The National Risk and Vulnerability Assessment 2005: Afghanistan. Ministry of Rural Rehabilitation and Development and the Central Statistics Office, Kabul. Published: ASA Institut fur Sektoranalyse und Politikberatun GmbH. June 2007. 212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1356.</w:t>
        <w:tab/>
        <w:t xml:space="preserve">Nathan Associates Inc. &amp; Louis Berger International Inc. 1992. Afghanistan Water Constraints Overview Analysis. Final Report. Submitted to the Office of A.I.D. Representative for Afghanistan Affairs. </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1357.</w:t>
        <w:tab/>
        <w:t>Perkins, Don C., and J. K. Culbertson. 1970. Hydrographic and sedimentation survey of Kajakai reservoir Afghanistan. By Don C. Perkins, J. K. Culbertson. Publication:</w:t>
      </w:r>
      <w:r>
        <w:rPr>
          <w:rFonts w:ascii="Times New Roman" w:hAnsi="Times New Roman" w:hint="default"/>
          <w:sz w:val="28"/>
          <w:szCs w:val="28"/>
          <w:rtl w:val="0"/>
        </w:rPr>
        <w:t> </w:t>
      </w:r>
      <w:r>
        <w:rPr>
          <w:rFonts w:ascii="Times New Roman" w:hAnsi="Times New Roman"/>
          <w:sz w:val="28"/>
          <w:szCs w:val="28"/>
          <w:rtl w:val="0"/>
          <w:lang w:val="en-US"/>
        </w:rPr>
        <w:t>Washington: United States Government Printing Office, 1970. 47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1358.</w:t>
        <w:tab/>
        <w:t>Sammel, Edward A. 1971. Ground water reconnaissance in the Arghandab River basin near Kandahar, Afghanistan. By Edward A Sammel; Geological Survey (U.S.); Afghanistan; United States. Agency for International Development. Publisher: [Washington, D.C.] : U.S. Geological Survey, [1971]. 101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1359.</w:t>
        <w:tab/>
        <w:t xml:space="preserve">Uhl, Vincent W. 2003. Afghanistan: An Overview of Groundwater Resources and Challenges. Uhl, Baron, Rana Associates, Inc. Washington Crossing, PA, USA. 60 pages. </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1360.</w:t>
        <w:tab/>
        <w:t xml:space="preserve">UNAMA. 2004. Registan Pasture/Water Assessment Central Asia Development Group. Report commissioned by AREU to ascertain the feasibility of encouraging return of Kuchi to Registan Desert, (Kandahar and Helmand Provinces). </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1361.</w:t>
        <w:tab/>
        <w:t>UN/CADG. 2004. Registan water: pasture assessment (final report July 20, 2004). Central Asia Development Group. Singapore: UN Central Asia Development Group (CADG), 2004. 129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1362.</w:t>
        <w:tab/>
        <w:t>UN Economic Commission for Asia and the Far East. 1961. Multi purpose River Basin Development, Part 2D, Water Resources Development in Afghanistan, Iran, Republic of Korea, Nepal. Flood control Series No. 18.</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1363.</w:t>
        <w:tab/>
        <w:t>USAID. 1964. Compilation of hydrologic data,</w:t>
      </w:r>
      <w:r>
        <w:rPr>
          <w:rFonts w:ascii="Times New Roman" w:hAnsi="Times New Roman" w:hint="default"/>
          <w:sz w:val="28"/>
          <w:szCs w:val="28"/>
          <w:rtl w:val="0"/>
        </w:rPr>
        <w:t> </w:t>
      </w:r>
      <w:r>
        <w:rPr>
          <w:rFonts w:ascii="Times New Roman" w:hAnsi="Times New Roman"/>
          <w:sz w:val="28"/>
          <w:szCs w:val="28"/>
          <w:rtl w:val="0"/>
        </w:rPr>
        <w:t>Helmand</w:t>
      </w:r>
      <w:r>
        <w:rPr>
          <w:rFonts w:ascii="Times New Roman" w:hAnsi="Times New Roman" w:hint="default"/>
          <w:sz w:val="28"/>
          <w:szCs w:val="28"/>
          <w:rtl w:val="0"/>
        </w:rPr>
        <w:t> </w:t>
      </w:r>
      <w:r>
        <w:rPr>
          <w:rFonts w:ascii="Times New Roman" w:hAnsi="Times New Roman"/>
          <w:sz w:val="28"/>
          <w:szCs w:val="28"/>
          <w:rtl w:val="0"/>
          <w:lang w:val="en-US"/>
        </w:rPr>
        <w:t>river valley, Afghanistan. Prepared by the United States Geological Survey in cooperation with the</w:t>
      </w:r>
      <w:r>
        <w:rPr>
          <w:rFonts w:ascii="Times New Roman" w:hAnsi="Times New Roman" w:hint="default"/>
          <w:sz w:val="28"/>
          <w:szCs w:val="28"/>
          <w:rtl w:val="0"/>
        </w:rPr>
        <w:t> </w:t>
      </w:r>
      <w:r>
        <w:rPr>
          <w:rFonts w:ascii="Times New Roman" w:hAnsi="Times New Roman"/>
          <w:sz w:val="28"/>
          <w:szCs w:val="28"/>
          <w:rtl w:val="0"/>
        </w:rPr>
        <w:t>Helmand</w:t>
      </w:r>
      <w:r>
        <w:rPr>
          <w:rFonts w:ascii="Times New Roman" w:hAnsi="Times New Roman" w:hint="default"/>
          <w:sz w:val="28"/>
          <w:szCs w:val="28"/>
          <w:rtl w:val="0"/>
        </w:rPr>
        <w:t> </w:t>
      </w:r>
      <w:r>
        <w:rPr>
          <w:rFonts w:ascii="Times New Roman" w:hAnsi="Times New Roman"/>
          <w:sz w:val="28"/>
          <w:szCs w:val="28"/>
          <w:rtl w:val="0"/>
          <w:lang w:val="en-US"/>
        </w:rPr>
        <w:t>Valley Authority and the United States Agency for International Development.</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en-US"/>
        </w:rPr>
        <w:t xml:space="preserve">Kabul, Afghanistan: United States, Department of the Interior Geological Survey, 1964. 236 pages. </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1364.</w:t>
        <w:tab/>
        <w:t xml:space="preserve">US Army Corps of Engineers. 1962. Kandahar-Spin Boldak Highway, Afghanistan: Special investigation. US Army Corps of Engineers, Mediterranean Division. Publisher: Leghom, Italy. 25 pages.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1365.</w:t>
        <w:tab/>
        <w:t>US Army Corps of Engineers. 1967. Technical assistance project history and analysis report of the construction of the Kabul-Kandahar Highway: Afghanistan Regional Transit Project, Afghanistan. Livorno, Italy]: Army Engineer Division, Mediterranean, 1967. 153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pacing w:val="-4"/>
          <w:sz w:val="28"/>
          <w:szCs w:val="28"/>
        </w:rPr>
      </w:pPr>
      <w:r>
        <w:rPr>
          <w:rFonts w:ascii="Times New Roman" w:hAnsi="Times New Roman"/>
          <w:spacing w:val="-4"/>
          <w:sz w:val="28"/>
          <w:szCs w:val="28"/>
          <w:rtl w:val="0"/>
          <w:lang w:val="en-US"/>
        </w:rPr>
        <w:t>1366.</w:t>
        <w:tab/>
        <w:t>US Army Corps. 2007. Water Balance and regulation alternative analysis for Kajakai reservoir using Hec-ResSim: Phase I and II final report. Prepared by US Army Corps of Engineers, Institute for Water Resources Hydrologic Engineering Center.</w:t>
      </w:r>
      <w:r>
        <w:rPr>
          <w:rFonts w:ascii="Times New Roman" w:hAnsi="Times New Roman" w:hint="default"/>
          <w:spacing w:val="-4"/>
          <w:sz w:val="28"/>
          <w:szCs w:val="28"/>
          <w:rtl w:val="0"/>
        </w:rPr>
        <w:t>  </w:t>
      </w:r>
      <w:r>
        <w:rPr>
          <w:rFonts w:ascii="Times New Roman" w:hAnsi="Times New Roman"/>
          <w:spacing w:val="-4"/>
          <w:sz w:val="28"/>
          <w:szCs w:val="28"/>
          <w:rtl w:val="0"/>
          <w:lang w:val="en-US"/>
        </w:rPr>
        <w:t>Publication:</w:t>
      </w:r>
      <w:r>
        <w:rPr>
          <w:rFonts w:ascii="Times New Roman" w:hAnsi="Times New Roman" w:hint="default"/>
          <w:spacing w:val="-4"/>
          <w:sz w:val="28"/>
          <w:szCs w:val="28"/>
          <w:rtl w:val="0"/>
        </w:rPr>
        <w:t> </w:t>
      </w:r>
      <w:r>
        <w:rPr>
          <w:rFonts w:ascii="Times New Roman" w:hAnsi="Times New Roman"/>
          <w:spacing w:val="-4"/>
          <w:sz w:val="28"/>
          <w:szCs w:val="28"/>
          <w:rtl w:val="0"/>
          <w:lang w:val="en-US"/>
        </w:rPr>
        <w:t>US Army Corps of Engineers, Washington DC. November 2007. 61 pages.</w:t>
      </w:r>
    </w:p>
    <w:p>
      <w:pPr>
        <w:pStyle w:val="Free Form"/>
        <w:tabs>
          <w:tab w:val="left" w:pos="1134"/>
        </w:tabs>
        <w:spacing w:line="312" w:lineRule="auto"/>
        <w:ind w:left="1134" w:right="960" w:firstLine="0"/>
        <w:rPr>
          <w:rFonts w:ascii="Times New Roman" w:cs="Times New Roman" w:hAnsi="Times New Roman" w:eastAsia="Times New Roman"/>
          <w:spacing w:val="-4"/>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1367.</w:t>
        <w:tab/>
        <w:t>U.S. Army Corps of Engineers. 2011. Appendix A. Population Study. Kandahar City Water Supply Mastetr Plan. Estimated Population and Growth Rates for Kandahar City in Support of the Kandahar City Water Plan. May 27, 2011. 22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1368.</w:t>
        <w:tab/>
        <w:t xml:space="preserve">U.S. Army Corps of Engineers. 2011. Appendix B. Evaluation of Groundwater Resources for Public Supply near Kandahar, Afghanistan (Final Report). Kandahar City Water Supply Master Plan. Prepared by: The U.S. Army Corps of Engineers </w:t>
      </w:r>
      <w:r>
        <w:rPr>
          <w:rFonts w:ascii="Times New Roman" w:cs="Times New Roman" w:hAnsi="Times New Roman" w:eastAsia="Times New Roman"/>
          <w:sz w:val="28"/>
          <w:szCs w:val="28"/>
        </w:rPr>
        <w:br w:type="textWrapping"/>
      </w:r>
      <w:r>
        <w:rPr>
          <w:rFonts w:ascii="Times New Roman" w:hAnsi="Times New Roman"/>
          <w:sz w:val="28"/>
          <w:szCs w:val="28"/>
          <w:rtl w:val="0"/>
          <w:lang w:val="en-US"/>
        </w:rPr>
        <w:t>New England District Philadelphia District</w:t>
      </w:r>
      <w:r>
        <w:rPr>
          <w:rFonts w:ascii="Times New Roman" w:cs="Times New Roman" w:hAnsi="Times New Roman" w:eastAsia="Times New Roman"/>
          <w:sz w:val="28"/>
          <w:szCs w:val="28"/>
        </w:rPr>
        <w:br w:type="textWrapping"/>
      </w:r>
      <w:r>
        <w:rPr>
          <w:rFonts w:ascii="Times New Roman" w:hAnsi="Times New Roman"/>
          <w:sz w:val="28"/>
          <w:szCs w:val="28"/>
          <w:rtl w:val="0"/>
          <w:lang w:val="en-US"/>
        </w:rPr>
        <w:t>Engineer Research and Development Center. Prepared for: The U.S. Army Corps of Engineers Afghanistan Engineer District - South Kandahar, Afghanistan</w:t>
      </w:r>
      <w:r>
        <w:rPr>
          <w:rFonts w:ascii="Times New Roman" w:cs="Times New Roman" w:hAnsi="Times New Roman" w:eastAsia="Times New Roman"/>
          <w:sz w:val="28"/>
          <w:szCs w:val="28"/>
        </w:rPr>
        <w:br w:type="textWrapping"/>
      </w:r>
      <w:r>
        <w:rPr>
          <w:rFonts w:ascii="Times New Roman" w:hAnsi="Times New Roman"/>
          <w:sz w:val="28"/>
          <w:szCs w:val="28"/>
          <w:rtl w:val="0"/>
          <w:lang w:val="en-US"/>
        </w:rPr>
        <w:t>for</w:t>
      </w:r>
      <w:r>
        <w:rPr>
          <w:rFonts w:ascii="Times New Roman" w:cs="Times New Roman" w:hAnsi="Times New Roman" w:eastAsia="Times New Roman"/>
          <w:sz w:val="28"/>
          <w:szCs w:val="28"/>
        </w:rPr>
        <w:br w:type="textWrapping"/>
      </w:r>
      <w:r>
        <w:rPr>
          <w:rFonts w:ascii="Times New Roman" w:hAnsi="Times New Roman"/>
          <w:sz w:val="28"/>
          <w:szCs w:val="28"/>
          <w:rtl w:val="0"/>
          <w:lang w:val="en-US"/>
        </w:rPr>
        <w:t>Regional Command - South ISAF Joint Command Kandahar, Afghanistan. 30 September 2011. 194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1369.</w:t>
        <w:tab/>
        <w:t>U.S. Army Corps of Engineers. 2011</w:t>
      </w:r>
      <w:r>
        <w:rPr>
          <w:rFonts w:ascii="Times New Roman" w:hAnsi="Times New Roman"/>
          <w:i w:val="1"/>
          <w:iCs w:val="1"/>
          <w:sz w:val="28"/>
          <w:szCs w:val="28"/>
          <w:rtl w:val="0"/>
        </w:rPr>
        <w:t>.</w:t>
      </w:r>
      <w:r>
        <w:rPr>
          <w:rFonts w:ascii="Times New Roman" w:hAnsi="Times New Roman"/>
          <w:sz w:val="28"/>
          <w:szCs w:val="28"/>
          <w:rtl w:val="0"/>
          <w:lang w:val="en-US"/>
        </w:rPr>
        <w:t xml:space="preserve"> Appendix C. Distribution Modeling Report. Drinking Water System Study Computer Modeling and Analysis. Kandahar City, Afghanistan. September 2011. 340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1370.</w:t>
        <w:tab/>
        <w:t>U.S. Army Corps of Engineers. 2011</w:t>
      </w:r>
      <w:r>
        <w:rPr>
          <w:rFonts w:ascii="Times New Roman" w:hAnsi="Times New Roman"/>
          <w:i w:val="1"/>
          <w:iCs w:val="1"/>
          <w:sz w:val="28"/>
          <w:szCs w:val="28"/>
          <w:rtl w:val="0"/>
        </w:rPr>
        <w:t>.</w:t>
      </w:r>
      <w:r>
        <w:rPr>
          <w:rFonts w:ascii="Times New Roman" w:hAnsi="Times New Roman"/>
          <w:sz w:val="28"/>
          <w:szCs w:val="28"/>
          <w:rtl w:val="0"/>
          <w:lang w:val="en-US"/>
        </w:rPr>
        <w:t xml:space="preserve"> Appendix D. Water Storage Report. Kandahar City Water Supply Master Plan. September 2011. 332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1371.</w:t>
        <w:tab/>
        <w:t>U.S. Army Corps of Engineers. 2011</w:t>
      </w:r>
      <w:r>
        <w:rPr>
          <w:rFonts w:ascii="Times New Roman" w:hAnsi="Times New Roman"/>
          <w:i w:val="1"/>
          <w:iCs w:val="1"/>
          <w:sz w:val="28"/>
          <w:szCs w:val="28"/>
          <w:rtl w:val="0"/>
        </w:rPr>
        <w:t>.</w:t>
      </w:r>
      <w:r>
        <w:rPr>
          <w:rFonts w:ascii="Times New Roman" w:hAnsi="Times New Roman"/>
          <w:sz w:val="28"/>
          <w:szCs w:val="28"/>
          <w:rtl w:val="0"/>
          <w:lang w:val="en-US"/>
        </w:rPr>
        <w:t xml:space="preserve"> Kandahar City Water Supply Master Plan Kandahar Province, Afghanisan. Commander</w:t>
      </w:r>
      <w:r>
        <w:rPr>
          <w:rFonts w:ascii="Times New Roman" w:hAnsi="Times New Roman" w:hint="default"/>
          <w:sz w:val="28"/>
          <w:szCs w:val="28"/>
          <w:rtl w:val="1"/>
        </w:rPr>
        <w:t>’</w:t>
      </w:r>
      <w:r>
        <w:rPr>
          <w:rFonts w:ascii="Times New Roman" w:hAnsi="Times New Roman"/>
          <w:sz w:val="28"/>
          <w:szCs w:val="28"/>
          <w:rtl w:val="0"/>
          <w:lang w:val="en-US"/>
        </w:rPr>
        <w:t>s Emergency Response Program. Prepared for International Security Assistance Force, Regional Command South. 30 September 2011. 144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pacing w:val="-4"/>
          <w:sz w:val="28"/>
          <w:szCs w:val="28"/>
          <w:u w:color="024bf0"/>
        </w:rPr>
      </w:pPr>
      <w:r>
        <w:rPr>
          <w:rFonts w:ascii="Times New Roman" w:hAnsi="Times New Roman"/>
          <w:spacing w:val="-4"/>
          <w:sz w:val="28"/>
          <w:szCs w:val="28"/>
          <w:rtl w:val="0"/>
          <w:lang w:val="en-US"/>
        </w:rPr>
        <w:t>1372.</w:t>
        <w:tab/>
        <w:t>Vining, Kevin C., and Aldo V. Vecchia. 2007. Water-balance simulations of runoff and reservoir storage for the upper</w:t>
      </w:r>
      <w:r>
        <w:rPr>
          <w:rFonts w:ascii="Times New Roman" w:hAnsi="Times New Roman" w:hint="default"/>
          <w:spacing w:val="-4"/>
          <w:sz w:val="28"/>
          <w:szCs w:val="28"/>
          <w:rtl w:val="0"/>
        </w:rPr>
        <w:t> </w:t>
      </w:r>
      <w:r>
        <w:rPr>
          <w:rFonts w:ascii="Times New Roman" w:hAnsi="Times New Roman"/>
          <w:spacing w:val="-4"/>
          <w:sz w:val="28"/>
          <w:szCs w:val="28"/>
          <w:rtl w:val="0"/>
        </w:rPr>
        <w:t>Helmand</w:t>
      </w:r>
      <w:r>
        <w:rPr>
          <w:rFonts w:ascii="Times New Roman" w:hAnsi="Times New Roman" w:hint="default"/>
          <w:spacing w:val="-4"/>
          <w:sz w:val="28"/>
          <w:szCs w:val="28"/>
          <w:rtl w:val="0"/>
        </w:rPr>
        <w:t> </w:t>
      </w:r>
      <w:r>
        <w:rPr>
          <w:rFonts w:ascii="Times New Roman" w:hAnsi="Times New Roman"/>
          <w:spacing w:val="-4"/>
          <w:sz w:val="28"/>
          <w:szCs w:val="28"/>
          <w:rtl w:val="0"/>
          <w:lang w:val="en-US"/>
        </w:rPr>
        <w:t>watershed and reservoir, Central Afghanistan. Publication:</w:t>
      </w:r>
      <w:r>
        <w:rPr>
          <w:rFonts w:ascii="Times New Roman" w:hAnsi="Times New Roman" w:hint="default"/>
          <w:spacing w:val="-4"/>
          <w:sz w:val="28"/>
          <w:szCs w:val="28"/>
          <w:rtl w:val="0"/>
        </w:rPr>
        <w:t> </w:t>
      </w:r>
      <w:r>
        <w:rPr>
          <w:rFonts w:ascii="Times New Roman" w:hAnsi="Times New Roman"/>
          <w:spacing w:val="-4"/>
          <w:sz w:val="28"/>
          <w:szCs w:val="28"/>
          <w:rtl w:val="0"/>
          <w:lang w:val="en-US"/>
        </w:rPr>
        <w:t xml:space="preserve">Reston, Virginia [United States]: US Geological Survey, 2007. . iv, 16 pages. </w:t>
      </w:r>
    </w:p>
    <w:p>
      <w:pPr>
        <w:pStyle w:val="Free Form"/>
        <w:tabs>
          <w:tab w:val="left" w:pos="1134"/>
        </w:tabs>
        <w:spacing w:line="312" w:lineRule="auto"/>
        <w:ind w:left="1134" w:right="960" w:firstLine="0"/>
        <w:rPr>
          <w:rFonts w:ascii="Times New Roman" w:cs="Times New Roman" w:hAnsi="Times New Roman" w:eastAsia="Times New Roman"/>
          <w:spacing w:val="-4"/>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i w:val="0"/>
          <w:iCs w:val="0"/>
          <w:sz w:val="28"/>
          <w:szCs w:val="28"/>
          <w:u w:color="024bf0"/>
        </w:rPr>
      </w:pPr>
      <w:r>
        <w:rPr>
          <w:rFonts w:ascii="Times New Roman" w:hAnsi="Times New Roman"/>
          <w:i w:val="0"/>
          <w:iCs w:val="0"/>
          <w:sz w:val="28"/>
          <w:szCs w:val="28"/>
          <w:rtl w:val="0"/>
          <w:lang w:val="en-US"/>
        </w:rPr>
        <w:t>1373.</w:t>
        <w:tab/>
        <w:t xml:space="preserve">Yuma Engineering &amp; Saxe Engineering Inc. (2009, February). </w:t>
      </w:r>
      <w:r>
        <w:rPr>
          <w:rFonts w:ascii="Times New Roman" w:hAnsi="Times New Roman"/>
          <w:i w:val="1"/>
          <w:iCs w:val="1"/>
          <w:sz w:val="28"/>
          <w:szCs w:val="28"/>
          <w:rtl w:val="0"/>
          <w:lang w:val="en-US"/>
        </w:rPr>
        <w:t>Kandahar City Drinking Water and Sanitation: Technical Appraisal Mission: Mission Report</w:t>
      </w:r>
      <w:r>
        <w:rPr>
          <w:rFonts w:ascii="Times New Roman" w:hAnsi="Times New Roman"/>
          <w:i w:val="0"/>
          <w:iCs w:val="0"/>
          <w:sz w:val="28"/>
          <w:szCs w:val="28"/>
          <w:rtl w:val="0"/>
          <w:lang w:val="en-US"/>
        </w:rPr>
        <w:t xml:space="preserve">. (Report funded by CIDA).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sectPr>
          <w:headerReference w:type="default" r:id="rId58"/>
          <w:pgSz w:w="15360" w:h="20480" w:orient="portrait"/>
          <w:pgMar w:top="1000" w:right="1000" w:bottom="1000" w:left="1000" w:header="400" w:footer="400"/>
          <w:bidi w:val="0"/>
        </w:sectPr>
      </w:pPr>
      <w:r>
        <w:rPr>
          <w:rFonts w:ascii="Times New Roman" w:hAnsi="Times New Roman"/>
          <w:sz w:val="28"/>
          <w:szCs w:val="28"/>
          <w:rtl w:val="0"/>
          <w:lang w:val="en-US"/>
        </w:rPr>
        <w:t>1374.</w:t>
        <w:tab/>
        <w:t>Ziaie, Shojaudin. 2007. Water Security Strategy for the Afghanistan National Development Strategy (with focus on Prioritization). DRAFT. Ministry of Energy &amp; Water. 15 March 2007. 30 pages.</w:t>
      </w:r>
    </w:p>
    <w:p>
      <w:pPr>
        <w:pStyle w:val="Chapter/Section Number"/>
        <w:bidi w:val="0"/>
      </w:pPr>
      <w:bookmarkStart w:name="Chapter48" w:id="52"/>
      <w:r>
        <w:rPr>
          <w:rFonts w:cs="Arial Unicode MS" w:eastAsia="Arial Unicode MS"/>
          <w:rtl w:val="0"/>
          <w:lang w:val="nl-NL"/>
        </w:rPr>
        <w:t xml:space="preserve">Chapter </w:t>
      </w:r>
      <w:r>
        <w:rPr>
          <w:rFonts w:cs="Arial Unicode MS" w:eastAsia="Arial Unicode MS"/>
          <w:caps w:val="0"/>
          <w:smallCaps w:val="0"/>
          <w:rtl w:val="0"/>
        </w:rPr>
        <w:t>48</w:t>
      </w:r>
      <w:bookmarkEnd w:id="52"/>
    </w:p>
    <w:p>
      <w:pPr>
        <w:pStyle w:val="Chapter/Section Number"/>
        <w:bidi w:val="0"/>
      </w:pPr>
      <w:r>
        <w:drawing xmlns:a="http://schemas.openxmlformats.org/drawingml/2006/main">
          <wp:inline distT="0" distB="0" distL="0" distR="0">
            <wp:extent cx="3175000" cy="178023"/>
            <wp:effectExtent l="0" t="0" r="0" b="0"/>
            <wp:docPr id="1073741889"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89"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en-US"/>
        </w:rPr>
        <w:t>Rivers, surface and groundwater</w:t>
      </w:r>
    </w:p>
    <w:p>
      <w:pPr>
        <w:pStyle w:val="Body No Indent"/>
        <w:bidi w:val="0"/>
      </w:pP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en-US"/>
        </w:rPr>
        <w:t>Rivers, surface and groundwater</w:t>
      </w:r>
    </w:p>
    <w:p>
      <w:pPr>
        <w:pStyle w:val="Free Form"/>
        <w:tabs>
          <w:tab w:val="left" w:pos="1134"/>
        </w:tabs>
        <w:spacing w:line="312" w:lineRule="auto"/>
        <w:ind w:left="1134" w:hanging="1134"/>
        <w:rPr>
          <w:rFonts w:ascii="Times New Roman" w:cs="Times New Roman" w:hAnsi="Times New Roman" w:eastAsia="Times New Roman"/>
          <w:sz w:val="28"/>
          <w:szCs w:val="28"/>
          <w:u w:color="024bf0"/>
        </w:rPr>
      </w:pPr>
      <w:r>
        <w:rPr>
          <w:rFonts w:ascii="Times New Roman" w:hAnsi="Times New Roman"/>
          <w:sz w:val="24"/>
          <w:szCs w:val="24"/>
          <w:rtl w:val="0"/>
        </w:rPr>
        <w:t>1326.</w:t>
        <w:tab/>
      </w:r>
      <w:r>
        <w:rPr>
          <w:rFonts w:ascii="Times New Roman" w:hAnsi="Times New Roman"/>
          <w:sz w:val="28"/>
          <w:szCs w:val="28"/>
          <w:rtl w:val="0"/>
          <w:lang w:val="en-US"/>
        </w:rPr>
        <w:t>Brikeland, H. W., 1955, Afghanistan first river valley project, Kajakai Dam, Indian journal of power and river valley development, 5/2, 1955.</w:t>
      </w:r>
    </w:p>
    <w:p>
      <w:pPr>
        <w:pStyle w:val="Free Form"/>
        <w:tabs>
          <w:tab w:val="left" w:pos="1134"/>
        </w:tabs>
        <w:spacing w:line="312" w:lineRule="auto"/>
        <w:ind w:left="1134"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hanging="1134"/>
        <w:rPr>
          <w:rFonts w:ascii="Times New Roman" w:cs="Times New Roman" w:hAnsi="Times New Roman" w:eastAsia="Times New Roman"/>
          <w:sz w:val="28"/>
          <w:szCs w:val="28"/>
          <w:u w:color="024bf0"/>
        </w:rPr>
      </w:pPr>
      <w:r>
        <w:rPr>
          <w:rFonts w:ascii="Times New Roman" w:hAnsi="Times New Roman"/>
          <w:sz w:val="28"/>
          <w:szCs w:val="28"/>
          <w:rtl w:val="0"/>
        </w:rPr>
        <w:t>1327.</w:t>
        <w:tab/>
        <w:t>Brill</w:t>
      </w:r>
      <w:r>
        <w:rPr>
          <w:rFonts w:ascii="Times New Roman" w:hAnsi="Times New Roman" w:hint="default"/>
          <w:sz w:val="28"/>
          <w:szCs w:val="28"/>
          <w:rtl w:val="1"/>
        </w:rPr>
        <w:t>’</w:t>
      </w:r>
      <w:r>
        <w:rPr>
          <w:rFonts w:ascii="Times New Roman" w:hAnsi="Times New Roman"/>
          <w:sz w:val="28"/>
          <w:szCs w:val="28"/>
          <w:rtl w:val="0"/>
          <w:lang w:val="fr-FR"/>
        </w:rPr>
        <w:t>s New Pauly. 1953. Nimrouzou ou le bassin inferieure de l</w:t>
      </w:r>
      <w:r>
        <w:rPr>
          <w:rFonts w:ascii="Times New Roman" w:hAnsi="Times New Roman" w:hint="default"/>
          <w:sz w:val="28"/>
          <w:szCs w:val="28"/>
          <w:rtl w:val="1"/>
        </w:rPr>
        <w:t>’</w:t>
      </w:r>
      <w:r>
        <w:rPr>
          <w:rFonts w:ascii="Times New Roman" w:hAnsi="Times New Roman"/>
          <w:sz w:val="28"/>
          <w:szCs w:val="28"/>
          <w:rtl w:val="0"/>
          <w:lang w:val="it-IT"/>
        </w:rPr>
        <w:t>Hilmend, Afghanistan, 8/4, 1953, pp.46-51.</w:t>
      </w:r>
    </w:p>
    <w:p>
      <w:pPr>
        <w:pStyle w:val="Free Form"/>
        <w:tabs>
          <w:tab w:val="left" w:pos="1134"/>
        </w:tabs>
        <w:spacing w:line="312" w:lineRule="auto"/>
        <w:ind w:left="1134"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hanging="1134"/>
        <w:rPr>
          <w:rFonts w:ascii="Times New Roman" w:cs="Times New Roman" w:hAnsi="Times New Roman" w:eastAsia="Times New Roman"/>
          <w:outline w:val="0"/>
          <w:color w:val="000000"/>
          <w:sz w:val="28"/>
          <w:szCs w:val="28"/>
          <w:u w:color="024bf0"/>
          <w14:textFill>
            <w14:solidFill>
              <w14:srgbClr w14:val="000000"/>
            </w14:solidFill>
          </w14:textFill>
        </w:rPr>
      </w:pPr>
      <w:r>
        <w:rPr>
          <w:rFonts w:ascii="Times New Roman" w:hAnsi="Times New Roman"/>
          <w:outline w:val="0"/>
          <w:color w:val="000000"/>
          <w:sz w:val="28"/>
          <w:szCs w:val="28"/>
          <w:rtl w:val="0"/>
          <w14:textFill>
            <w14:solidFill>
              <w14:srgbClr w14:val="000000"/>
            </w14:solidFill>
          </w14:textFill>
        </w:rPr>
        <w:t>1328.</w:t>
        <w:tab/>
      </w:r>
      <w:r>
        <w:rPr>
          <w:rFonts w:ascii="Times New Roman" w:hAnsi="Times New Roman"/>
          <w:outline w:val="0"/>
          <w:color w:val="222222"/>
          <w:sz w:val="28"/>
          <w:szCs w:val="28"/>
          <w:rtl w:val="0"/>
          <w14:textFill>
            <w14:solidFill>
              <w14:srgbClr w14:val="232323"/>
            </w14:solidFill>
          </w14:textFill>
        </w:rPr>
        <w:t xml:space="preserve">Brill Onlin. 2016. "Hilmend." </w:t>
      </w:r>
      <w:r>
        <w:rPr>
          <w:rFonts w:ascii="Times New Roman" w:hAnsi="Times New Roman"/>
          <w:i w:val="1"/>
          <w:iCs w:val="1"/>
          <w:outline w:val="0"/>
          <w:color w:val="222222"/>
          <w:sz w:val="28"/>
          <w:szCs w:val="28"/>
          <w:rtl w:val="0"/>
          <w:lang w:val="en-US"/>
          <w14:textFill>
            <w14:solidFill>
              <w14:srgbClr w14:val="232323"/>
            </w14:solidFill>
          </w14:textFill>
        </w:rPr>
        <w:t>Encyclopaedia of Islam, First Edition (1913-1936)</w:t>
      </w:r>
      <w:r>
        <w:rPr>
          <w:rFonts w:ascii="Times New Roman" w:hAnsi="Times New Roman"/>
          <w:outline w:val="0"/>
          <w:color w:val="222222"/>
          <w:sz w:val="28"/>
          <w:szCs w:val="28"/>
          <w:rtl w:val="0"/>
          <w:lang w:val="en-US"/>
          <w14:textFill>
            <w14:solidFill>
              <w14:srgbClr w14:val="232323"/>
            </w14:solidFill>
          </w14:textFill>
        </w:rPr>
        <w:t>. Edited by M. Th. Houtsma, T.W. Arnold, R. Basset, R. Hartmann. Brill Online. 17 May 2016.</w:t>
      </w:r>
    </w:p>
    <w:p>
      <w:pPr>
        <w:pStyle w:val="Free Form"/>
        <w:tabs>
          <w:tab w:val="left" w:pos="1134"/>
        </w:tabs>
        <w:spacing w:line="312" w:lineRule="auto"/>
        <w:ind w:left="1134"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1329.</w:t>
        <w:tab/>
        <w:t xml:space="preserve">Bureau of Reclamation, and HAVA. 1961. Project history USAID: a project 306-99-072 Helmand Valley Authority project June 1959 </w:t>
      </w:r>
      <w:r>
        <w:rPr>
          <w:rFonts w:ascii="Times New Roman" w:hAnsi="Times New Roman" w:hint="default"/>
          <w:sz w:val="28"/>
          <w:szCs w:val="28"/>
          <w:rtl w:val="0"/>
        </w:rPr>
        <w:t xml:space="preserve">– </w:t>
      </w:r>
      <w:r>
        <w:rPr>
          <w:rFonts w:ascii="Times New Roman" w:hAnsi="Times New Roman"/>
          <w:sz w:val="28"/>
          <w:szCs w:val="28"/>
          <w:rtl w:val="0"/>
          <w:lang w:val="en-US"/>
        </w:rPr>
        <w:t>Dec. 1961, US Bureau of Reclamation, 1961. 15 pages. Mimeo.</w:t>
      </w:r>
    </w:p>
    <w:p>
      <w:pPr>
        <w:pStyle w:val="Free Form"/>
        <w:tabs>
          <w:tab w:val="left" w:pos="1134"/>
        </w:tabs>
        <w:spacing w:line="312" w:lineRule="auto"/>
        <w:ind w:left="1134"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1330.</w:t>
        <w:tab/>
        <w:t>Childers, Dallas. 1974. Compilation of streamflow records, Helmand River valley and adjacent areas, Afghanistan, 1961-68 open file report, US Geological Survey, May 1974.  143 pages.</w:t>
      </w:r>
    </w:p>
    <w:p>
      <w:pPr>
        <w:pStyle w:val="Free Form"/>
        <w:tabs>
          <w:tab w:val="left" w:pos="1134"/>
        </w:tabs>
        <w:spacing w:line="312" w:lineRule="auto"/>
        <w:ind w:left="1134"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1331.</w:t>
        <w:tab/>
        <w:t>Dominguez, Francisco J,, Rert L. Lowry and Cristopher E Webb. 1951. Terms of Reference: Helmand River Delta Commission.</w:t>
      </w:r>
    </w:p>
    <w:p>
      <w:pPr>
        <w:pStyle w:val="Free Form"/>
        <w:tabs>
          <w:tab w:val="left" w:pos="1134"/>
        </w:tabs>
        <w:spacing w:line="312" w:lineRule="auto"/>
        <w:ind w:left="1134"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1332.</w:t>
        <w:tab/>
        <w:t>Durant, R.K. 1962. Brief review of hydrology of tributaries of the Siestan-Chakhansur basin, Lashkar Gah, US Bureau of Reclamation, 1962. 12 pages.</w:t>
      </w:r>
    </w:p>
    <w:p>
      <w:pPr>
        <w:pStyle w:val="Free Form"/>
        <w:tabs>
          <w:tab w:val="left" w:pos="1134"/>
        </w:tabs>
        <w:spacing w:line="312" w:lineRule="auto"/>
        <w:ind w:left="1134"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hanging="1134"/>
        <w:rPr>
          <w:rFonts w:ascii="Times New Roman" w:cs="Times New Roman" w:hAnsi="Times New Roman" w:eastAsia="Times New Roman"/>
          <w:spacing w:val="-6"/>
          <w:sz w:val="28"/>
          <w:szCs w:val="28"/>
          <w:u w:color="024bf0"/>
        </w:rPr>
      </w:pPr>
      <w:r>
        <w:rPr>
          <w:rFonts w:ascii="Times New Roman" w:hAnsi="Times New Roman"/>
          <w:spacing w:val="-6"/>
          <w:sz w:val="28"/>
          <w:szCs w:val="28"/>
          <w:rtl w:val="0"/>
          <w:lang w:val="en-US"/>
        </w:rPr>
        <w:t>1333.</w:t>
        <w:tab/>
        <w:t>Helmand River Delta Commission. 1951. Report of the Helmand River Delta Commission, Afghanistan and Iran. (The Commission composed of three specialists: Franciscoe J Dominguez, Robert L Lowry and Christopher E Webb, selected by Afghanistan and Iran). US State Department, Washington D. C., Feb. 1951. 150 pages.</w:t>
      </w:r>
    </w:p>
    <w:p>
      <w:pPr>
        <w:pStyle w:val="Free Form"/>
        <w:tabs>
          <w:tab w:val="left" w:pos="1134"/>
        </w:tabs>
        <w:spacing w:line="312" w:lineRule="auto"/>
        <w:ind w:left="1134" w:firstLine="0"/>
        <w:rPr>
          <w:rFonts w:ascii="Times New Roman" w:cs="Times New Roman" w:hAnsi="Times New Roman" w:eastAsia="Times New Roman"/>
          <w:spacing w:val="-6"/>
          <w:sz w:val="28"/>
          <w:szCs w:val="28"/>
          <w:u w:color="024bf0"/>
        </w:rPr>
      </w:pPr>
    </w:p>
    <w:p>
      <w:pPr>
        <w:pStyle w:val="Free Form"/>
        <w:tabs>
          <w:tab w:val="left" w:pos="1134"/>
        </w:tabs>
        <w:spacing w:line="312" w:lineRule="auto"/>
        <w:ind w:left="1134"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1334.</w:t>
        <w:tab/>
        <w:t xml:space="preserve">International Engineering Company. 1972. Preliminary assess- ment of providing flood control in Chakhansur, Afghanistan: Report to the Asian Development Bank, Philippines, 134 p. *Available in Kabul at the Ministry of Water and Energy. IECO was the engineering company subsidiary of Morrison-Knudsen Corporation, which is the heritage company of Washington Group International. </w:t>
      </w:r>
    </w:p>
    <w:p>
      <w:pPr>
        <w:pStyle w:val="Free Form"/>
        <w:tabs>
          <w:tab w:val="left" w:pos="1134"/>
        </w:tabs>
        <w:spacing w:line="312" w:lineRule="auto"/>
        <w:ind w:left="1134"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1335.</w:t>
        <w:tab/>
        <w:t>King, Matthew, and Benjamin Sturtewagen. 2010. Making the Most of Afghanistan</w:t>
      </w:r>
      <w:r>
        <w:rPr>
          <w:rFonts w:ascii="Times New Roman" w:hAnsi="Times New Roman" w:hint="default"/>
          <w:sz w:val="28"/>
          <w:szCs w:val="28"/>
          <w:rtl w:val="1"/>
        </w:rPr>
        <w:t>’</w:t>
      </w:r>
      <w:r>
        <w:rPr>
          <w:rFonts w:ascii="Times New Roman" w:hAnsi="Times New Roman"/>
          <w:sz w:val="28"/>
          <w:szCs w:val="28"/>
          <w:rtl w:val="0"/>
          <w:lang w:val="en-US"/>
        </w:rPr>
        <w:t>s River Basins: Opportunities for Regional cooperation. EastWest Institute. February 2010. (Helmand 7</w:t>
      </w:r>
      <w:r>
        <w:rPr>
          <w:rFonts w:ascii="Times New Roman" w:hAnsi="Times New Roman" w:hint="default"/>
          <w:sz w:val="28"/>
          <w:szCs w:val="28"/>
          <w:rtl w:val="0"/>
        </w:rPr>
        <w:t xml:space="preserve">– </w:t>
      </w:r>
      <w:r>
        <w:rPr>
          <w:rFonts w:ascii="Times New Roman" w:hAnsi="Times New Roman"/>
          <w:sz w:val="28"/>
          <w:szCs w:val="28"/>
          <w:rtl w:val="0"/>
        </w:rPr>
        <w:t>8 pp.).</w:t>
      </w:r>
    </w:p>
    <w:p>
      <w:pPr>
        <w:pStyle w:val="Free Form"/>
        <w:tabs>
          <w:tab w:val="left" w:pos="1134"/>
        </w:tabs>
        <w:spacing w:line="312" w:lineRule="auto"/>
        <w:ind w:left="1134"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1336.</w:t>
        <w:tab/>
        <w:t>Markham, C.R. 1879. The basin of the Helmand, Proceedings of the royal Geographical Society, 1, 1879, pp. 191-201.</w:t>
      </w:r>
    </w:p>
    <w:p>
      <w:pPr>
        <w:pStyle w:val="Free Form"/>
        <w:tabs>
          <w:tab w:val="left" w:pos="1134"/>
        </w:tabs>
        <w:spacing w:line="312" w:lineRule="auto"/>
        <w:ind w:left="1134"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1337.</w:t>
        <w:tab/>
        <w:t xml:space="preserve">Saxena, B. P. 1959. Report on the inspection and measurement of canals and the Helmand River in the Chakhansur area, Kabul, FAO, 1959. 11 pages. </w:t>
      </w:r>
    </w:p>
    <w:p>
      <w:pPr>
        <w:pStyle w:val="Free Form"/>
        <w:tabs>
          <w:tab w:val="left" w:pos="1134"/>
        </w:tabs>
        <w:spacing w:line="312" w:lineRule="auto"/>
        <w:ind w:left="1134"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hanging="1134"/>
        <w:rPr>
          <w:rFonts w:ascii="Times New Roman" w:cs="Times New Roman" w:hAnsi="Times New Roman" w:eastAsia="Times New Roman"/>
          <w:spacing w:val="-4"/>
          <w:sz w:val="28"/>
          <w:szCs w:val="28"/>
          <w:u w:color="024bf0"/>
        </w:rPr>
      </w:pPr>
      <w:r>
        <w:rPr>
          <w:rFonts w:ascii="Times New Roman" w:hAnsi="Times New Roman"/>
          <w:spacing w:val="-4"/>
          <w:sz w:val="28"/>
          <w:szCs w:val="28"/>
          <w:rtl w:val="0"/>
          <w:lang w:val="en-US"/>
        </w:rPr>
        <w:t>1338.</w:t>
        <w:tab/>
        <w:t>United Nations Economic Commission for Asia and the Far East. 1966. Kabul River and Helmand River, a compendium of major international rivers in the ECAFE region, water resources series, no.29, New York, UN., 1966, pp. 67-74.</w:t>
      </w:r>
    </w:p>
    <w:p>
      <w:pPr>
        <w:pStyle w:val="Free Form"/>
        <w:tabs>
          <w:tab w:val="left" w:pos="1134"/>
        </w:tabs>
        <w:spacing w:line="312" w:lineRule="auto"/>
        <w:ind w:left="1134" w:firstLine="0"/>
        <w:rPr>
          <w:rFonts w:ascii="Times New Roman" w:cs="Times New Roman" w:hAnsi="Times New Roman" w:eastAsia="Times New Roman"/>
          <w:spacing w:val="-4"/>
          <w:sz w:val="28"/>
          <w:szCs w:val="28"/>
          <w:u w:color="024bf0"/>
        </w:rPr>
      </w:pPr>
    </w:p>
    <w:p>
      <w:pPr>
        <w:pStyle w:val="Free Form"/>
        <w:tabs>
          <w:tab w:val="left" w:pos="1134"/>
        </w:tabs>
        <w:spacing w:line="312" w:lineRule="auto"/>
        <w:ind w:left="1134"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1339.</w:t>
        <w:tab/>
        <w:t>USAID. 1965. Report on development of Helmand valley, Washington DC, Tudor Engineering, 1965, 203p.</w:t>
      </w:r>
    </w:p>
    <w:p>
      <w:pPr>
        <w:pStyle w:val="Free Form"/>
        <w:tabs>
          <w:tab w:val="left" w:pos="1134"/>
        </w:tabs>
        <w:spacing w:line="312" w:lineRule="auto"/>
        <w:ind w:left="1134"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1340.</w:t>
        <w:tab/>
        <w:t>USAID. 1971. Program ground water resources investigation for Helmand-Arghandab valley Authority, Kabul, USAID, 1971. 46 pages.</w:t>
      </w:r>
    </w:p>
    <w:p>
      <w:pPr>
        <w:pStyle w:val="Free Form"/>
        <w:tabs>
          <w:tab w:val="left" w:pos="1134"/>
        </w:tabs>
        <w:spacing w:line="312" w:lineRule="auto"/>
        <w:ind w:left="1134"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1341.</w:t>
        <w:tab/>
        <w:t>US Geological survey and HAVA. 1964. Completion of Hydrologic Data, Helmand River Valley Afghanistan, through Sept.1960. Kabul, HAVA/USGS, 1964, 236 pages.</w:t>
      </w:r>
    </w:p>
    <w:p>
      <w:pPr>
        <w:pStyle w:val="Free Form"/>
        <w:tabs>
          <w:tab w:val="left" w:pos="1134"/>
        </w:tabs>
        <w:spacing w:line="312" w:lineRule="auto"/>
        <w:ind w:left="1134"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1342.</w:t>
        <w:tab/>
        <w:t>Williams-Sether, Tara. 2008. Streamflow characteristics of the streams in the Helmand Basin, Afghanistan / by Tara Williams-Sether. Prepared under the auspices of the USAID. Data Series 333. Published: Reston, Virginia: US Geological Survey, US Department of Interior. 2008. 341 pages.</w:t>
      </w:r>
    </w:p>
    <w:p>
      <w:pPr>
        <w:pStyle w:val="Body No Indent"/>
        <w:spacing w:line="312" w:lineRule="auto"/>
        <w:sectPr>
          <w:headerReference w:type="default" r:id="rId59"/>
          <w:pgSz w:w="15360" w:h="20480" w:orient="portrait"/>
          <w:pgMar w:top="1000" w:right="1000" w:bottom="1000" w:left="1000" w:header="400" w:footer="400"/>
          <w:bidi w:val="0"/>
        </w:sectPr>
      </w:pPr>
    </w:p>
    <w:p>
      <w:pPr>
        <w:pStyle w:val="Chapter/Section Number"/>
        <w:bidi w:val="0"/>
      </w:pPr>
      <w:bookmarkStart w:name="Chapter49" w:id="53"/>
      <w:r>
        <w:rPr>
          <w:rFonts w:cs="Arial Unicode MS" w:eastAsia="Arial Unicode MS"/>
          <w:rtl w:val="0"/>
          <w:lang w:val="nl-NL"/>
        </w:rPr>
        <w:t xml:space="preserve">Chapter </w:t>
      </w:r>
      <w:r>
        <w:rPr>
          <w:rFonts w:cs="Arial Unicode MS" w:eastAsia="Arial Unicode MS"/>
          <w:caps w:val="0"/>
          <w:smallCaps w:val="0"/>
          <w:rtl w:val="0"/>
        </w:rPr>
        <w:t>49</w:t>
      </w:r>
      <w:bookmarkEnd w:id="53"/>
    </w:p>
    <w:p>
      <w:pPr>
        <w:pStyle w:val="Chapter/Section Number"/>
        <w:bidi w:val="0"/>
      </w:pPr>
      <w:r>
        <w:drawing xmlns:a="http://schemas.openxmlformats.org/drawingml/2006/main">
          <wp:inline distT="0" distB="0" distL="0" distR="0">
            <wp:extent cx="3175000" cy="178023"/>
            <wp:effectExtent l="0" t="0" r="0" b="0"/>
            <wp:docPr id="1073741890"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90"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de-DE"/>
        </w:rPr>
        <w:t>XII.  WATER POLITICS</w:t>
      </w:r>
    </w:p>
    <w:p>
      <w:pPr>
        <w:pStyle w:val="Body No Indent"/>
        <w:bidi w:val="0"/>
      </w:pPr>
    </w:p>
    <w:p>
      <w:pPr>
        <w:pStyle w:val="Free Form"/>
        <w:tabs>
          <w:tab w:val="left" w:pos="567"/>
        </w:tabs>
        <w:spacing w:line="240" w:lineRule="auto"/>
        <w:ind w:left="567" w:firstLine="0"/>
        <w:jc w:val="center"/>
        <w:rPr>
          <w:rFonts w:ascii="Times New Roman" w:cs="Times New Roman" w:hAnsi="Times New Roman" w:eastAsia="Times New Roman"/>
          <w:b w:val="1"/>
          <w:bCs w:val="1"/>
        </w:rPr>
      </w:pPr>
      <w:r>
        <w:rPr>
          <w:rFonts w:ascii="Times New Roman" w:hAnsi="Times New Roman"/>
          <w:b w:val="1"/>
          <w:bCs w:val="1"/>
          <w:rtl w:val="0"/>
          <w:lang w:val="de-DE"/>
        </w:rPr>
        <w:t>XII.  WATER POLITICS</w:t>
      </w:r>
    </w:p>
    <w:p>
      <w:pPr>
        <w:pStyle w:val="Free Form"/>
        <w:tabs>
          <w:tab w:val="left" w:pos="1134"/>
        </w:tabs>
        <w:spacing w:line="240" w:lineRule="auto"/>
        <w:ind w:left="1134" w:firstLine="0"/>
        <w:rPr>
          <w:rFonts w:ascii="Times New Roman" w:cs="Times New Roman" w:hAnsi="Times New Roman" w:eastAsia="Times New Roman"/>
          <w:sz w:val="24"/>
          <w:szCs w:val="24"/>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4"/>
          <w:szCs w:val="24"/>
          <w:rtl w:val="0"/>
        </w:rPr>
        <w:t>1326.</w:t>
        <w:tab/>
      </w:r>
      <w:r>
        <w:rPr>
          <w:rFonts w:ascii="Times New Roman" w:hAnsi="Times New Roman"/>
          <w:sz w:val="28"/>
          <w:szCs w:val="28"/>
          <w:rtl w:val="0"/>
          <w:lang w:val="nl-NL"/>
        </w:rPr>
        <w:t xml:space="preserve">Biswas, Asit. 1993. </w:t>
      </w:r>
      <w:r>
        <w:rPr>
          <w:rFonts w:ascii="Times New Roman" w:hAnsi="Times New Roman" w:hint="default"/>
          <w:sz w:val="28"/>
          <w:szCs w:val="28"/>
          <w:rtl w:val="1"/>
          <w:lang w:val="ar-SA" w:bidi="ar-SA"/>
        </w:rPr>
        <w:t>“</w:t>
      </w:r>
      <w:r>
        <w:rPr>
          <w:rFonts w:ascii="Times New Roman" w:hAnsi="Times New Roman"/>
          <w:sz w:val="28"/>
          <w:szCs w:val="28"/>
          <w:rtl w:val="0"/>
          <w:lang w:val="en-US"/>
        </w:rPr>
        <w:t>Management of International Waters: Problems and Perspective.</w:t>
      </w:r>
      <w:r>
        <w:rPr>
          <w:rFonts w:ascii="Times New Roman" w:hAnsi="Times New Roman" w:hint="default"/>
          <w:sz w:val="28"/>
          <w:szCs w:val="28"/>
          <w:rtl w:val="0"/>
        </w:rPr>
        <w:t xml:space="preserve">” </w:t>
      </w:r>
      <w:r>
        <w:rPr>
          <w:rFonts w:ascii="Times New Roman" w:hAnsi="Times New Roman"/>
          <w:sz w:val="28"/>
          <w:szCs w:val="28"/>
          <w:rtl w:val="0"/>
          <w:lang w:val="en-US"/>
        </w:rPr>
        <w:t xml:space="preserve">Water Resources Development. Vol. 9 no. 2.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1327.</w:t>
        <w:tab/>
        <w:t>Cheema, Khan, and Malik. 2007. Problems and Politics of Water Sharing and Management in Pakistan, Islamabad Policy Research Institute. 72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1328.</w:t>
        <w:tab/>
        <w:t xml:space="preserve">Dehgan, A., and J. Palmer-Moloney. 2009. </w:t>
      </w:r>
      <w:r>
        <w:rPr>
          <w:rFonts w:ascii="Times New Roman" w:hAnsi="Times New Roman" w:hint="default"/>
          <w:sz w:val="28"/>
          <w:szCs w:val="28"/>
          <w:u w:color="024bf0"/>
          <w:rtl w:val="1"/>
          <w:lang w:val="ar-SA" w:bidi="ar-SA"/>
        </w:rPr>
        <w:t>“</w:t>
      </w:r>
      <w:r>
        <w:rPr>
          <w:rFonts w:ascii="Times New Roman" w:hAnsi="Times New Roman"/>
          <w:sz w:val="28"/>
          <w:szCs w:val="28"/>
          <w:u w:color="024bf0"/>
          <w:rtl w:val="0"/>
          <w:lang w:val="en-US"/>
        </w:rPr>
        <w:t>Water Security and Scarcity: Potential Destabilization in Western Afghanistan</w:t>
      </w:r>
      <w:r>
        <w:rPr>
          <w:rFonts w:ascii="Times New Roman" w:hAnsi="Times New Roman" w:hint="default"/>
          <w:sz w:val="28"/>
          <w:szCs w:val="28"/>
          <w:u w:color="024bf0"/>
          <w:rtl w:val="0"/>
        </w:rPr>
        <w:t>”</w:t>
      </w:r>
      <w:r>
        <w:rPr>
          <w:rFonts w:ascii="Times New Roman" w:hAnsi="Times New Roman"/>
          <w:sz w:val="28"/>
          <w:szCs w:val="28"/>
          <w:u w:color="024bf0"/>
          <w:rtl w:val="0"/>
          <w:lang w:val="pt-PT"/>
        </w:rPr>
        <w:t>. 2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it-IT"/>
        </w:rPr>
        <w:t>1329.</w:t>
        <w:tab/>
        <w:t xml:space="preserve">Dellapenna, Joseph. 1994. </w:t>
      </w:r>
      <w:r>
        <w:rPr>
          <w:rFonts w:ascii="Times New Roman" w:hAnsi="Times New Roman" w:hint="default"/>
          <w:sz w:val="28"/>
          <w:szCs w:val="28"/>
          <w:rtl w:val="1"/>
          <w:lang w:val="ar-SA" w:bidi="ar-SA"/>
        </w:rPr>
        <w:t>“</w:t>
      </w:r>
      <w:r>
        <w:rPr>
          <w:rFonts w:ascii="Times New Roman" w:hAnsi="Times New Roman"/>
          <w:sz w:val="28"/>
          <w:szCs w:val="28"/>
          <w:rtl w:val="0"/>
          <w:lang w:val="en-US"/>
        </w:rPr>
        <w:t>Treaties as Instruments for Managing Internationally-shared Water Resources: Restricted Sovereignty vs. Community of Property.</w:t>
      </w:r>
      <w:r>
        <w:rPr>
          <w:rFonts w:ascii="Times New Roman" w:hAnsi="Times New Roman" w:hint="default"/>
          <w:sz w:val="28"/>
          <w:szCs w:val="28"/>
          <w:rtl w:val="0"/>
        </w:rPr>
        <w:t xml:space="preserve">” </w:t>
      </w:r>
      <w:r>
        <w:rPr>
          <w:rFonts w:ascii="Times New Roman" w:hAnsi="Times New Roman"/>
          <w:sz w:val="28"/>
          <w:szCs w:val="28"/>
          <w:rtl w:val="0"/>
          <w:lang w:val="de-DE"/>
        </w:rPr>
        <w:t>Case Western Reserve J. Intl L. Vol. 26.</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1330.</w:t>
        <w:tab/>
        <w:t>Dellapenna, Joseph., and Joyeeta Gupta.2009. The Evolution of the Law and Politics of Water. Publisher: Springer. 412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1331.</w:t>
        <w:tab/>
        <w:t>Duran Research and Analysis. 2015. Afghanistan</w:t>
      </w:r>
      <w:r>
        <w:rPr>
          <w:rFonts w:ascii="Times New Roman" w:hAnsi="Times New Roman" w:hint="default"/>
          <w:sz w:val="28"/>
          <w:szCs w:val="28"/>
          <w:rtl w:val="1"/>
        </w:rPr>
        <w:t>’</w:t>
      </w:r>
      <w:r>
        <w:rPr>
          <w:rFonts w:ascii="Times New Roman" w:hAnsi="Times New Roman"/>
          <w:sz w:val="28"/>
          <w:szCs w:val="28"/>
          <w:rtl w:val="0"/>
          <w:lang w:val="en-US"/>
        </w:rPr>
        <w:t xml:space="preserve">s Trans-boundary Waters: An Overview. Resources in Greater Central Asia. Published by: Duran, Kabul Afghanistan.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1332.</w:t>
        <w:tab/>
        <w:t>Fakhari, Gholam-Reza. 2007. Dispute between Iran and Afghanistan on the issue of Hirmand river / by Gholam-Reza Fakhari; translated from Farsi by Sher Zaman Taizi.Publication:</w:t>
      </w:r>
      <w:r>
        <w:rPr>
          <w:rFonts w:ascii="Times New Roman" w:hAnsi="Times New Roman" w:hint="default"/>
          <w:sz w:val="28"/>
          <w:szCs w:val="28"/>
          <w:rtl w:val="0"/>
        </w:rPr>
        <w:t> </w:t>
      </w:r>
      <w:r>
        <w:rPr>
          <w:rFonts w:ascii="Times New Roman" w:hAnsi="Times New Roman"/>
          <w:sz w:val="28"/>
          <w:szCs w:val="28"/>
          <w:rtl w:val="0"/>
          <w:lang w:val="en-US"/>
        </w:rPr>
        <w:t>Area Study Centre (Russia, China, and Central Asia), Peshawar University, Peshawar. 2004. 73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1333.</w:t>
        <w:tab/>
        <w:t>Farouq (Azam), Ghulam. 2003. Water for Oil: Afghan-Iranian relations on the Helmand River water. Kabul, Afghanistan (ready to be published).</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1334.</w:t>
        <w:tab/>
        <w:t xml:space="preserve">Government of Afghanistan. 2007. </w:t>
      </w:r>
      <w:r>
        <w:rPr>
          <w:rFonts w:ascii="Times New Roman" w:hAnsi="Times New Roman" w:hint="default"/>
          <w:sz w:val="28"/>
          <w:szCs w:val="28"/>
          <w:rtl w:val="1"/>
          <w:lang w:val="ar-SA" w:bidi="ar-SA"/>
        </w:rPr>
        <w:t>“</w:t>
      </w:r>
      <w:r>
        <w:rPr>
          <w:rFonts w:ascii="Times New Roman" w:hAnsi="Times New Roman"/>
          <w:sz w:val="28"/>
          <w:szCs w:val="28"/>
          <w:rtl w:val="0"/>
          <w:lang w:val="en-US"/>
        </w:rPr>
        <w:t>Appendix to the Transboundary Water Policy of Afghanistan: Transboundary water issues</w:t>
      </w:r>
      <w:r>
        <w:rPr>
          <w:rFonts w:ascii="Times New Roman" w:hAnsi="Times New Roman" w:hint="default"/>
          <w:sz w:val="28"/>
          <w:szCs w:val="28"/>
          <w:rtl w:val="0"/>
        </w:rPr>
        <w:t>”</w:t>
      </w:r>
      <w:r>
        <w:rPr>
          <w:rFonts w:ascii="Times New Roman" w:hAnsi="Times New Roman"/>
          <w:sz w:val="28"/>
          <w:szCs w:val="28"/>
          <w:rtl w:val="0"/>
        </w:rPr>
        <w:t xml:space="preserve">, 2007. </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1335.</w:t>
        <w:tab/>
        <w:t>Government of Afghanistan. 2008. Afghanistan National Development Strategy ANDS, Water Resources management (Water Sector Strategy). Kabul, 2008. 8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1336.</w:t>
        <w:tab/>
        <w:t>Government of Afghanistan. 2009. Water Law; Article 9, 2009. 21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1337.</w:t>
        <w:tab/>
        <w:t>Government of Afghanistan. 2013. Agriculture and Rural Development Cluster, National Priority Program 1, National Water and Natural Resources Development Program, Kabul. 36 pages.</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1338.</w:t>
        <w:tab/>
        <w:t>Hearns, Glen. 2015. The Helmand River and the Afghan-Iranian Treaty of 1973, July 23rd, 2015.</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rPr>
      </w:pPr>
      <w:r>
        <w:rPr>
          <w:rFonts w:ascii="Times New Roman" w:hAnsi="Times New Roman"/>
          <w:sz w:val="28"/>
          <w:szCs w:val="28"/>
          <w:rtl w:val="0"/>
          <w:lang w:val="en-US"/>
        </w:rPr>
        <w:t>1339.</w:t>
        <w:tab/>
        <w:t>Hilton, Isabel. 2014. Afghanistan faces Dilemma over Mining and Hydropwer. 13 March 2014.</w:t>
      </w:r>
    </w:p>
    <w:p>
      <w:pPr>
        <w:pStyle w:val="Free Form"/>
        <w:tabs>
          <w:tab w:val="left" w:pos="1134"/>
        </w:tabs>
        <w:spacing w:line="312" w:lineRule="auto"/>
        <w:ind w:left="1134" w:right="960" w:firstLine="0"/>
        <w:rPr>
          <w:rFonts w:ascii="Times New Roman" w:cs="Times New Roman" w:hAnsi="Times New Roman" w:eastAsia="Times New Roman"/>
          <w:sz w:val="28"/>
          <w:szCs w:val="28"/>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rPr>
        <w:t>1340.</w:t>
        <w:tab/>
        <w:t xml:space="preserve">Karan, Pradyumna. 1961. </w:t>
      </w:r>
      <w:r>
        <w:rPr>
          <w:rFonts w:ascii="Times New Roman" w:hAnsi="Times New Roman" w:hint="default"/>
          <w:sz w:val="28"/>
          <w:szCs w:val="28"/>
          <w:rtl w:val="1"/>
          <w:lang w:val="ar-SA" w:bidi="ar-SA"/>
        </w:rPr>
        <w:t>“</w:t>
      </w:r>
      <w:r>
        <w:rPr>
          <w:rFonts w:ascii="Times New Roman" w:hAnsi="Times New Roman"/>
          <w:sz w:val="28"/>
          <w:szCs w:val="28"/>
          <w:rtl w:val="0"/>
          <w:lang w:val="en-US"/>
        </w:rPr>
        <w:t>Dividing the Water: A Problem in Political Geography.</w:t>
      </w:r>
      <w:r>
        <w:rPr>
          <w:rFonts w:ascii="Times New Roman" w:hAnsi="Times New Roman" w:hint="default"/>
          <w:sz w:val="28"/>
          <w:szCs w:val="28"/>
          <w:rtl w:val="0"/>
        </w:rPr>
        <w:t xml:space="preserve">” </w:t>
      </w:r>
      <w:r>
        <w:rPr>
          <w:rFonts w:ascii="Times New Roman" w:hAnsi="Times New Roman"/>
          <w:sz w:val="28"/>
          <w:szCs w:val="28"/>
          <w:rtl w:val="0"/>
          <w:lang w:val="en-US"/>
        </w:rPr>
        <w:t>The Professional Geographer. Vol. 13 no. 1, January 1961. 6-10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1341.</w:t>
        <w:tab/>
        <w:t xml:space="preserve">London, James B., and Harry W. Miley, Jr. 1990. </w:t>
      </w:r>
      <w:r>
        <w:rPr>
          <w:rFonts w:ascii="Times New Roman" w:hAnsi="Times New Roman" w:hint="default"/>
          <w:sz w:val="28"/>
          <w:szCs w:val="28"/>
          <w:rtl w:val="1"/>
          <w:lang w:val="ar-SA" w:bidi="ar-SA"/>
        </w:rPr>
        <w:t>“</w:t>
      </w:r>
      <w:r>
        <w:rPr>
          <w:rFonts w:ascii="Times New Roman" w:hAnsi="Times New Roman"/>
          <w:sz w:val="28"/>
          <w:szCs w:val="28"/>
          <w:rtl w:val="0"/>
          <w:lang w:val="en-US"/>
        </w:rPr>
        <w:t>The Interbasin Transfer of Water: An Issue of Efficiency and Equity.</w:t>
      </w:r>
      <w:r>
        <w:rPr>
          <w:rFonts w:ascii="Times New Roman" w:hAnsi="Times New Roman" w:hint="default"/>
          <w:sz w:val="28"/>
          <w:szCs w:val="28"/>
          <w:rtl w:val="0"/>
        </w:rPr>
        <w:t xml:space="preserve">” </w:t>
      </w:r>
      <w:r>
        <w:rPr>
          <w:rFonts w:ascii="Times New Roman" w:hAnsi="Times New Roman"/>
          <w:sz w:val="28"/>
          <w:szCs w:val="28"/>
          <w:rtl w:val="0"/>
          <w:lang w:val="en-US"/>
        </w:rPr>
        <w:t xml:space="preserve">Water International, 15:231-235.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1342.</w:t>
        <w:tab/>
        <w:t>Mashal, Mujib. 2012. What Iran and Pakistan want from the Afghans water? Times, December 2, 2012.</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1343.</w:t>
        <w:tab/>
        <w:t>Ministry of Water &amp; Power. 2007. Development Strategy. Ministry of Water &amp; Power, Kabul.</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rPr>
        <w:t>1344.</w:t>
        <w:tab/>
        <w:t>Horakhsh, Nabila. 2014. Daily 8 am, Afghanistan</w:t>
      </w:r>
      <w:r>
        <w:rPr>
          <w:rFonts w:ascii="Times New Roman" w:hAnsi="Times New Roman" w:hint="default"/>
          <w:sz w:val="28"/>
          <w:szCs w:val="28"/>
          <w:rtl w:val="1"/>
        </w:rPr>
        <w:t>’</w:t>
      </w:r>
      <w:r>
        <w:rPr>
          <w:rFonts w:ascii="Times New Roman" w:hAnsi="Times New Roman"/>
          <w:sz w:val="28"/>
          <w:szCs w:val="28"/>
          <w:rtl w:val="0"/>
          <w:lang w:val="en-US"/>
        </w:rPr>
        <w:t>s water resources in need of sound management environment in Afghanistan: A victim of water conflict, lack of water storage: A major Agricultural and Environmental Challenges. August 20, 2014, May 27, 2014 and July 16, 2014.</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1345.</w:t>
        <w:tab/>
        <w:t>Naff, Thomas and Ruth C. Matson. 1984. Water in the Middle East: Conflict or Cooperation. Boulder: Colorado: Westview Press.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de-DE"/>
        </w:rPr>
        <w:t>1346.</w:t>
        <w:tab/>
        <w:t>Palau, Rainer Gonzalez. 2011. Afghanistan</w:t>
      </w:r>
      <w:r>
        <w:rPr>
          <w:rFonts w:ascii="Times New Roman" w:hAnsi="Times New Roman" w:hint="default"/>
          <w:sz w:val="28"/>
          <w:szCs w:val="28"/>
          <w:rtl w:val="1"/>
        </w:rPr>
        <w:t>’</w:t>
      </w:r>
      <w:r>
        <w:rPr>
          <w:rFonts w:ascii="Times New Roman" w:hAnsi="Times New Roman"/>
          <w:sz w:val="28"/>
          <w:szCs w:val="28"/>
          <w:rtl w:val="0"/>
          <w:lang w:val="en-US"/>
        </w:rPr>
        <w:t>s transboundary water resources: regional dimensions. Civil Military Fusion Center, Norfolk, Virginia. 8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1347.</w:t>
        <w:tab/>
        <w:t>Scott, Richard B. 1974. Studies of Water Distribution, Scott DP to Louis L. Mitchell PDD, April 29, 1974. 2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de-DE"/>
        </w:rPr>
        <w:t>1348.</w:t>
        <w:tab/>
        <w:t>UNEP. 2003. Afghanistan</w:t>
      </w:r>
      <w:r>
        <w:rPr>
          <w:rFonts w:ascii="Times New Roman" w:hAnsi="Times New Roman" w:hint="default"/>
          <w:sz w:val="28"/>
          <w:szCs w:val="28"/>
          <w:rtl w:val="1"/>
        </w:rPr>
        <w:t>’</w:t>
      </w:r>
      <w:r>
        <w:rPr>
          <w:rFonts w:ascii="Times New Roman" w:hAnsi="Times New Roman"/>
          <w:sz w:val="28"/>
          <w:szCs w:val="28"/>
          <w:rtl w:val="0"/>
          <w:lang w:val="en-US"/>
        </w:rPr>
        <w:t>s environment ravaged by war. United Nations Environment Programme, Kabul. 6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1349.</w:t>
        <w:tab/>
        <w:t>UNEP. 2003. Afghanistan: Post-conflict environmental assessment. United Nations Environment Programme, Switzerland. 179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1350.</w:t>
        <w:tab/>
        <w:t>UNEP. 2006. History of environmental change in the Sistan Basin based on satellite image analysis, 1976</w:t>
      </w:r>
      <w:r>
        <w:rPr>
          <w:rFonts w:ascii="Times New Roman" w:hAnsi="Times New Roman" w:hint="default"/>
          <w:sz w:val="28"/>
          <w:szCs w:val="28"/>
          <w:rtl w:val="0"/>
        </w:rPr>
        <w:t>–</w:t>
      </w:r>
      <w:r>
        <w:rPr>
          <w:rFonts w:ascii="Times New Roman" w:hAnsi="Times New Roman"/>
          <w:sz w:val="28"/>
          <w:szCs w:val="28"/>
          <w:rtl w:val="0"/>
          <w:lang w:val="en-US"/>
        </w:rPr>
        <w:t xml:space="preserve">2005: Geneva, Switzerland, United Nations Environment Programme, 56 pages.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1351.</w:t>
        <w:tab/>
        <w:t>UNEP, 2009. Water Policy and Strategy of UNEP.</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1352.</w:t>
        <w:tab/>
        <w:t>UN/FAO, 1978. Systematic Index of International Water Resources Treaties, Declarations, Acts and Cases, by Basin: Vol. I. Legislative Study no. 15.</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da-DK"/>
        </w:rPr>
        <w:t>1353.</w:t>
        <w:tab/>
        <w:t xml:space="preserve">Vick, Margaret J. 2010. </w:t>
      </w:r>
      <w:r>
        <w:rPr>
          <w:rFonts w:ascii="Times New Roman" w:hAnsi="Times New Roman"/>
          <w:sz w:val="28"/>
          <w:szCs w:val="28"/>
          <w:rtl w:val="0"/>
          <w:lang w:val="en-US"/>
        </w:rPr>
        <w:t>Sharing Central Asia</w:t>
      </w:r>
      <w:r>
        <w:rPr>
          <w:rFonts w:ascii="Times New Roman" w:hAnsi="Times New Roman" w:hint="default"/>
          <w:sz w:val="28"/>
          <w:szCs w:val="28"/>
          <w:rtl w:val="1"/>
        </w:rPr>
        <w:t>’</w:t>
      </w:r>
      <w:r>
        <w:rPr>
          <w:rFonts w:ascii="Times New Roman" w:hAnsi="Times New Roman"/>
          <w:sz w:val="28"/>
          <w:szCs w:val="28"/>
          <w:rtl w:val="0"/>
          <w:lang w:val="en-US"/>
        </w:rPr>
        <w:t>s Waters: The Case of Afghanistan, USAID, Kabul.</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1354.</w:t>
        <w:tab/>
        <w:t>Favre, Raphy, and Golam Monowar Kamal. 2004. Watershed Atlas of Afghanistan. 1</w:t>
      </w:r>
      <w:r>
        <w:rPr>
          <w:rFonts w:ascii="Times New Roman" w:hAnsi="Times New Roman"/>
          <w:sz w:val="28"/>
          <w:szCs w:val="28"/>
          <w:vertAlign w:val="superscript"/>
          <w:rtl w:val="0"/>
        </w:rPr>
        <w:t>st</w:t>
      </w:r>
      <w:r>
        <w:rPr>
          <w:rFonts w:ascii="Times New Roman" w:hAnsi="Times New Roman"/>
          <w:sz w:val="28"/>
          <w:szCs w:val="28"/>
          <w:rtl w:val="0"/>
          <w:lang w:val="en-US"/>
        </w:rPr>
        <w:t xml:space="preserve"> edition </w:t>
      </w:r>
      <w:r>
        <w:rPr>
          <w:rFonts w:ascii="Times New Roman" w:hAnsi="Times New Roman" w:hint="default"/>
          <w:sz w:val="28"/>
          <w:szCs w:val="28"/>
          <w:rtl w:val="0"/>
        </w:rPr>
        <w:t xml:space="preserve">– </w:t>
      </w:r>
      <w:r>
        <w:rPr>
          <w:rFonts w:ascii="Times New Roman" w:hAnsi="Times New Roman"/>
          <w:sz w:val="28"/>
          <w:szCs w:val="28"/>
          <w:rtl w:val="0"/>
          <w:lang w:val="en-US"/>
        </w:rPr>
        <w:t>working document for planners. FAO and AIMS.January 2004, Kabul. Kabul. 242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rPr>
        <w:t>1355.</w:t>
        <w:tab/>
        <w:t>Kutty, Sumitha Narayanan. 2014. Iran</w:t>
      </w:r>
      <w:r>
        <w:rPr>
          <w:rFonts w:ascii="Times New Roman" w:hAnsi="Times New Roman" w:hint="default"/>
          <w:sz w:val="28"/>
          <w:szCs w:val="28"/>
          <w:rtl w:val="1"/>
        </w:rPr>
        <w:t>’</w:t>
      </w:r>
      <w:r>
        <w:rPr>
          <w:rFonts w:ascii="Times New Roman" w:hAnsi="Times New Roman"/>
          <w:sz w:val="28"/>
          <w:szCs w:val="28"/>
          <w:rtl w:val="0"/>
          <w:lang w:val="en-US"/>
        </w:rPr>
        <w:t>s Continuing Interests in Afghanistan. June 2014.</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rPr>
        <w:t>1356.</w:t>
        <w:tab/>
      </w:r>
      <w:r>
        <w:rPr>
          <w:rFonts w:ascii="Times New Roman" w:hAnsi="Times New Roman" w:hint="default"/>
          <w:sz w:val="28"/>
          <w:szCs w:val="28"/>
          <w:rtl w:val="0"/>
        </w:rPr>
        <w:t>…</w:t>
      </w:r>
      <w:r>
        <w:rPr>
          <w:rFonts w:ascii="Times New Roman" w:hAnsi="Times New Roman"/>
          <w:sz w:val="28"/>
          <w:szCs w:val="28"/>
          <w:rtl w:val="0"/>
          <w:lang w:val="en-US"/>
        </w:rPr>
        <w:t xml:space="preserve">, 1973. Agreement Between Iran and Afghanistan on the Hirmand (Helmand) River Water. Contributer: Iran. </w:t>
      </w:r>
    </w:p>
    <w:p>
      <w:pPr>
        <w:pStyle w:val="Body No Indent"/>
        <w:spacing w:line="312" w:lineRule="auto"/>
        <w:ind w:right="960"/>
        <w:sectPr>
          <w:headerReference w:type="default" r:id="rId60"/>
          <w:pgSz w:w="15360" w:h="20480" w:orient="portrait"/>
          <w:pgMar w:top="1000" w:right="1000" w:bottom="1000" w:left="1000" w:header="400" w:footer="400"/>
          <w:bidi w:val="0"/>
        </w:sectPr>
      </w:pPr>
    </w:p>
    <w:p>
      <w:pPr>
        <w:pStyle w:val="Chapter/Section Number"/>
        <w:bidi w:val="0"/>
      </w:pPr>
      <w:bookmarkStart w:name="Chapter50" w:id="54"/>
      <w:r>
        <w:rPr>
          <w:rFonts w:cs="Arial Unicode MS" w:eastAsia="Arial Unicode MS"/>
          <w:rtl w:val="0"/>
          <w:lang w:val="nl-NL"/>
        </w:rPr>
        <w:t xml:space="preserve">Chapter </w:t>
      </w:r>
      <w:r>
        <w:rPr>
          <w:rFonts w:cs="Arial Unicode MS" w:eastAsia="Arial Unicode MS"/>
          <w:caps w:val="0"/>
          <w:smallCaps w:val="0"/>
          <w:rtl w:val="0"/>
        </w:rPr>
        <w:t>50</w:t>
      </w:r>
      <w:bookmarkEnd w:id="54"/>
    </w:p>
    <w:p>
      <w:pPr>
        <w:pStyle w:val="Chapter/Section Number"/>
        <w:bidi w:val="0"/>
      </w:pPr>
      <w:r>
        <w:drawing xmlns:a="http://schemas.openxmlformats.org/drawingml/2006/main">
          <wp:inline distT="0" distB="0" distL="0" distR="0">
            <wp:extent cx="3175000" cy="178023"/>
            <wp:effectExtent l="0" t="0" r="0" b="0"/>
            <wp:docPr id="1073741891"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91"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en-US"/>
        </w:rPr>
        <w:t>XII-A.   The effects of global politics on the development of the Helmand-Arghandab Valley project.</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en-US"/>
        </w:rPr>
        <w:t>XII-A.   The effects of global politics on the development of the Helmand-Arghandab Valley project.</w:t>
      </w:r>
    </w:p>
    <w:p>
      <w:pPr>
        <w:pStyle w:val="Free Form"/>
        <w:spacing w:after="200" w:line="276" w:lineRule="auto"/>
        <w:jc w:val="left"/>
        <w:rPr>
          <w:rFonts w:ascii="Times New Roman" w:cs="Times New Roman" w:hAnsi="Times New Roman" w:eastAsia="Times New Roman"/>
          <w:sz w:val="22"/>
          <w:szCs w:val="22"/>
        </w:rPr>
      </w:pPr>
    </w:p>
    <w:p>
      <w:pPr>
        <w:pStyle w:val="Free Form"/>
        <w:tabs>
          <w:tab w:val="left" w:pos="1134"/>
        </w:tabs>
        <w:spacing w:line="240" w:lineRule="auto"/>
      </w:pPr>
      <w:r>
        <w:rPr>
          <w:rFonts w:ascii="Times New Roman" w:cs="Times New Roman" w:hAnsi="Times New Roman" w:eastAsia="Times New Roman"/>
          <w:b w:val="1"/>
          <w:bCs w:val="1"/>
          <w:sz w:val="28"/>
          <w:szCs w:val="28"/>
          <w:u w:val="none"/>
        </w:rPr>
        <w:tab/>
      </w:r>
      <w:r>
        <w:rPr>
          <w:rFonts w:ascii="Arial Unicode MS" w:cs="Arial Unicode MS" w:hAnsi="Arial Unicode MS" w:eastAsia="Arial Unicode MS"/>
          <w:b w:val="0"/>
          <w:bCs w:val="0"/>
          <w:i w:val="0"/>
          <w:iCs w:val="0"/>
          <w:sz w:val="28"/>
          <w:szCs w:val="28"/>
          <w:u w:val="none"/>
        </w:rPr>
        <w:br w:type="page"/>
      </w:r>
    </w:p>
    <w:p>
      <w:pPr>
        <w:pStyle w:val="Chapter/Section Number"/>
        <w:bidi w:val="0"/>
      </w:pPr>
      <w:bookmarkStart w:name="TheUnitedStates" w:id="55"/>
      <w:bookmarkEnd w:id="55"/>
      <w:r>
        <w:rPr>
          <w:rFonts w:cs="Arial Unicode MS" w:eastAsia="Arial Unicode MS"/>
          <w:rtl w:val="0"/>
        </w:rPr>
        <w:t>S</w:t>
      </w:r>
      <w:r>
        <w:rPr>
          <w:rFonts w:cs="Arial Unicode MS" w:eastAsia="Arial Unicode MS"/>
          <w:rtl w:val="0"/>
          <w:lang w:val="fr-FR"/>
        </w:rPr>
        <w:t xml:space="preserve">ection </w:t>
      </w:r>
      <w:r>
        <w:rPr>
          <w:rFonts w:cs="Arial Unicode MS" w:eastAsia="Arial Unicode MS"/>
          <w:caps w:val="0"/>
          <w:smallCaps w:val="0"/>
          <w:rtl w:val="0"/>
        </w:rPr>
        <w:t>1</w:t>
      </w:r>
    </w:p>
    <w:p>
      <w:pPr>
        <w:pStyle w:val="Chapter/Section Number"/>
        <w:bidi w:val="0"/>
      </w:pPr>
      <w:r>
        <w:drawing xmlns:a="http://schemas.openxmlformats.org/drawingml/2006/main">
          <wp:inline distT="0" distB="0" distL="0" distR="0">
            <wp:extent cx="3175000" cy="178023"/>
            <wp:effectExtent l="0" t="0" r="0" b="0"/>
            <wp:docPr id="1073741892"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92"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Section"/>
        <w:bidi w:val="0"/>
      </w:pPr>
      <w:r>
        <w:rPr>
          <w:rtl w:val="0"/>
          <w:lang w:val="en-US"/>
        </w:rPr>
        <w:t>The United States</w:t>
      </w:r>
    </w:p>
    <w:p>
      <w:pPr>
        <w:pStyle w:val="Body No Indent"/>
        <w:bidi w:val="0"/>
      </w:pPr>
    </w:p>
    <w:p>
      <w:pPr>
        <w:pStyle w:val="Free Form"/>
        <w:tabs>
          <w:tab w:val="left" w:pos="1134"/>
        </w:tabs>
        <w:spacing w:line="240" w:lineRule="auto"/>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The United States</w:t>
      </w: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4"/>
          <w:szCs w:val="24"/>
          <w:u w:color="024bf0"/>
          <w:rtl w:val="0"/>
        </w:rPr>
        <w:t>1326.</w:t>
        <w:tab/>
      </w:r>
      <w:r>
        <w:rPr>
          <w:rFonts w:ascii="Times New Roman" w:hAnsi="Times New Roman"/>
          <w:sz w:val="28"/>
          <w:szCs w:val="28"/>
          <w:u w:color="024bf0"/>
          <w:rtl w:val="0"/>
          <w:lang w:val="en-US"/>
        </w:rPr>
        <w:t>Farouq (Azam), Ghulam. 1984. The political interests of the US in developing the Helmand-Arghandab Valley project. 49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1327.</w:t>
        <w:tab/>
        <w:t xml:space="preserve">Farouq (Azam), Ghulam. 1984. The US role in the construction of the Helmand-Arghandab Valley project (1946-53). 18 pages.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1328.</w:t>
        <w:tab/>
        <w:t>Farouq (Azam), Ghulam. 1984. The US role in the construction of the Helmand-Arghandab Valley project (1953-59). 15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1329.</w:t>
        <w:tab/>
        <w:t>Farouq (Azam), Ghulam. 1984. The US role in the construction of the Helmand-Arghandab Valley project (1959-73). 7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1330.</w:t>
        <w:tab/>
        <w:t>Farouq (Azam), Ghulam. 1984. The US role in the construction of the Helmand-Arghandab Valley project (1973-78). 3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1331.</w:t>
        <w:tab/>
        <w:t>Farouq (Azam), Ghulam. 1984. The role of the Morrisson-Knudsen Company in the construction of the Helmand-Arghandab Valley project. 4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1332.</w:t>
        <w:tab/>
        <w:t>Farouq (Azam), Ghulam. 1984. The role of the US Export-Import Bank in the construction of the Helmand-Arghandab Valley project. 3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1333.</w:t>
        <w:tab/>
        <w:t>Farouq (Azam), Ghulam. 1984. The direct involvement of the US Government in the development of the Helmand-Arghandab Valley project. 2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1334.</w:t>
        <w:tab/>
        <w:t>Farouq (Azam), Ghulam. 1996. The effects of the Neutral Technical Commission on the US Export-Import Bank loan to the Helmand-Arghandab Valley project. 4 pages.</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960" w:hanging="1134"/>
        <w:rPr>
          <w:rFonts w:ascii="Times New Roman" w:cs="Times New Roman" w:hAnsi="Times New Roman" w:eastAsia="Times New Roman"/>
          <w:sz w:val="28"/>
          <w:szCs w:val="28"/>
          <w:u w:color="024bf0"/>
        </w:rPr>
      </w:pPr>
      <w:r>
        <w:rPr>
          <w:rFonts w:ascii="Times New Roman" w:hAnsi="Times New Roman"/>
          <w:sz w:val="28"/>
          <w:szCs w:val="28"/>
          <w:rtl w:val="0"/>
          <w:lang w:val="en-US"/>
        </w:rPr>
        <w:t>1335.</w:t>
        <w:tab/>
        <w:t>USAID. 1972. Audit report: comprehensive review of United States assistance in the</w:t>
      </w:r>
      <w:r>
        <w:rPr>
          <w:rFonts w:ascii="Times New Roman" w:hAnsi="Times New Roman" w:hint="default"/>
          <w:sz w:val="28"/>
          <w:szCs w:val="28"/>
          <w:rtl w:val="0"/>
        </w:rPr>
        <w:t> </w:t>
      </w:r>
      <w:r>
        <w:rPr>
          <w:rFonts w:ascii="Times New Roman" w:hAnsi="Times New Roman"/>
          <w:sz w:val="28"/>
          <w:szCs w:val="28"/>
          <w:rtl w:val="0"/>
          <w:lang w:val="de-DE"/>
        </w:rPr>
        <w:t>Helmand-Arghandab Valley region (HAVR), Afghanistan.</w:t>
      </w:r>
      <w:r>
        <w:rPr>
          <w:rFonts w:ascii="Times New Roman" w:hAnsi="Times New Roman" w:hint="default"/>
          <w:sz w:val="28"/>
          <w:szCs w:val="28"/>
          <w:rtl w:val="0"/>
        </w:rPr>
        <w:t>  </w:t>
      </w:r>
      <w:r>
        <w:rPr>
          <w:rFonts w:ascii="Times New Roman" w:hAnsi="Times New Roman"/>
          <w:sz w:val="28"/>
          <w:szCs w:val="28"/>
          <w:rtl w:val="0"/>
          <w:lang w:val="en-US"/>
        </w:rPr>
        <w:t>Publication:</w:t>
      </w:r>
      <w:r>
        <w:rPr>
          <w:rFonts w:ascii="Times New Roman" w:hAnsi="Times New Roman" w:hint="default"/>
          <w:sz w:val="28"/>
          <w:szCs w:val="28"/>
          <w:rtl w:val="0"/>
        </w:rPr>
        <w:t> </w:t>
      </w:r>
      <w:r>
        <w:rPr>
          <w:rFonts w:ascii="Times New Roman" w:hAnsi="Times New Roman"/>
          <w:sz w:val="28"/>
          <w:szCs w:val="28"/>
          <w:rtl w:val="0"/>
          <w:lang w:val="en-US"/>
        </w:rPr>
        <w:t xml:space="preserve">Washington, D.C., Agency for International Development, 1972. </w:t>
      </w:r>
    </w:p>
    <w:p>
      <w:pPr>
        <w:pStyle w:val="Free Form"/>
        <w:tabs>
          <w:tab w:val="left" w:pos="1134"/>
        </w:tabs>
        <w:spacing w:line="312" w:lineRule="auto"/>
        <w:ind w:left="1134" w:right="960" w:firstLine="0"/>
        <w:rPr>
          <w:rFonts w:ascii="Times New Roman" w:cs="Times New Roman" w:hAnsi="Times New Roman" w:eastAsia="Times New Roman"/>
          <w:sz w:val="28"/>
          <w:szCs w:val="28"/>
          <w:u w:color="024bf0"/>
        </w:rPr>
      </w:pPr>
    </w:p>
    <w:p>
      <w:pPr>
        <w:pStyle w:val="Body No Indent"/>
        <w:spacing w:line="312" w:lineRule="auto"/>
        <w:ind w:right="960"/>
      </w:pPr>
      <w:r>
        <w:rPr>
          <w:sz w:val="28"/>
          <w:szCs w:val="28"/>
        </w:rPr>
        <w:br w:type="page"/>
      </w:r>
    </w:p>
    <w:p>
      <w:pPr>
        <w:pStyle w:val="Chapter/Section Number"/>
        <w:bidi w:val="0"/>
      </w:pPr>
      <w:bookmarkStart w:name="TheSovietsUnion" w:id="56"/>
      <w:bookmarkEnd w:id="56"/>
      <w:r>
        <w:rPr>
          <w:rFonts w:cs="Arial Unicode MS" w:eastAsia="Arial Unicode MS"/>
          <w:rtl w:val="0"/>
        </w:rPr>
        <w:t>S</w:t>
      </w:r>
      <w:r>
        <w:rPr>
          <w:rFonts w:cs="Arial Unicode MS" w:eastAsia="Arial Unicode MS"/>
          <w:rtl w:val="0"/>
          <w:lang w:val="fr-FR"/>
        </w:rPr>
        <w:t xml:space="preserve">ection </w:t>
      </w:r>
      <w:r>
        <w:rPr>
          <w:rFonts w:cs="Arial Unicode MS" w:eastAsia="Arial Unicode MS"/>
          <w:caps w:val="0"/>
          <w:smallCaps w:val="0"/>
          <w:rtl w:val="0"/>
        </w:rPr>
        <w:t>2</w:t>
      </w:r>
    </w:p>
    <w:p>
      <w:pPr>
        <w:pStyle w:val="Chapter/Section Number"/>
        <w:bidi w:val="0"/>
      </w:pPr>
      <w:r>
        <w:drawing xmlns:a="http://schemas.openxmlformats.org/drawingml/2006/main">
          <wp:inline distT="0" distB="0" distL="0" distR="0">
            <wp:extent cx="3175000" cy="178023"/>
            <wp:effectExtent l="0" t="0" r="0" b="0"/>
            <wp:docPr id="1073741893"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93"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Section"/>
        <w:bidi w:val="0"/>
      </w:pPr>
      <w:r>
        <w:rPr>
          <w:rtl w:val="0"/>
          <w:lang w:val="en-US"/>
        </w:rPr>
        <w:t>The Soviets Union</w:t>
      </w:r>
    </w:p>
    <w:p>
      <w:pPr>
        <w:pStyle w:val="Body No Indent"/>
        <w:bidi w:val="0"/>
      </w:pPr>
    </w:p>
    <w:p>
      <w:pPr>
        <w:pStyle w:val="Free Form"/>
        <w:tabs>
          <w:tab w:val="left" w:pos="1134"/>
        </w:tabs>
        <w:spacing w:line="240" w:lineRule="auto"/>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The Soviets Union</w:t>
      </w: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4"/>
          <w:szCs w:val="24"/>
          <w:u w:color="024bf0"/>
          <w:rtl w:val="0"/>
        </w:rPr>
        <w:t>1326.</w:t>
        <w:tab/>
      </w:r>
      <w:r>
        <w:rPr>
          <w:rFonts w:ascii="Times New Roman" w:hAnsi="Times New Roman"/>
          <w:sz w:val="28"/>
          <w:szCs w:val="28"/>
          <w:u w:color="024bf0"/>
          <w:rtl w:val="0"/>
          <w:lang w:val="en-US"/>
        </w:rPr>
        <w:t xml:space="preserve">Farouq (Azam), Ghulam. 1999. The Communists/Soviets era and the development of the Helmand-Arghandab Valley project, Afghanistan (1978-92). 1 page.    </w:t>
      </w:r>
    </w:p>
    <w:p>
      <w:pPr>
        <w:pStyle w:val="Free Form"/>
        <w:tabs>
          <w:tab w:val="left" w:pos="1134"/>
        </w:tabs>
        <w:spacing w:line="312" w:lineRule="auto"/>
        <w:ind w:left="1134" w:right="760" w:firstLine="0"/>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1327.</w:t>
        <w:tab/>
        <w:t>Farouq (Azam), Ghulam. 1999. The US-USSR relations with Afghanistan during 1946-53 in regards to the development of the Helmand-Arghandab Valley project. 3 pages.</w:t>
      </w:r>
    </w:p>
    <w:p>
      <w:pPr>
        <w:pStyle w:val="Free Form"/>
        <w:tabs>
          <w:tab w:val="left" w:pos="1134"/>
        </w:tabs>
        <w:spacing w:line="312" w:lineRule="auto"/>
        <w:ind w:right="760"/>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1328.</w:t>
        <w:tab/>
        <w:t>Farouq (Azam), Ghulam. 1999. The US-USSR relations with Afghanistan during Daud premiership (1953-63) in regards to the development of the Helmand-Arghandab Valley project. 7 pages.</w:t>
      </w:r>
    </w:p>
    <w:p>
      <w:pPr>
        <w:pStyle w:val="Free Form"/>
        <w:tabs>
          <w:tab w:val="left" w:pos="1134"/>
        </w:tabs>
        <w:spacing w:line="312" w:lineRule="auto"/>
        <w:ind w:right="760"/>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1329.</w:t>
        <w:tab/>
        <w:t>Farouq (Azam), Ghulam. 1999. The US-USSR relations with Afghanistan during Constitutional Decade (1963-73) in regards to the development of the Helmand-Arghandab Valley project. 3 pages.</w:t>
      </w:r>
    </w:p>
    <w:p>
      <w:pPr>
        <w:pStyle w:val="Free Form"/>
        <w:tabs>
          <w:tab w:val="left" w:pos="1134"/>
        </w:tabs>
        <w:spacing w:line="312" w:lineRule="auto"/>
        <w:ind w:right="760"/>
        <w:rPr>
          <w:rFonts w:ascii="Times New Roman" w:cs="Times New Roman" w:hAnsi="Times New Roman" w:eastAsia="Times New Roman"/>
          <w:sz w:val="28"/>
          <w:szCs w:val="28"/>
          <w:u w:color="024bf0"/>
        </w:rPr>
      </w:pPr>
    </w:p>
    <w:p>
      <w:pPr>
        <w:pStyle w:val="Free Form"/>
        <w:tabs>
          <w:tab w:val="left" w:pos="1134"/>
        </w:tabs>
        <w:spacing w:line="312" w:lineRule="auto"/>
        <w:ind w:left="1134" w:right="760" w:hanging="1134"/>
        <w:rPr>
          <w:rFonts w:ascii="Times New Roman" w:cs="Times New Roman" w:hAnsi="Times New Roman" w:eastAsia="Times New Roman"/>
          <w:sz w:val="28"/>
          <w:szCs w:val="28"/>
          <w:u w:color="024bf0"/>
        </w:rPr>
      </w:pPr>
      <w:r>
        <w:rPr>
          <w:rFonts w:ascii="Times New Roman" w:hAnsi="Times New Roman"/>
          <w:sz w:val="28"/>
          <w:szCs w:val="28"/>
          <w:u w:color="024bf0"/>
          <w:rtl w:val="0"/>
          <w:lang w:val="en-US"/>
        </w:rPr>
        <w:t>1330.</w:t>
        <w:tab/>
        <w:t>Farouq (Azam), Ghulam. 1999. The US-USSR relations with Afghanistan at the time of President Daud (1973-78) in regards to the development of the Helmand-Arghandab Valley project. 4 pages.</w:t>
      </w:r>
    </w:p>
    <w:p>
      <w:pPr>
        <w:pStyle w:val="Body No Indent"/>
        <w:spacing w:line="312" w:lineRule="auto"/>
        <w:ind w:right="760"/>
        <w:sectPr>
          <w:headerReference w:type="default" r:id="rId61"/>
          <w:pgSz w:w="15360" w:h="20480" w:orient="portrait"/>
          <w:pgMar w:top="1000" w:right="1000" w:bottom="1000" w:left="1000" w:header="400" w:footer="400"/>
          <w:bidi w:val="0"/>
        </w:sectPr>
      </w:pPr>
    </w:p>
    <w:p>
      <w:pPr>
        <w:pStyle w:val="Chapter/Section Number"/>
        <w:bidi w:val="0"/>
      </w:pPr>
      <w:bookmarkStart w:name="Chapter51" w:id="57"/>
      <w:r>
        <w:rPr>
          <w:rFonts w:cs="Arial Unicode MS" w:eastAsia="Arial Unicode MS"/>
          <w:rtl w:val="0"/>
          <w:lang w:val="nl-NL"/>
        </w:rPr>
        <w:t xml:space="preserve">Chapter </w:t>
      </w:r>
      <w:r>
        <w:rPr>
          <w:rFonts w:cs="Arial Unicode MS" w:eastAsia="Arial Unicode MS"/>
          <w:caps w:val="0"/>
          <w:smallCaps w:val="0"/>
          <w:rtl w:val="0"/>
        </w:rPr>
        <w:t>51</w:t>
      </w:r>
      <w:bookmarkEnd w:id="57"/>
    </w:p>
    <w:p>
      <w:pPr>
        <w:pStyle w:val="Chapter/Section Number"/>
        <w:bidi w:val="0"/>
      </w:pPr>
      <w:r>
        <w:drawing xmlns:a="http://schemas.openxmlformats.org/drawingml/2006/main">
          <wp:inline distT="0" distB="0" distL="0" distR="0">
            <wp:extent cx="3175000" cy="178023"/>
            <wp:effectExtent l="0" t="0" r="0" b="0"/>
            <wp:docPr id="1073741894"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94"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en-US"/>
        </w:rPr>
        <w:t>XII-B.</w:t>
        <w:tab/>
        <w:t>The effects of regional politics on the development of Helmand-Arghandab Valley project.</w:t>
      </w:r>
    </w:p>
    <w:p>
      <w:pPr>
        <w:pStyle w:val="Body No Indent"/>
        <w:bidi w:val="0"/>
      </w:pP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en-US"/>
        </w:rPr>
        <w:t>XII-B.</w:t>
        <w:tab/>
        <w:t>The effects of regional politics on the development of Helmand-Arghandab Valley project.</w:t>
      </w:r>
    </w:p>
    <w:p>
      <w:pPr>
        <w:pStyle w:val="Free Form"/>
        <w:tabs>
          <w:tab w:val="left" w:pos="1134"/>
        </w:tabs>
        <w:spacing w:line="240" w:lineRule="auto"/>
        <w:ind w:left="1134" w:hanging="1134"/>
        <w:rPr>
          <w:rFonts w:ascii="Times New Roman" w:cs="Times New Roman" w:hAnsi="Times New Roman" w:eastAsia="Times New Roman"/>
          <w:b w:val="1"/>
          <w:bCs w:val="1"/>
          <w:sz w:val="24"/>
          <w:szCs w:val="24"/>
          <w:u w:color="024bf0"/>
        </w:rPr>
      </w:pPr>
    </w:p>
    <w:p>
      <w:pPr>
        <w:pStyle w:val="Free Form"/>
        <w:spacing w:after="200" w:line="276" w:lineRule="auto"/>
        <w:jc w:val="left"/>
      </w:pPr>
      <w:r>
        <w:rPr>
          <w:rFonts w:ascii="Times New Roman" w:hAnsi="Times New Roman"/>
          <w:sz w:val="24"/>
          <w:szCs w:val="24"/>
          <w:u w:color="024bf0"/>
          <w:rtl w:val="0"/>
          <w:lang w:val="en-US"/>
        </w:rPr>
        <w:t>Farouq (Azam), Ghulam. 1997. The effects of regional politics on the development of the Helmand-Arghandab Valley project. 28 pages.</w:t>
      </w:r>
      <w:r>
        <w:rPr>
          <w:rFonts w:ascii="Arial Unicode MS" w:cs="Arial Unicode MS" w:hAnsi="Arial Unicode MS" w:eastAsia="Arial Unicode MS"/>
          <w:b w:val="0"/>
          <w:bCs w:val="0"/>
          <w:i w:val="0"/>
          <w:iCs w:val="0"/>
          <w:sz w:val="24"/>
          <w:szCs w:val="24"/>
          <w:u w:color="024bf0"/>
        </w:rPr>
        <w:br w:type="page"/>
      </w:r>
    </w:p>
    <w:p>
      <w:pPr>
        <w:pStyle w:val="Chapter/Section Number"/>
        <w:bidi w:val="0"/>
      </w:pPr>
      <w:bookmarkStart w:name="Iran" w:id="58"/>
      <w:bookmarkEnd w:id="58"/>
      <w:r>
        <w:rPr>
          <w:rFonts w:cs="Arial Unicode MS" w:eastAsia="Arial Unicode MS"/>
          <w:rtl w:val="0"/>
        </w:rPr>
        <w:t>S</w:t>
      </w:r>
      <w:r>
        <w:rPr>
          <w:rFonts w:cs="Arial Unicode MS" w:eastAsia="Arial Unicode MS"/>
          <w:rtl w:val="0"/>
          <w:lang w:val="fr-FR"/>
        </w:rPr>
        <w:t xml:space="preserve">ection </w:t>
      </w:r>
      <w:r>
        <w:rPr>
          <w:rFonts w:cs="Arial Unicode MS" w:eastAsia="Arial Unicode MS"/>
          <w:caps w:val="0"/>
          <w:smallCaps w:val="0"/>
          <w:rtl w:val="0"/>
        </w:rPr>
        <w:t>1</w:t>
      </w:r>
    </w:p>
    <w:p>
      <w:pPr>
        <w:pStyle w:val="Chapter/Section Number"/>
        <w:bidi w:val="0"/>
      </w:pPr>
      <w:r>
        <w:drawing xmlns:a="http://schemas.openxmlformats.org/drawingml/2006/main">
          <wp:inline distT="0" distB="0" distL="0" distR="0">
            <wp:extent cx="3175000" cy="178023"/>
            <wp:effectExtent l="0" t="0" r="0" b="0"/>
            <wp:docPr id="1073741895"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95"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Section"/>
        <w:bidi w:val="0"/>
      </w:pPr>
      <w:r>
        <w:rPr>
          <w:rtl w:val="0"/>
          <w:lang w:val="nl-NL"/>
        </w:rPr>
        <w:t>Iran</w:t>
      </w:r>
    </w:p>
    <w:p>
      <w:pPr>
        <w:pStyle w:val="Free Form"/>
        <w:tabs>
          <w:tab w:val="left" w:pos="1134"/>
        </w:tabs>
        <w:spacing w:line="240" w:lineRule="auto"/>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nl-NL"/>
        </w:rPr>
        <w:t>Iran</w:t>
      </w:r>
    </w:p>
    <w:p>
      <w:pPr>
        <w:pStyle w:val="Free Form"/>
        <w:tabs>
          <w:tab w:val="left" w:pos="1134"/>
        </w:tabs>
        <w:spacing w:line="240" w:lineRule="auto"/>
        <w:ind w:left="1134" w:hanging="1134"/>
        <w:rPr>
          <w:rFonts w:ascii="Times New Roman" w:cs="Times New Roman" w:hAnsi="Times New Roman" w:eastAsia="Times New Roman"/>
          <w:sz w:val="24"/>
          <w:szCs w:val="24"/>
          <w:u w:color="024bf0"/>
        </w:rPr>
      </w:pPr>
      <w:r>
        <w:rPr>
          <w:rFonts w:ascii="Times New Roman" w:hAnsi="Times New Roman"/>
          <w:sz w:val="24"/>
          <w:szCs w:val="24"/>
          <w:u w:color="024bf0"/>
          <w:rtl w:val="0"/>
          <w:lang w:val="en-US"/>
        </w:rPr>
        <w:t>1326.</w:t>
        <w:tab/>
        <w:t>Farouq (Azam), Ghulam. 1998. The Afghan-Iranian dispute over the Helmand River water and its effects on the developent of the Helmand-Arghandab Valley project. 13 pages.</w:t>
      </w:r>
    </w:p>
    <w:p>
      <w:pPr>
        <w:pStyle w:val="Free Form"/>
        <w:tabs>
          <w:tab w:val="left" w:pos="1134"/>
        </w:tabs>
        <w:spacing w:line="240" w:lineRule="auto"/>
        <w:ind w:left="1134" w:firstLine="0"/>
        <w:rPr>
          <w:rFonts w:ascii="Times New Roman" w:cs="Times New Roman" w:hAnsi="Times New Roman" w:eastAsia="Times New Roman"/>
          <w:sz w:val="24"/>
          <w:szCs w:val="24"/>
          <w:u w:color="024bf0"/>
        </w:rPr>
      </w:pPr>
    </w:p>
    <w:p>
      <w:pPr>
        <w:pStyle w:val="Free Form"/>
        <w:tabs>
          <w:tab w:val="left" w:pos="1134"/>
          <w:tab w:val="left" w:pos="1418"/>
        </w:tabs>
        <w:spacing w:line="240" w:lineRule="auto"/>
        <w:ind w:left="1134" w:hanging="1134"/>
        <w:rPr>
          <w:rFonts w:ascii="Times New Roman" w:cs="Times New Roman" w:hAnsi="Times New Roman" w:eastAsia="Times New Roman"/>
          <w:sz w:val="24"/>
          <w:szCs w:val="24"/>
          <w:u w:color="024bf0"/>
        </w:rPr>
      </w:pPr>
      <w:r>
        <w:rPr>
          <w:rFonts w:ascii="Times New Roman" w:hAnsi="Times New Roman"/>
          <w:sz w:val="24"/>
          <w:szCs w:val="24"/>
          <w:u w:color="024bf0"/>
          <w:rtl w:val="0"/>
          <w:lang w:val="en-US"/>
        </w:rPr>
        <w:t>1327.</w:t>
        <w:tab/>
        <w:t>Farouq (Azam), Ghulam. 1998. The effects of the Afghan-Iranian relationship on the Morrison-Knudsen Inc. work in the Helmand-Arghandab Valley. 4 pages.</w:t>
      </w:r>
    </w:p>
    <w:p>
      <w:pPr>
        <w:pStyle w:val="Free Form"/>
        <w:tabs>
          <w:tab w:val="left" w:pos="1134"/>
          <w:tab w:val="left" w:pos="1418"/>
        </w:tabs>
        <w:spacing w:line="240" w:lineRule="auto"/>
        <w:ind w:left="1134" w:firstLine="0"/>
        <w:rPr>
          <w:rFonts w:ascii="Times New Roman" w:cs="Times New Roman" w:hAnsi="Times New Roman" w:eastAsia="Times New Roman"/>
          <w:sz w:val="24"/>
          <w:szCs w:val="24"/>
          <w:u w:color="024bf0"/>
        </w:rPr>
      </w:pPr>
    </w:p>
    <w:p>
      <w:pPr>
        <w:pStyle w:val="Free Form"/>
        <w:tabs>
          <w:tab w:val="left" w:pos="1134"/>
        </w:tabs>
        <w:spacing w:line="240" w:lineRule="auto"/>
        <w:ind w:left="1134" w:hanging="1134"/>
        <w:rPr>
          <w:rFonts w:ascii="Times New Roman" w:cs="Times New Roman" w:hAnsi="Times New Roman" w:eastAsia="Times New Roman"/>
          <w:sz w:val="24"/>
          <w:szCs w:val="24"/>
          <w:u w:color="024bf0"/>
        </w:rPr>
      </w:pPr>
      <w:r>
        <w:rPr>
          <w:rFonts w:ascii="Times New Roman" w:hAnsi="Times New Roman"/>
          <w:sz w:val="24"/>
          <w:szCs w:val="24"/>
          <w:u w:color="024bf0"/>
          <w:rtl w:val="0"/>
          <w:lang w:val="en-US"/>
        </w:rPr>
        <w:t>1328.</w:t>
        <w:tab/>
        <w:t>Farouq (Azam), Ghulam. 1998. The effects of Afghan-Iranian relations on the US Export-Import Bank loan to the Helmand-Arghandab Valley project. 2 pages.</w:t>
      </w:r>
    </w:p>
    <w:p>
      <w:pPr>
        <w:pStyle w:val="Body No Indent"/>
        <w:bidi w:val="0"/>
      </w:pPr>
      <w:r>
        <w:br w:type="page"/>
      </w:r>
    </w:p>
    <w:p>
      <w:pPr>
        <w:pStyle w:val="Chapter/Section Number"/>
        <w:bidi w:val="0"/>
      </w:pPr>
      <w:bookmarkStart w:name="Pakistan" w:id="59"/>
      <w:bookmarkEnd w:id="59"/>
      <w:r>
        <w:rPr>
          <w:rFonts w:cs="Arial Unicode MS" w:eastAsia="Arial Unicode MS"/>
          <w:rtl w:val="0"/>
        </w:rPr>
        <w:t>S</w:t>
      </w:r>
      <w:r>
        <w:rPr>
          <w:rFonts w:cs="Arial Unicode MS" w:eastAsia="Arial Unicode MS"/>
          <w:rtl w:val="0"/>
          <w:lang w:val="fr-FR"/>
        </w:rPr>
        <w:t xml:space="preserve">ection </w:t>
      </w:r>
      <w:r>
        <w:rPr>
          <w:rFonts w:cs="Arial Unicode MS" w:eastAsia="Arial Unicode MS"/>
          <w:caps w:val="0"/>
          <w:smallCaps w:val="0"/>
          <w:rtl w:val="0"/>
        </w:rPr>
        <w:t>2</w:t>
      </w:r>
    </w:p>
    <w:p>
      <w:pPr>
        <w:pStyle w:val="Chapter/Section Number"/>
        <w:bidi w:val="0"/>
      </w:pPr>
      <w:r>
        <w:drawing xmlns:a="http://schemas.openxmlformats.org/drawingml/2006/main">
          <wp:inline distT="0" distB="0" distL="0" distR="0">
            <wp:extent cx="3175000" cy="178023"/>
            <wp:effectExtent l="0" t="0" r="0" b="0"/>
            <wp:docPr id="1073741896"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96"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Section"/>
        <w:bidi w:val="0"/>
      </w:pPr>
      <w:r>
        <w:rPr>
          <w:rtl w:val="0"/>
        </w:rPr>
        <w:t>Pakistan</w:t>
      </w:r>
    </w:p>
    <w:p>
      <w:pPr>
        <w:pStyle w:val="Free Form"/>
        <w:tabs>
          <w:tab w:val="left" w:pos="1134"/>
        </w:tabs>
        <w:spacing w:line="240" w:lineRule="auto"/>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rPr>
        <w:t>Pakistan</w:t>
      </w:r>
    </w:p>
    <w:p>
      <w:pPr>
        <w:pStyle w:val="Free Form"/>
        <w:tabs>
          <w:tab w:val="left" w:pos="1134"/>
        </w:tabs>
        <w:spacing w:line="240" w:lineRule="auto"/>
        <w:ind w:left="1134" w:hanging="1134"/>
        <w:rPr>
          <w:rFonts w:ascii="Times New Roman" w:cs="Times New Roman" w:hAnsi="Times New Roman" w:eastAsia="Times New Roman"/>
          <w:sz w:val="24"/>
          <w:szCs w:val="24"/>
          <w:u w:color="024bf0"/>
        </w:rPr>
      </w:pPr>
      <w:r>
        <w:rPr>
          <w:rFonts w:ascii="Times New Roman" w:hAnsi="Times New Roman"/>
          <w:sz w:val="24"/>
          <w:szCs w:val="24"/>
          <w:u w:color="024bf0"/>
          <w:rtl w:val="0"/>
          <w:lang w:val="en-US"/>
        </w:rPr>
        <w:t>1326.</w:t>
        <w:tab/>
        <w:t>Farouq (Azam), Ghulam. 1997. The effects of the Afghanistan-Pakistan relations on the development of the Helmand-Arghandab Valley project. 17 pages.</w:t>
      </w:r>
    </w:p>
    <w:p>
      <w:pPr>
        <w:pStyle w:val="Free Form"/>
        <w:tabs>
          <w:tab w:val="left" w:pos="1134"/>
        </w:tabs>
        <w:spacing w:line="240" w:lineRule="auto"/>
        <w:ind w:left="1134" w:firstLine="0"/>
        <w:rPr>
          <w:rFonts w:ascii="Times New Roman" w:cs="Times New Roman" w:hAnsi="Times New Roman" w:eastAsia="Times New Roman"/>
          <w:sz w:val="24"/>
          <w:szCs w:val="24"/>
          <w:u w:color="024bf0"/>
        </w:rPr>
      </w:pPr>
    </w:p>
    <w:p>
      <w:pPr>
        <w:pStyle w:val="Free Form"/>
        <w:tabs>
          <w:tab w:val="left" w:pos="1134"/>
        </w:tabs>
        <w:spacing w:line="240" w:lineRule="auto"/>
        <w:ind w:left="1134" w:hanging="1134"/>
        <w:rPr>
          <w:rFonts w:ascii="Times New Roman" w:cs="Times New Roman" w:hAnsi="Times New Roman" w:eastAsia="Times New Roman"/>
          <w:sz w:val="24"/>
          <w:szCs w:val="24"/>
          <w:u w:color="024bf0"/>
        </w:rPr>
      </w:pPr>
      <w:r>
        <w:rPr>
          <w:rFonts w:ascii="Times New Roman" w:hAnsi="Times New Roman"/>
          <w:sz w:val="24"/>
          <w:szCs w:val="24"/>
          <w:u w:color="024bf0"/>
          <w:rtl w:val="0"/>
          <w:lang w:val="en-US"/>
        </w:rPr>
        <w:t>1327.</w:t>
        <w:tab/>
        <w:t>Farouq (Azam), Ghulam. 1997. Afghanistan-Pakistan relationships during 1947-53 and its effects on the development of the Helmand-Arghandab Valley project. 7 pages.</w:t>
      </w:r>
    </w:p>
    <w:p>
      <w:pPr>
        <w:pStyle w:val="Free Form"/>
        <w:tabs>
          <w:tab w:val="left" w:pos="1134"/>
        </w:tabs>
        <w:spacing w:line="240" w:lineRule="auto"/>
        <w:ind w:left="1134" w:firstLine="0"/>
        <w:rPr>
          <w:rFonts w:ascii="Times New Roman" w:cs="Times New Roman" w:hAnsi="Times New Roman" w:eastAsia="Times New Roman"/>
          <w:sz w:val="24"/>
          <w:szCs w:val="24"/>
          <w:u w:color="024bf0"/>
        </w:rPr>
      </w:pPr>
    </w:p>
    <w:p>
      <w:pPr>
        <w:pStyle w:val="Free Form"/>
        <w:tabs>
          <w:tab w:val="left" w:pos="1134"/>
        </w:tabs>
        <w:spacing w:line="240" w:lineRule="auto"/>
        <w:ind w:left="1134" w:hanging="1134"/>
        <w:rPr>
          <w:rFonts w:ascii="Times New Roman" w:cs="Times New Roman" w:hAnsi="Times New Roman" w:eastAsia="Times New Roman"/>
          <w:sz w:val="24"/>
          <w:szCs w:val="24"/>
          <w:u w:color="024bf0"/>
        </w:rPr>
      </w:pPr>
      <w:r>
        <w:rPr>
          <w:rFonts w:ascii="Times New Roman" w:hAnsi="Times New Roman"/>
          <w:sz w:val="24"/>
          <w:szCs w:val="24"/>
          <w:u w:color="024bf0"/>
          <w:rtl w:val="0"/>
          <w:lang w:val="en-US"/>
        </w:rPr>
        <w:t>1328.</w:t>
        <w:tab/>
        <w:t>Farouq (Azam), Ghulam. 1997. Afghanistan-Pakistan relationship during the Daud Khan premiership (1953-63) and its effects on the development of the Helmand-Arghandab Valley project. 7 pages.</w:t>
      </w:r>
    </w:p>
    <w:p>
      <w:pPr>
        <w:pStyle w:val="Free Form"/>
        <w:tabs>
          <w:tab w:val="left" w:pos="1134"/>
        </w:tabs>
        <w:spacing w:line="240" w:lineRule="auto"/>
        <w:ind w:left="1134" w:firstLine="0"/>
        <w:rPr>
          <w:rFonts w:ascii="Times New Roman" w:cs="Times New Roman" w:hAnsi="Times New Roman" w:eastAsia="Times New Roman"/>
          <w:sz w:val="24"/>
          <w:szCs w:val="24"/>
          <w:u w:color="024bf0"/>
        </w:rPr>
      </w:pPr>
    </w:p>
    <w:p>
      <w:pPr>
        <w:pStyle w:val="Free Form"/>
        <w:tabs>
          <w:tab w:val="left" w:pos="1134"/>
        </w:tabs>
        <w:spacing w:line="240" w:lineRule="auto"/>
        <w:ind w:left="1134" w:hanging="1134"/>
        <w:rPr>
          <w:rFonts w:ascii="Times New Roman" w:cs="Times New Roman" w:hAnsi="Times New Roman" w:eastAsia="Times New Roman"/>
          <w:sz w:val="24"/>
          <w:szCs w:val="24"/>
          <w:u w:color="024bf0"/>
        </w:rPr>
      </w:pPr>
      <w:r>
        <w:rPr>
          <w:rFonts w:ascii="Times New Roman" w:hAnsi="Times New Roman"/>
          <w:sz w:val="24"/>
          <w:szCs w:val="24"/>
          <w:u w:color="024bf0"/>
          <w:rtl w:val="0"/>
          <w:lang w:val="en-US"/>
        </w:rPr>
        <w:t>1329.</w:t>
        <w:tab/>
        <w:t>Farouq (Azam), Ghulam. 1997. Afghanistan-Pakistan relationship during Constitutional Decade (1963-73) and its effects on the development of the Helmand-Arghandab Valley project. 6 pages.</w:t>
      </w:r>
    </w:p>
    <w:p>
      <w:pPr>
        <w:pStyle w:val="Free Form"/>
        <w:tabs>
          <w:tab w:val="left" w:pos="1134"/>
        </w:tabs>
        <w:spacing w:line="240" w:lineRule="auto"/>
        <w:ind w:left="1134" w:firstLine="0"/>
        <w:rPr>
          <w:rFonts w:ascii="Times New Roman" w:cs="Times New Roman" w:hAnsi="Times New Roman" w:eastAsia="Times New Roman"/>
          <w:sz w:val="24"/>
          <w:szCs w:val="24"/>
          <w:u w:color="024bf0"/>
        </w:rPr>
      </w:pPr>
    </w:p>
    <w:p>
      <w:pPr>
        <w:pStyle w:val="Free Form"/>
        <w:tabs>
          <w:tab w:val="left" w:pos="1134"/>
        </w:tabs>
        <w:spacing w:line="240" w:lineRule="auto"/>
        <w:ind w:left="1134" w:hanging="1134"/>
        <w:rPr>
          <w:rFonts w:ascii="Times New Roman" w:cs="Times New Roman" w:hAnsi="Times New Roman" w:eastAsia="Times New Roman"/>
          <w:spacing w:val="-4"/>
          <w:sz w:val="24"/>
          <w:szCs w:val="24"/>
          <w:u w:color="024bf0"/>
        </w:rPr>
      </w:pPr>
      <w:r>
        <w:rPr>
          <w:rFonts w:ascii="Times New Roman" w:hAnsi="Times New Roman"/>
          <w:spacing w:val="-4"/>
          <w:sz w:val="24"/>
          <w:szCs w:val="24"/>
          <w:u w:color="024bf0"/>
          <w:rtl w:val="0"/>
          <w:lang w:val="en-US"/>
        </w:rPr>
        <w:t>1330.</w:t>
        <w:tab/>
        <w:t>Farouq (Azam), Ghulam. 1997. Afghanistan-Pakistan relationship during President Daud (1973-78) and its effects on the development of the Helmand-Arghandab Valley project. 2 pages.</w:t>
      </w:r>
    </w:p>
    <w:p>
      <w:pPr>
        <w:pStyle w:val="Body No Indent"/>
        <w:bidi w:val="0"/>
        <w:sectPr>
          <w:headerReference w:type="default" r:id="rId62"/>
          <w:pgSz w:w="15360" w:h="20480" w:orient="portrait"/>
          <w:pgMar w:top="1000" w:right="1000" w:bottom="1000" w:left="1000" w:header="400" w:footer="400"/>
          <w:bidi w:val="0"/>
        </w:sectPr>
      </w:pPr>
    </w:p>
    <w:p>
      <w:pPr>
        <w:pStyle w:val="Chapter/Section Number"/>
        <w:bidi w:val="0"/>
      </w:pPr>
      <w:bookmarkStart w:name="Chapter52" w:id="60"/>
      <w:r>
        <w:rPr>
          <w:rFonts w:cs="Arial Unicode MS" w:eastAsia="Arial Unicode MS"/>
          <w:rtl w:val="0"/>
          <w:lang w:val="nl-NL"/>
        </w:rPr>
        <w:t xml:space="preserve">Chapter </w:t>
      </w:r>
      <w:r>
        <w:rPr>
          <w:rFonts w:cs="Arial Unicode MS" w:eastAsia="Arial Unicode MS"/>
          <w:caps w:val="0"/>
          <w:smallCaps w:val="0"/>
          <w:rtl w:val="0"/>
        </w:rPr>
        <w:t>52</w:t>
      </w:r>
      <w:bookmarkEnd w:id="60"/>
    </w:p>
    <w:p>
      <w:pPr>
        <w:pStyle w:val="Chapter/Section Number"/>
        <w:bidi w:val="0"/>
      </w:pPr>
      <w:r>
        <w:drawing xmlns:a="http://schemas.openxmlformats.org/drawingml/2006/main">
          <wp:inline distT="0" distB="0" distL="0" distR="0">
            <wp:extent cx="3175000" cy="178023"/>
            <wp:effectExtent l="0" t="0" r="0" b="0"/>
            <wp:docPr id="1073741897"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97"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en-US"/>
        </w:rPr>
        <w:t>XII-C.     The effects of local politics on the development of Helmand-Arghandab Valley project.</w:t>
      </w:r>
    </w:p>
    <w:p>
      <w:pPr>
        <w:pStyle w:val="Free Form"/>
        <w:spacing w:line="240" w:lineRule="auto"/>
        <w:ind w:left="709" w:firstLine="0"/>
        <w:jc w:val="left"/>
        <w:rPr>
          <w:rFonts w:ascii="Times New Roman" w:cs="Times New Roman" w:hAnsi="Times New Roman" w:eastAsia="Times New Roman"/>
          <w:b w:val="1"/>
          <w:bCs w:val="1"/>
          <w:sz w:val="32"/>
          <w:szCs w:val="32"/>
          <w:u w:color="024bf0"/>
        </w:rPr>
      </w:pPr>
      <w:r>
        <w:rPr>
          <w:rFonts w:ascii="Times New Roman" w:hAnsi="Times New Roman"/>
          <w:b w:val="1"/>
          <w:bCs w:val="1"/>
          <w:sz w:val="32"/>
          <w:szCs w:val="32"/>
          <w:u w:color="024bf0"/>
          <w:rtl w:val="0"/>
          <w:lang w:val="en-US"/>
        </w:rPr>
        <w:t>XII-C.     The effects of local politics on the development of Helmand-Arghandab Valley project.</w:t>
      </w:r>
    </w:p>
    <w:p>
      <w:pPr>
        <w:pStyle w:val="Free Form"/>
        <w:tabs>
          <w:tab w:val="left" w:pos="1134"/>
        </w:tabs>
        <w:spacing w:line="240" w:lineRule="auto"/>
        <w:ind w:left="1134" w:hanging="1134"/>
        <w:rPr>
          <w:rFonts w:ascii="Times New Roman" w:cs="Times New Roman" w:hAnsi="Times New Roman" w:eastAsia="Times New Roman"/>
          <w:b w:val="1"/>
          <w:bCs w:val="1"/>
          <w:sz w:val="24"/>
          <w:szCs w:val="24"/>
          <w:u w:color="024bf0"/>
        </w:rPr>
      </w:pPr>
    </w:p>
    <w:p>
      <w:pPr>
        <w:pStyle w:val="Free Form"/>
        <w:tabs>
          <w:tab w:val="left" w:pos="1134"/>
        </w:tabs>
        <w:spacing w:line="240" w:lineRule="auto"/>
        <w:ind w:left="1134" w:hanging="1134"/>
        <w:rPr>
          <w:rFonts w:ascii="Times New Roman" w:cs="Times New Roman" w:hAnsi="Times New Roman" w:eastAsia="Times New Roman"/>
          <w:sz w:val="24"/>
          <w:szCs w:val="24"/>
          <w:u w:color="024bf0"/>
        </w:rPr>
      </w:pPr>
      <w:r>
        <w:rPr>
          <w:rFonts w:ascii="Times New Roman" w:hAnsi="Times New Roman"/>
          <w:sz w:val="24"/>
          <w:szCs w:val="24"/>
          <w:u w:color="024bf0"/>
          <w:rtl w:val="0"/>
          <w:lang w:val="en-US"/>
        </w:rPr>
        <w:t>1326.</w:t>
        <w:tab/>
        <w:t>Farouq (Azam), Ghulam. 1977. An Introduction to the Helmand Valley Development. Planning &amp; Statistics Department, HAVA, Bost, 1977. 17 pages.</w:t>
      </w:r>
    </w:p>
    <w:p>
      <w:pPr>
        <w:pStyle w:val="Free Form"/>
        <w:tabs>
          <w:tab w:val="left" w:pos="1134"/>
        </w:tabs>
        <w:spacing w:line="240" w:lineRule="auto"/>
        <w:ind w:left="1134" w:firstLine="0"/>
        <w:rPr>
          <w:rFonts w:ascii="Times New Roman" w:cs="Times New Roman" w:hAnsi="Times New Roman" w:eastAsia="Times New Roman"/>
          <w:sz w:val="24"/>
          <w:szCs w:val="24"/>
          <w:u w:color="024bf0"/>
        </w:rPr>
      </w:pPr>
    </w:p>
    <w:p>
      <w:pPr>
        <w:pStyle w:val="Free Form"/>
        <w:tabs>
          <w:tab w:val="left" w:pos="1134"/>
        </w:tabs>
        <w:spacing w:line="240" w:lineRule="auto"/>
        <w:ind w:left="1134" w:hanging="1134"/>
        <w:rPr>
          <w:rFonts w:ascii="Times New Roman" w:cs="Times New Roman" w:hAnsi="Times New Roman" w:eastAsia="Times New Roman"/>
          <w:sz w:val="24"/>
          <w:szCs w:val="24"/>
          <w:u w:color="024bf0"/>
        </w:rPr>
      </w:pPr>
      <w:r>
        <w:rPr>
          <w:rFonts w:ascii="Times New Roman" w:hAnsi="Times New Roman"/>
          <w:sz w:val="24"/>
          <w:szCs w:val="24"/>
          <w:u w:color="024bf0"/>
          <w:rtl w:val="0"/>
          <w:lang w:val="en-US"/>
        </w:rPr>
        <w:t>1327.</w:t>
        <w:tab/>
        <w:t>Farouq (Azam), Ghulam. 1997. The interests of the Afghan Government in developing the Helmand-Arghandab Valley. 27 pages.</w:t>
      </w:r>
    </w:p>
    <w:p>
      <w:pPr>
        <w:pStyle w:val="Free Form"/>
        <w:tabs>
          <w:tab w:val="left" w:pos="1134"/>
        </w:tabs>
        <w:spacing w:line="240" w:lineRule="auto"/>
        <w:ind w:left="1134" w:firstLine="0"/>
        <w:rPr>
          <w:rFonts w:ascii="Times New Roman" w:cs="Times New Roman" w:hAnsi="Times New Roman" w:eastAsia="Times New Roman"/>
          <w:sz w:val="24"/>
          <w:szCs w:val="24"/>
          <w:u w:color="024bf0"/>
        </w:rPr>
      </w:pPr>
    </w:p>
    <w:p>
      <w:pPr>
        <w:pStyle w:val="Free Form"/>
        <w:tabs>
          <w:tab w:val="left" w:pos="1134"/>
        </w:tabs>
        <w:spacing w:line="240" w:lineRule="auto"/>
        <w:ind w:left="1134" w:hanging="1134"/>
        <w:rPr>
          <w:rFonts w:ascii="Times New Roman" w:cs="Times New Roman" w:hAnsi="Times New Roman" w:eastAsia="Times New Roman"/>
          <w:sz w:val="24"/>
          <w:szCs w:val="24"/>
          <w:u w:color="024bf0"/>
        </w:rPr>
      </w:pPr>
      <w:r>
        <w:rPr>
          <w:rFonts w:ascii="Times New Roman" w:hAnsi="Times New Roman"/>
          <w:sz w:val="24"/>
          <w:szCs w:val="24"/>
          <w:u w:color="024bf0"/>
          <w:rtl w:val="0"/>
          <w:lang w:val="en-US"/>
        </w:rPr>
        <w:t>1328.</w:t>
        <w:tab/>
        <w:t>Farouq (Azam), Ghulam. 1997. The objectives and priorities of the Afghan Government in the development of the Helmand-Arghandab Valley project. 8 pages.</w:t>
      </w:r>
    </w:p>
    <w:p>
      <w:pPr>
        <w:pStyle w:val="Free Form"/>
        <w:tabs>
          <w:tab w:val="left" w:pos="1134"/>
        </w:tabs>
        <w:spacing w:line="240" w:lineRule="auto"/>
        <w:ind w:left="1134" w:firstLine="0"/>
        <w:rPr>
          <w:rFonts w:ascii="Times New Roman" w:cs="Times New Roman" w:hAnsi="Times New Roman" w:eastAsia="Times New Roman"/>
          <w:sz w:val="24"/>
          <w:szCs w:val="24"/>
          <w:u w:color="024bf0"/>
        </w:rPr>
      </w:pPr>
    </w:p>
    <w:p>
      <w:pPr>
        <w:pStyle w:val="Free Form"/>
        <w:tabs>
          <w:tab w:val="left" w:pos="1134"/>
        </w:tabs>
        <w:spacing w:line="240" w:lineRule="auto"/>
        <w:ind w:left="1134" w:hanging="1134"/>
        <w:rPr>
          <w:rFonts w:ascii="Times New Roman" w:cs="Times New Roman" w:hAnsi="Times New Roman" w:eastAsia="Times New Roman"/>
          <w:sz w:val="24"/>
          <w:szCs w:val="24"/>
          <w:u w:color="024bf0"/>
        </w:rPr>
      </w:pPr>
      <w:r>
        <w:rPr>
          <w:rFonts w:ascii="Times New Roman" w:hAnsi="Times New Roman"/>
          <w:sz w:val="24"/>
          <w:szCs w:val="24"/>
          <w:u w:color="024bf0"/>
          <w:rtl w:val="0"/>
          <w:lang w:val="en-US"/>
        </w:rPr>
        <w:t>1329.</w:t>
        <w:tab/>
        <w:t>Farouq (Azam), Ghulam. 1997. The Afghan Government and the development of the Helmand-Arghandab Valley project (prior to 1946). 6 pages.</w:t>
      </w:r>
    </w:p>
    <w:p>
      <w:pPr>
        <w:pStyle w:val="Free Form"/>
        <w:tabs>
          <w:tab w:val="left" w:pos="1134"/>
        </w:tabs>
        <w:spacing w:line="240" w:lineRule="auto"/>
        <w:ind w:left="1134" w:firstLine="0"/>
        <w:rPr>
          <w:rFonts w:ascii="Times New Roman" w:cs="Times New Roman" w:hAnsi="Times New Roman" w:eastAsia="Times New Roman"/>
          <w:sz w:val="24"/>
          <w:szCs w:val="24"/>
          <w:u w:color="024bf0"/>
        </w:rPr>
      </w:pPr>
    </w:p>
    <w:p>
      <w:pPr>
        <w:pStyle w:val="Free Form"/>
        <w:tabs>
          <w:tab w:val="left" w:pos="1134"/>
        </w:tabs>
        <w:spacing w:line="240" w:lineRule="auto"/>
        <w:ind w:left="1134" w:hanging="1134"/>
        <w:rPr>
          <w:rFonts w:ascii="Times New Roman" w:cs="Times New Roman" w:hAnsi="Times New Roman" w:eastAsia="Times New Roman"/>
          <w:sz w:val="24"/>
          <w:szCs w:val="24"/>
          <w:u w:color="024bf0"/>
        </w:rPr>
      </w:pPr>
      <w:r>
        <w:rPr>
          <w:rFonts w:ascii="Times New Roman" w:hAnsi="Times New Roman"/>
          <w:sz w:val="24"/>
          <w:szCs w:val="24"/>
          <w:u w:color="024bf0"/>
          <w:rtl w:val="0"/>
          <w:lang w:val="en-US"/>
        </w:rPr>
        <w:t>1330.</w:t>
        <w:tab/>
        <w:t>Farouq, Ghulam (Azam), 1997, The Afghan Government and the development of the Helmand-Arghandab Valley project (1946-1953). 5 pages.</w:t>
      </w:r>
    </w:p>
    <w:p>
      <w:pPr>
        <w:pStyle w:val="Free Form"/>
        <w:tabs>
          <w:tab w:val="left" w:pos="1134"/>
        </w:tabs>
        <w:spacing w:line="240" w:lineRule="auto"/>
        <w:ind w:left="1134" w:firstLine="0"/>
        <w:rPr>
          <w:rFonts w:ascii="Times New Roman" w:cs="Times New Roman" w:hAnsi="Times New Roman" w:eastAsia="Times New Roman"/>
          <w:sz w:val="24"/>
          <w:szCs w:val="24"/>
          <w:u w:color="024bf0"/>
        </w:rPr>
      </w:pPr>
    </w:p>
    <w:p>
      <w:pPr>
        <w:pStyle w:val="Free Form"/>
        <w:tabs>
          <w:tab w:val="left" w:pos="1134"/>
        </w:tabs>
        <w:spacing w:line="240" w:lineRule="auto"/>
        <w:ind w:left="1134" w:hanging="1134"/>
        <w:rPr>
          <w:rFonts w:ascii="Times New Roman" w:cs="Times New Roman" w:hAnsi="Times New Roman" w:eastAsia="Times New Roman"/>
          <w:sz w:val="24"/>
          <w:szCs w:val="24"/>
          <w:u w:color="024bf0"/>
        </w:rPr>
      </w:pPr>
      <w:r>
        <w:rPr>
          <w:rFonts w:ascii="Times New Roman" w:hAnsi="Times New Roman"/>
          <w:sz w:val="24"/>
          <w:szCs w:val="24"/>
          <w:u w:color="024bf0"/>
          <w:rtl w:val="0"/>
          <w:lang w:val="en-US"/>
        </w:rPr>
        <w:t>1331.</w:t>
        <w:tab/>
        <w:t>Farouq (Azam), Ghulam. 1997. The Afghan Government and the development of the Helmand-Arghandab Valley project (1953-59). 4 pages.</w:t>
      </w:r>
    </w:p>
    <w:p>
      <w:pPr>
        <w:pStyle w:val="Free Form"/>
        <w:tabs>
          <w:tab w:val="left" w:pos="1134"/>
        </w:tabs>
        <w:spacing w:line="240" w:lineRule="auto"/>
        <w:ind w:left="1134" w:firstLine="0"/>
        <w:rPr>
          <w:rFonts w:ascii="Times New Roman" w:cs="Times New Roman" w:hAnsi="Times New Roman" w:eastAsia="Times New Roman"/>
          <w:sz w:val="24"/>
          <w:szCs w:val="24"/>
          <w:u w:color="024bf0"/>
        </w:rPr>
      </w:pPr>
    </w:p>
    <w:p>
      <w:pPr>
        <w:pStyle w:val="Free Form"/>
        <w:tabs>
          <w:tab w:val="left" w:pos="1134"/>
        </w:tabs>
        <w:spacing w:line="240" w:lineRule="auto"/>
        <w:ind w:left="1134" w:hanging="1134"/>
        <w:rPr>
          <w:rFonts w:ascii="Times New Roman" w:cs="Times New Roman" w:hAnsi="Times New Roman" w:eastAsia="Times New Roman"/>
          <w:sz w:val="24"/>
          <w:szCs w:val="24"/>
          <w:u w:color="024bf0"/>
        </w:rPr>
      </w:pPr>
      <w:r>
        <w:rPr>
          <w:rFonts w:ascii="Times New Roman" w:hAnsi="Times New Roman"/>
          <w:sz w:val="24"/>
          <w:szCs w:val="24"/>
          <w:u w:color="024bf0"/>
          <w:rtl w:val="0"/>
          <w:lang w:val="en-US"/>
        </w:rPr>
        <w:t>1332.</w:t>
        <w:tab/>
        <w:t>Farouq (Azam), Ghulam. 1997. The Afghan Government and the development of the Helmand-Arghandab Valley project (1959-73). 8 pages.</w:t>
      </w:r>
    </w:p>
    <w:p>
      <w:pPr>
        <w:pStyle w:val="Free Form"/>
        <w:tabs>
          <w:tab w:val="left" w:pos="1134"/>
        </w:tabs>
        <w:spacing w:line="240" w:lineRule="auto"/>
        <w:ind w:left="1134" w:firstLine="0"/>
        <w:rPr>
          <w:rFonts w:ascii="Times New Roman" w:cs="Times New Roman" w:hAnsi="Times New Roman" w:eastAsia="Times New Roman"/>
          <w:sz w:val="24"/>
          <w:szCs w:val="24"/>
          <w:u w:color="024bf0"/>
        </w:rPr>
      </w:pPr>
    </w:p>
    <w:p>
      <w:pPr>
        <w:pStyle w:val="Free Form"/>
        <w:tabs>
          <w:tab w:val="left" w:pos="1134"/>
        </w:tabs>
        <w:spacing w:line="240" w:lineRule="auto"/>
        <w:ind w:left="1134" w:hanging="1134"/>
        <w:rPr>
          <w:rFonts w:ascii="Times New Roman" w:cs="Times New Roman" w:hAnsi="Times New Roman" w:eastAsia="Times New Roman"/>
          <w:sz w:val="24"/>
          <w:szCs w:val="24"/>
          <w:u w:color="024bf0"/>
        </w:rPr>
      </w:pPr>
      <w:r>
        <w:rPr>
          <w:rFonts w:ascii="Times New Roman" w:hAnsi="Times New Roman"/>
          <w:sz w:val="24"/>
          <w:szCs w:val="24"/>
          <w:u w:color="024bf0"/>
          <w:rtl w:val="0"/>
          <w:lang w:val="en-US"/>
        </w:rPr>
        <w:t>1333.</w:t>
        <w:tab/>
        <w:t>Farouq (Azam), Ghulam. 1997. The Afghan Government and the development of the Helmand-Arghandab Valley project (1973-78). 6 pages.</w:t>
      </w:r>
    </w:p>
    <w:p>
      <w:pPr>
        <w:pStyle w:val="Free Form"/>
        <w:tabs>
          <w:tab w:val="left" w:pos="1134"/>
        </w:tabs>
        <w:spacing w:line="240" w:lineRule="auto"/>
        <w:ind w:left="1134" w:firstLine="0"/>
        <w:rPr>
          <w:rFonts w:ascii="Times New Roman" w:cs="Times New Roman" w:hAnsi="Times New Roman" w:eastAsia="Times New Roman"/>
          <w:sz w:val="24"/>
          <w:szCs w:val="24"/>
          <w:u w:color="024bf0"/>
        </w:rPr>
      </w:pPr>
    </w:p>
    <w:p>
      <w:pPr>
        <w:pStyle w:val="Free Form"/>
        <w:tabs>
          <w:tab w:val="left" w:pos="1134"/>
        </w:tabs>
        <w:spacing w:line="240" w:lineRule="auto"/>
        <w:ind w:left="1134" w:hanging="1134"/>
        <w:rPr>
          <w:rFonts w:ascii="Times New Roman" w:cs="Times New Roman" w:hAnsi="Times New Roman" w:eastAsia="Times New Roman"/>
          <w:sz w:val="24"/>
          <w:szCs w:val="24"/>
          <w:u w:color="024bf0"/>
        </w:rPr>
      </w:pPr>
      <w:r>
        <w:rPr>
          <w:rFonts w:ascii="Times New Roman" w:hAnsi="Times New Roman"/>
          <w:sz w:val="24"/>
          <w:szCs w:val="24"/>
          <w:u w:color="024bf0"/>
          <w:rtl w:val="0"/>
          <w:lang w:val="en-US"/>
        </w:rPr>
        <w:t>1334.</w:t>
        <w:tab/>
        <w:t xml:space="preserve">Farouq (Azam), Ghulam. 1997. The effects of the </w:t>
      </w:r>
      <w:r>
        <w:rPr>
          <w:rFonts w:ascii="Times New Roman" w:hAnsi="Times New Roman" w:hint="default"/>
          <w:sz w:val="24"/>
          <w:szCs w:val="24"/>
          <w:u w:color="024bf0"/>
          <w:rtl w:val="1"/>
        </w:rPr>
        <w:t>‘</w:t>
      </w:r>
      <w:r>
        <w:rPr>
          <w:rFonts w:ascii="Times New Roman" w:hAnsi="Times New Roman"/>
          <w:sz w:val="24"/>
          <w:szCs w:val="24"/>
          <w:u w:color="024bf0"/>
          <w:rtl w:val="0"/>
          <w:lang w:val="en-US"/>
        </w:rPr>
        <w:t>cold war</w:t>
      </w:r>
      <w:r>
        <w:rPr>
          <w:rFonts w:ascii="Times New Roman" w:hAnsi="Times New Roman" w:hint="default"/>
          <w:sz w:val="24"/>
          <w:szCs w:val="24"/>
          <w:u w:color="024bf0"/>
          <w:rtl w:val="1"/>
        </w:rPr>
        <w:t xml:space="preserve">’ </w:t>
      </w:r>
      <w:r>
        <w:rPr>
          <w:rFonts w:ascii="Times New Roman" w:hAnsi="Times New Roman"/>
          <w:sz w:val="24"/>
          <w:szCs w:val="24"/>
          <w:u w:color="024bf0"/>
          <w:rtl w:val="0"/>
          <w:lang w:val="en-US"/>
        </w:rPr>
        <w:t>on the development of the Helmand-Arghandab Valley project. 17 pages.</w:t>
      </w:r>
    </w:p>
    <w:p>
      <w:pPr>
        <w:pStyle w:val="Free Form"/>
        <w:tabs>
          <w:tab w:val="left" w:pos="1134"/>
        </w:tabs>
        <w:spacing w:line="240" w:lineRule="auto"/>
        <w:ind w:left="1134" w:firstLine="0"/>
        <w:rPr>
          <w:rFonts w:ascii="Times New Roman" w:cs="Times New Roman" w:hAnsi="Times New Roman" w:eastAsia="Times New Roman"/>
          <w:sz w:val="24"/>
          <w:szCs w:val="24"/>
          <w:u w:color="024bf0"/>
        </w:rPr>
      </w:pPr>
    </w:p>
    <w:p>
      <w:pPr>
        <w:pStyle w:val="Free Form"/>
        <w:tabs>
          <w:tab w:val="left" w:pos="1134"/>
        </w:tabs>
        <w:spacing w:line="240" w:lineRule="auto"/>
        <w:ind w:left="1134" w:hanging="1134"/>
        <w:jc w:val="left"/>
        <w:rPr>
          <w:rFonts w:ascii="Times New Roman" w:cs="Times New Roman" w:hAnsi="Times New Roman" w:eastAsia="Times New Roman"/>
          <w:sz w:val="24"/>
          <w:szCs w:val="24"/>
          <w:u w:color="024bf0"/>
        </w:rPr>
      </w:pPr>
      <w:r>
        <w:rPr>
          <w:rFonts w:ascii="Times New Roman" w:hAnsi="Times New Roman"/>
          <w:sz w:val="24"/>
          <w:szCs w:val="24"/>
          <w:u w:color="024bf0"/>
          <w:rtl w:val="0"/>
          <w:lang w:val="en-US"/>
        </w:rPr>
        <w:t>1335.</w:t>
        <w:tab/>
        <w:t>Memorandum of Conversation (including Helmand), Mohammad Naim, Foreign Policy Advisor to President Daoud and Dr. Henry Kissinger, US Secretary of State, November 1, 1974. 8 pages.</w:t>
      </w:r>
    </w:p>
    <w:p>
      <w:pPr>
        <w:pStyle w:val="Body No Indent"/>
        <w:bidi w:val="0"/>
        <w:sectPr>
          <w:headerReference w:type="default" r:id="rId63"/>
          <w:pgSz w:w="15360" w:h="20480" w:orient="portrait"/>
          <w:pgMar w:top="1000" w:right="1000" w:bottom="1000" w:left="1000" w:header="400" w:footer="400"/>
          <w:bidi w:val="0"/>
        </w:sectPr>
      </w:pPr>
    </w:p>
    <w:p>
      <w:pPr>
        <w:pStyle w:val="Chapter/Section Number"/>
        <w:bidi w:val="0"/>
      </w:pPr>
      <w:bookmarkStart w:name="Chapter53" w:id="61"/>
      <w:r>
        <w:rPr>
          <w:rFonts w:cs="Arial Unicode MS" w:eastAsia="Arial Unicode MS"/>
          <w:rtl w:val="0"/>
          <w:lang w:val="nl-NL"/>
        </w:rPr>
        <w:t xml:space="preserve">Chapter </w:t>
      </w:r>
      <w:r>
        <w:rPr>
          <w:rFonts w:cs="Arial Unicode MS" w:eastAsia="Arial Unicode MS"/>
          <w:caps w:val="0"/>
          <w:smallCaps w:val="0"/>
          <w:rtl w:val="0"/>
        </w:rPr>
        <w:t>53</w:t>
      </w:r>
      <w:bookmarkEnd w:id="61"/>
    </w:p>
    <w:p>
      <w:pPr>
        <w:pStyle w:val="Chapter/Section Number"/>
        <w:bidi w:val="0"/>
      </w:pPr>
      <w:r>
        <w:drawing xmlns:a="http://schemas.openxmlformats.org/drawingml/2006/main">
          <wp:inline distT="0" distB="0" distL="0" distR="0">
            <wp:extent cx="3175000" cy="178023"/>
            <wp:effectExtent l="0" t="0" r="0" b="0"/>
            <wp:docPr id="1073741898"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98"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en-US"/>
        </w:rPr>
        <w:t>XIII.</w:t>
        <w:tab/>
        <w:t>THE PERFORMANCE AND IMPACTS OF THE HELMAND-ARGHANDAB VALLEY PROJECT</w:t>
      </w:r>
    </w:p>
    <w:p>
      <w:pPr>
        <w:pStyle w:val="Free Form"/>
        <w:tabs>
          <w:tab w:val="left" w:pos="567"/>
        </w:tabs>
        <w:spacing w:line="240" w:lineRule="auto"/>
        <w:ind w:left="567" w:firstLine="0"/>
        <w:jc w:val="center"/>
        <w:rPr>
          <w:rFonts w:ascii="Times New Roman" w:cs="Times New Roman" w:hAnsi="Times New Roman" w:eastAsia="Times New Roman"/>
          <w:b w:val="1"/>
          <w:bCs w:val="1"/>
        </w:rPr>
      </w:pPr>
      <w:r>
        <w:rPr>
          <w:rFonts w:ascii="Times New Roman" w:hAnsi="Times New Roman"/>
          <w:b w:val="1"/>
          <w:bCs w:val="1"/>
          <w:rtl w:val="0"/>
          <w:lang w:val="en-US"/>
        </w:rPr>
        <w:t>XIII.</w:t>
        <w:tab/>
        <w:t>THE PERFORMANCE AND IMPACTS OF THE HELMAND-ARGHANDAB VALLEY PROJECT</w:t>
      </w:r>
    </w:p>
    <w:p>
      <w:pPr>
        <w:pStyle w:val="Free Form"/>
        <w:spacing w:after="200" w:line="276" w:lineRule="auto"/>
        <w:jc w:val="left"/>
        <w:rPr>
          <w:rFonts w:ascii="Arial" w:cs="Arial" w:hAnsi="Arial" w:eastAsia="Arial"/>
          <w:sz w:val="22"/>
          <w:szCs w:val="22"/>
        </w:rPr>
      </w:pPr>
    </w:p>
    <w:p>
      <w:pPr>
        <w:pStyle w:val="Free Form"/>
        <w:tabs>
          <w:tab w:val="left" w:pos="1134"/>
        </w:tabs>
        <w:spacing w:line="240" w:lineRule="auto"/>
        <w:ind w:left="1134" w:hanging="1134"/>
        <w:rPr>
          <w:rFonts w:ascii="Times New Roman" w:cs="Times New Roman" w:hAnsi="Times New Roman" w:eastAsia="Times New Roman"/>
          <w:sz w:val="24"/>
          <w:szCs w:val="24"/>
          <w:u w:color="024bf0"/>
        </w:rPr>
      </w:pPr>
      <w:r>
        <w:rPr>
          <w:rFonts w:ascii="Times New Roman" w:hAnsi="Times New Roman"/>
          <w:sz w:val="24"/>
          <w:szCs w:val="24"/>
          <w:u w:color="024bf0"/>
          <w:rtl w:val="0"/>
          <w:lang w:val="en-US"/>
        </w:rPr>
        <w:t>1326.</w:t>
        <w:tab/>
        <w:t>Farouq (Azam), Ghulam. 1998. The performance and the impact - the Helmand-Arghandab Valley project. 55 pages.</w:t>
      </w:r>
    </w:p>
    <w:p>
      <w:pPr>
        <w:pStyle w:val="Free Form"/>
        <w:tabs>
          <w:tab w:val="left" w:pos="1134"/>
        </w:tabs>
        <w:spacing w:line="240" w:lineRule="auto"/>
        <w:ind w:left="1134" w:firstLine="0"/>
        <w:rPr>
          <w:rFonts w:ascii="Times New Roman" w:cs="Times New Roman" w:hAnsi="Times New Roman" w:eastAsia="Times New Roman"/>
          <w:sz w:val="24"/>
          <w:szCs w:val="24"/>
          <w:u w:color="024bf0"/>
        </w:rPr>
      </w:pPr>
    </w:p>
    <w:p>
      <w:pPr>
        <w:pStyle w:val="Free Form"/>
        <w:tabs>
          <w:tab w:val="left" w:pos="1134"/>
        </w:tabs>
        <w:spacing w:line="240" w:lineRule="auto"/>
        <w:ind w:left="1134" w:hanging="1134"/>
        <w:rPr>
          <w:rFonts w:ascii="Times New Roman" w:cs="Times New Roman" w:hAnsi="Times New Roman" w:eastAsia="Times New Roman"/>
          <w:sz w:val="24"/>
          <w:szCs w:val="24"/>
          <w:u w:color="024bf0"/>
        </w:rPr>
      </w:pPr>
      <w:r>
        <w:rPr>
          <w:rFonts w:ascii="Times New Roman" w:hAnsi="Times New Roman"/>
          <w:sz w:val="24"/>
          <w:szCs w:val="24"/>
          <w:u w:color="024bf0"/>
          <w:rtl w:val="0"/>
          <w:lang w:val="en-US"/>
        </w:rPr>
        <w:t>1327.</w:t>
        <w:tab/>
        <w:t>Farouq (Azam), Ghulam. 1978. Helmand Valley Project is Successful, 1978. 9 pages.</w:t>
      </w:r>
    </w:p>
    <w:p>
      <w:pPr>
        <w:pStyle w:val="Free Form"/>
        <w:tabs>
          <w:tab w:val="left" w:pos="1134"/>
        </w:tabs>
        <w:spacing w:line="240" w:lineRule="auto"/>
        <w:jc w:val="left"/>
        <w:rPr>
          <w:rFonts w:ascii="Times New Roman" w:cs="Times New Roman" w:hAnsi="Times New Roman" w:eastAsia="Times New Roman"/>
          <w:b w:val="1"/>
          <w:bCs w:val="1"/>
          <w:sz w:val="28"/>
          <w:szCs w:val="28"/>
          <w:u w:val="single"/>
        </w:rPr>
      </w:pPr>
    </w:p>
    <w:p>
      <w:pPr>
        <w:pStyle w:val="Free Form"/>
        <w:tabs>
          <w:tab w:val="left" w:pos="1134"/>
        </w:tabs>
        <w:spacing w:line="240" w:lineRule="auto"/>
        <w:ind w:left="1134" w:hanging="1134"/>
        <w:rPr>
          <w:rFonts w:ascii="Times New Roman" w:cs="Times New Roman" w:hAnsi="Times New Roman" w:eastAsia="Times New Roman"/>
          <w:sz w:val="24"/>
          <w:szCs w:val="24"/>
          <w:u w:color="024bf0"/>
        </w:rPr>
      </w:pPr>
      <w:r>
        <w:rPr>
          <w:rFonts w:ascii="Times New Roman" w:hAnsi="Times New Roman"/>
          <w:sz w:val="24"/>
          <w:szCs w:val="24"/>
          <w:u w:color="024bf0"/>
          <w:rtl w:val="0"/>
          <w:lang w:val="en-US"/>
        </w:rPr>
        <w:t>1328.</w:t>
        <w:tab/>
        <w:t>Farouq (Azam), Ghulam. 1998. The impact of Agricultural Cooperatives in the Helmand-Arghandab Valley project. 2 pages.</w:t>
      </w:r>
    </w:p>
    <w:p>
      <w:pPr>
        <w:pStyle w:val="Free Form"/>
        <w:tabs>
          <w:tab w:val="left" w:pos="1134"/>
        </w:tabs>
        <w:spacing w:line="240" w:lineRule="auto"/>
        <w:rPr>
          <w:rFonts w:ascii="Times New Roman" w:cs="Times New Roman" w:hAnsi="Times New Roman" w:eastAsia="Times New Roman"/>
          <w:b w:val="1"/>
          <w:bCs w:val="1"/>
          <w:sz w:val="28"/>
          <w:szCs w:val="28"/>
          <w:u w:val="single"/>
        </w:rPr>
      </w:pPr>
    </w:p>
    <w:p>
      <w:pPr>
        <w:pStyle w:val="Free Form"/>
        <w:tabs>
          <w:tab w:val="left" w:pos="1134"/>
        </w:tabs>
        <w:spacing w:line="240" w:lineRule="auto"/>
        <w:ind w:left="1134" w:hanging="1134"/>
        <w:rPr>
          <w:rFonts w:ascii="Times New Roman" w:cs="Times New Roman" w:hAnsi="Times New Roman" w:eastAsia="Times New Roman"/>
          <w:sz w:val="24"/>
          <w:szCs w:val="24"/>
          <w:u w:color="024bf0"/>
        </w:rPr>
      </w:pPr>
      <w:r>
        <w:rPr>
          <w:rFonts w:ascii="Times New Roman" w:hAnsi="Times New Roman"/>
          <w:sz w:val="24"/>
          <w:szCs w:val="24"/>
          <w:u w:color="024bf0"/>
          <w:rtl w:val="0"/>
          <w:lang w:val="en-US"/>
        </w:rPr>
        <w:t>1329.</w:t>
        <w:tab/>
        <w:t>Farouq (Azam), Ghulam. 1998. Communication and interests impact on the Helmand-Arghandab Valley project. 5 pages.</w:t>
      </w:r>
    </w:p>
    <w:p>
      <w:pPr>
        <w:pStyle w:val="Free Form"/>
        <w:tabs>
          <w:tab w:val="left" w:pos="1134"/>
        </w:tabs>
        <w:spacing w:line="240" w:lineRule="auto"/>
        <w:rPr>
          <w:rFonts w:ascii="Times New Roman" w:cs="Times New Roman" w:hAnsi="Times New Roman" w:eastAsia="Times New Roman"/>
          <w:b w:val="1"/>
          <w:bCs w:val="1"/>
          <w:sz w:val="28"/>
          <w:szCs w:val="28"/>
          <w:u w:val="single"/>
        </w:rPr>
      </w:pPr>
    </w:p>
    <w:p>
      <w:pPr>
        <w:pStyle w:val="Free Form"/>
        <w:tabs>
          <w:tab w:val="left" w:pos="1134"/>
        </w:tabs>
        <w:spacing w:line="240" w:lineRule="auto"/>
        <w:ind w:left="1134" w:hanging="1134"/>
        <w:rPr>
          <w:rFonts w:ascii="Times New Roman" w:cs="Times New Roman" w:hAnsi="Times New Roman" w:eastAsia="Times New Roman"/>
          <w:sz w:val="24"/>
          <w:szCs w:val="24"/>
          <w:u w:color="024bf0"/>
        </w:rPr>
      </w:pPr>
      <w:r>
        <w:rPr>
          <w:rFonts w:ascii="Times New Roman" w:hAnsi="Times New Roman"/>
          <w:sz w:val="24"/>
          <w:szCs w:val="24"/>
          <w:u w:color="024bf0"/>
          <w:rtl w:val="0"/>
          <w:lang w:val="en-US"/>
        </w:rPr>
        <w:t>1330.</w:t>
        <w:tab/>
        <w:t>Farouq (Azam), Ghulam. 1998. Education impacts and the Helmand-Arghandab Valley project. 3 pages.</w:t>
      </w:r>
    </w:p>
    <w:p>
      <w:pPr>
        <w:pStyle w:val="Free Form"/>
        <w:tabs>
          <w:tab w:val="left" w:pos="1134"/>
        </w:tabs>
        <w:spacing w:line="240" w:lineRule="auto"/>
        <w:ind w:left="1134" w:firstLine="0"/>
        <w:rPr>
          <w:rFonts w:ascii="Times New Roman" w:cs="Times New Roman" w:hAnsi="Times New Roman" w:eastAsia="Times New Roman"/>
          <w:sz w:val="24"/>
          <w:szCs w:val="24"/>
          <w:u w:color="024bf0"/>
        </w:rPr>
      </w:pPr>
    </w:p>
    <w:p>
      <w:pPr>
        <w:pStyle w:val="Free Form"/>
        <w:tabs>
          <w:tab w:val="left" w:pos="1134"/>
        </w:tabs>
        <w:spacing w:line="240" w:lineRule="auto"/>
        <w:ind w:left="1134" w:hanging="1134"/>
        <w:rPr>
          <w:rFonts w:ascii="Times New Roman" w:cs="Times New Roman" w:hAnsi="Times New Roman" w:eastAsia="Times New Roman"/>
          <w:outline w:val="0"/>
          <w:color w:val="000000"/>
          <w:sz w:val="24"/>
          <w:szCs w:val="24"/>
          <w:u w:color="024bf0"/>
          <w14:textFill>
            <w14:solidFill>
              <w14:srgbClr w14:val="000000"/>
            </w14:solidFill>
          </w14:textFill>
        </w:rPr>
      </w:pPr>
      <w:r>
        <w:rPr>
          <w:rFonts w:ascii="Times New Roman" w:hAnsi="Times New Roman"/>
          <w:outline w:val="0"/>
          <w:color w:val="000000"/>
          <w:sz w:val="24"/>
          <w:szCs w:val="24"/>
          <w:rtl w:val="0"/>
          <w14:textFill>
            <w14:solidFill>
              <w14:srgbClr w14:val="000000"/>
            </w14:solidFill>
          </w14:textFill>
        </w:rPr>
        <w:t>1331.</w:t>
        <w:tab/>
      </w:r>
      <w:r>
        <w:rPr>
          <w:rFonts w:ascii="Times New Roman" w:hAnsi="Times New Roman"/>
          <w:outline w:val="0"/>
          <w:color w:val="646464"/>
          <w:sz w:val="24"/>
          <w:szCs w:val="24"/>
          <w:rtl w:val="0"/>
          <w:lang w:val="it-IT"/>
          <w14:textFill>
            <w14:solidFill>
              <w14:srgbClr w14:val="656565"/>
            </w14:solidFill>
          </w14:textFill>
        </w:rPr>
        <w:t xml:space="preserve">Ansari, </w:t>
      </w:r>
      <w:r>
        <w:rPr>
          <w:rFonts w:ascii="Times New Roman" w:hAnsi="Times New Roman"/>
          <w:outline w:val="0"/>
          <w:color w:val="525252"/>
          <w:sz w:val="24"/>
          <w:szCs w:val="24"/>
          <w:rtl w:val="0"/>
          <w14:textFill>
            <w14:solidFill>
              <w14:srgbClr w14:val="525252"/>
            </w14:solidFill>
          </w14:textFill>
        </w:rPr>
        <w:t xml:space="preserve">Mir </w:t>
      </w:r>
      <w:r>
        <w:rPr>
          <w:rFonts w:ascii="Times New Roman" w:hAnsi="Times New Roman"/>
          <w:outline w:val="0"/>
          <w:color w:val="373737"/>
          <w:spacing w:val="-2"/>
          <w:sz w:val="24"/>
          <w:szCs w:val="24"/>
          <w:rtl w:val="0"/>
          <w14:textFill>
            <w14:solidFill>
              <w14:srgbClr w14:val="383838"/>
            </w14:solidFill>
          </w14:textFill>
        </w:rPr>
        <w:t>T</w:t>
      </w:r>
      <w:r>
        <w:rPr>
          <w:rFonts w:ascii="Times New Roman" w:hAnsi="Times New Roman"/>
          <w:outline w:val="0"/>
          <w:color w:val="646464"/>
          <w:spacing w:val="-2"/>
          <w:sz w:val="24"/>
          <w:szCs w:val="24"/>
          <w:rtl w:val="0"/>
          <w14:textFill>
            <w14:solidFill>
              <w14:srgbClr w14:val="656565"/>
            </w14:solidFill>
          </w14:textFill>
        </w:rPr>
        <w:t>ami</w:t>
      </w:r>
      <w:r>
        <w:rPr>
          <w:rFonts w:ascii="Times New Roman" w:hAnsi="Times New Roman"/>
          <w:outline w:val="0"/>
          <w:color w:val="373737"/>
          <w:spacing w:val="-2"/>
          <w:sz w:val="24"/>
          <w:szCs w:val="24"/>
          <w:rtl w:val="0"/>
          <w14:textFill>
            <w14:solidFill>
              <w14:srgbClr w14:val="383838"/>
            </w14:solidFill>
          </w14:textFill>
        </w:rPr>
        <w:t>m</w:t>
      </w:r>
      <w:r>
        <w:rPr>
          <w:rFonts w:ascii="Times New Roman" w:hAnsi="Times New Roman"/>
          <w:outline w:val="0"/>
          <w:color w:val="646464"/>
          <w:spacing w:val="-2"/>
          <w:sz w:val="24"/>
          <w:szCs w:val="24"/>
          <w:rtl w:val="0"/>
          <w14:textFill>
            <w14:solidFill>
              <w14:srgbClr w14:val="656565"/>
            </w14:solidFill>
          </w14:textFill>
        </w:rPr>
        <w:t xml:space="preserve">. </w:t>
      </w:r>
      <w:r>
        <w:rPr>
          <w:rFonts w:ascii="Times New Roman" w:hAnsi="Times New Roman"/>
          <w:outline w:val="0"/>
          <w:color w:val="525252"/>
          <w:sz w:val="24"/>
          <w:szCs w:val="24"/>
          <w:rtl w:val="0"/>
          <w14:textFill>
            <w14:solidFill>
              <w14:srgbClr w14:val="525252"/>
            </w14:solidFill>
          </w14:textFill>
        </w:rPr>
        <w:t xml:space="preserve">1978. </w:t>
      </w:r>
      <w:r>
        <w:rPr>
          <w:rFonts w:ascii="Times New Roman" w:hAnsi="Times New Roman"/>
          <w:i w:val="1"/>
          <w:iCs w:val="1"/>
          <w:outline w:val="0"/>
          <w:color w:val="525252"/>
          <w:sz w:val="24"/>
          <w:szCs w:val="24"/>
          <w:rtl w:val="0"/>
          <w:lang w:val="nl-NL"/>
          <w14:textFill>
            <w14:solidFill>
              <w14:srgbClr w14:val="525252"/>
            </w14:solidFill>
          </w14:textFill>
        </w:rPr>
        <w:t xml:space="preserve">Helmand </w:t>
      </w:r>
      <w:r>
        <w:rPr>
          <w:rFonts w:ascii="Times New Roman" w:hAnsi="Times New Roman"/>
          <w:i w:val="1"/>
          <w:iCs w:val="1"/>
          <w:outline w:val="0"/>
          <w:color w:val="646464"/>
          <w:sz w:val="24"/>
          <w:szCs w:val="24"/>
          <w:rtl w:val="0"/>
          <w:lang w:val="en-US"/>
          <w14:textFill>
            <w14:solidFill>
              <w14:srgbClr w14:val="656565"/>
            </w14:solidFill>
          </w14:textFill>
        </w:rPr>
        <w:t xml:space="preserve">Valley </w:t>
      </w:r>
      <w:r>
        <w:rPr>
          <w:rFonts w:ascii="Times New Roman" w:hAnsi="Times New Roman"/>
          <w:i w:val="1"/>
          <w:iCs w:val="1"/>
          <w:outline w:val="0"/>
          <w:color w:val="646464"/>
          <w:spacing w:val="-3"/>
          <w:sz w:val="24"/>
          <w:szCs w:val="24"/>
          <w:rtl w:val="0"/>
          <w:lang w:val="en-US"/>
          <w14:textFill>
            <w14:solidFill>
              <w14:srgbClr w14:val="656565"/>
            </w14:solidFill>
          </w14:textFill>
        </w:rPr>
        <w:t>Auth</w:t>
      </w:r>
      <w:r>
        <w:rPr>
          <w:rFonts w:ascii="Times New Roman" w:hAnsi="Times New Roman"/>
          <w:i w:val="1"/>
          <w:iCs w:val="1"/>
          <w:outline w:val="0"/>
          <w:color w:val="373737"/>
          <w:spacing w:val="-3"/>
          <w:sz w:val="24"/>
          <w:szCs w:val="24"/>
          <w:rtl w:val="0"/>
          <w14:textFill>
            <w14:solidFill>
              <w14:srgbClr w14:val="383838"/>
            </w14:solidFill>
          </w14:textFill>
        </w:rPr>
        <w:t>orit</w:t>
      </w:r>
      <w:r>
        <w:rPr>
          <w:rFonts w:ascii="Times New Roman" w:hAnsi="Times New Roman"/>
          <w:i w:val="1"/>
          <w:iCs w:val="1"/>
          <w:outline w:val="0"/>
          <w:color w:val="646464"/>
          <w:spacing w:val="-3"/>
          <w:sz w:val="24"/>
          <w:szCs w:val="24"/>
          <w:rtl w:val="0"/>
          <w14:textFill>
            <w14:solidFill>
              <w14:srgbClr w14:val="656565"/>
            </w14:solidFill>
          </w14:textFill>
        </w:rPr>
        <w:t>y:</w:t>
      </w:r>
      <w:r>
        <w:rPr>
          <w:rFonts w:ascii="Times New Roman" w:hAnsi="Times New Roman"/>
          <w:i w:val="1"/>
          <w:iCs w:val="1"/>
          <w:outline w:val="0"/>
          <w:color w:val="373737"/>
          <w:spacing w:val="-3"/>
          <w:sz w:val="24"/>
          <w:szCs w:val="24"/>
          <w:rtl w:val="0"/>
          <w:lang w:val="en-US"/>
          <w14:textFill>
            <w14:solidFill>
              <w14:srgbClr w14:val="383838"/>
            </w14:solidFill>
          </w14:textFill>
        </w:rPr>
        <w:t xml:space="preserve"> Makingthe</w:t>
      </w:r>
      <w:r>
        <w:rPr>
          <w:rFonts w:ascii="Times New Roman" w:hAnsi="Times New Roman"/>
          <w:i w:val="1"/>
          <w:iCs w:val="1"/>
          <w:outline w:val="0"/>
          <w:color w:val="525252"/>
          <w:sz w:val="24"/>
          <w:szCs w:val="24"/>
          <w:rtl w:val="0"/>
          <w14:textFill>
            <w14:solidFill>
              <w14:srgbClr w14:val="525252"/>
            </w14:solidFill>
          </w14:textFill>
        </w:rPr>
        <w:t xml:space="preserve"> </w:t>
      </w:r>
      <w:r>
        <w:rPr>
          <w:rFonts w:ascii="Times New Roman" w:hAnsi="Times New Roman"/>
          <w:i w:val="1"/>
          <w:iCs w:val="1"/>
          <w:outline w:val="0"/>
          <w:color w:val="373737"/>
          <w:spacing w:val="2"/>
          <w:sz w:val="24"/>
          <w:szCs w:val="24"/>
          <w:rtl w:val="0"/>
          <w14:textFill>
            <w14:solidFill>
              <w14:srgbClr w14:val="383838"/>
            </w14:solidFill>
          </w14:textFill>
        </w:rPr>
        <w:t>D</w:t>
      </w:r>
      <w:r>
        <w:rPr>
          <w:rFonts w:ascii="Times New Roman" w:hAnsi="Times New Roman"/>
          <w:i w:val="1"/>
          <w:iCs w:val="1"/>
          <w:outline w:val="0"/>
          <w:color w:val="646464"/>
          <w:spacing w:val="2"/>
          <w:sz w:val="24"/>
          <w:szCs w:val="24"/>
          <w:rtl w:val="0"/>
          <w:lang w:val="de-DE"/>
          <w14:textFill>
            <w14:solidFill>
              <w14:srgbClr w14:val="656565"/>
            </w14:solidFill>
          </w14:textFill>
        </w:rPr>
        <w:t>eser</w:t>
      </w:r>
      <w:r>
        <w:rPr>
          <w:rFonts w:ascii="Times New Roman" w:hAnsi="Times New Roman"/>
          <w:i w:val="1"/>
          <w:iCs w:val="1"/>
          <w:outline w:val="0"/>
          <w:color w:val="373737"/>
          <w:spacing w:val="2"/>
          <w:sz w:val="24"/>
          <w:szCs w:val="24"/>
          <w:rtl w:val="0"/>
          <w14:textFill>
            <w14:solidFill>
              <w14:srgbClr w14:val="383838"/>
            </w14:solidFill>
          </w14:textFill>
        </w:rPr>
        <w:t>t</w:t>
      </w:r>
      <w:r>
        <w:rPr>
          <w:rFonts w:ascii="Times New Roman" w:hAnsi="Times New Roman"/>
          <w:i w:val="1"/>
          <w:iCs w:val="1"/>
          <w:outline w:val="0"/>
          <w:color w:val="525252"/>
          <w:sz w:val="24"/>
          <w:szCs w:val="24"/>
          <w:rtl w:val="0"/>
          <w:lang w:val="en-US"/>
          <w14:textFill>
            <w14:solidFill>
              <w14:srgbClr w14:val="525252"/>
            </w14:solidFill>
          </w14:textFill>
        </w:rPr>
        <w:t xml:space="preserve">Bloom, </w:t>
      </w:r>
      <w:r>
        <w:rPr>
          <w:rFonts w:ascii="Times New Roman" w:hAnsi="Times New Roman"/>
          <w:outline w:val="0"/>
          <w:color w:val="646464"/>
          <w:spacing w:val="-4"/>
          <w:sz w:val="24"/>
          <w:szCs w:val="24"/>
          <w:rtl w:val="0"/>
          <w14:textFill>
            <w14:solidFill>
              <w14:srgbClr w14:val="656565"/>
            </w14:solidFill>
          </w14:textFill>
        </w:rPr>
        <w:t>T</w:t>
      </w:r>
      <w:r>
        <w:rPr>
          <w:rFonts w:ascii="Times New Roman" w:hAnsi="Times New Roman"/>
          <w:outline w:val="0"/>
          <w:color w:val="373737"/>
          <w:spacing w:val="-4"/>
          <w:sz w:val="24"/>
          <w:szCs w:val="24"/>
          <w:rtl w:val="0"/>
          <w:lang w:val="en-US"/>
          <w14:textFill>
            <w14:solidFill>
              <w14:srgbClr w14:val="383838"/>
            </w14:solidFill>
          </w14:textFill>
        </w:rPr>
        <w:t>he</w:t>
      </w:r>
      <w:r>
        <w:rPr>
          <w:rFonts w:ascii="Times New Roman" w:hAnsi="Times New Roman"/>
          <w:outline w:val="0"/>
          <w:color w:val="373737"/>
          <w:sz w:val="24"/>
          <w:szCs w:val="24"/>
          <w:rtl w:val="0"/>
          <w14:textFill>
            <w14:solidFill>
              <w14:srgbClr w14:val="383838"/>
            </w14:solidFill>
          </w14:textFill>
        </w:rPr>
        <w:t>A</w:t>
      </w:r>
      <w:r>
        <w:rPr>
          <w:rFonts w:ascii="Times New Roman" w:hAnsi="Times New Roman"/>
          <w:outline w:val="0"/>
          <w:color w:val="757575"/>
          <w:sz w:val="24"/>
          <w:szCs w:val="24"/>
          <w:rtl w:val="0"/>
          <w14:textFill>
            <w14:solidFill>
              <w14:srgbClr w14:val="757575"/>
            </w14:solidFill>
          </w14:textFill>
        </w:rPr>
        <w:t>s</w:t>
      </w:r>
      <w:r>
        <w:rPr>
          <w:rFonts w:ascii="Times New Roman" w:hAnsi="Times New Roman"/>
          <w:outline w:val="0"/>
          <w:color w:val="525252"/>
          <w:sz w:val="24"/>
          <w:szCs w:val="24"/>
          <w:rtl w:val="0"/>
          <w14:textFill>
            <w14:solidFill>
              <w14:srgbClr w14:val="525252"/>
            </w14:solidFill>
          </w14:textFill>
        </w:rPr>
        <w:t xml:space="preserve">ian </w:t>
      </w:r>
      <w:r>
        <w:rPr>
          <w:rFonts w:ascii="Times New Roman" w:hAnsi="Times New Roman"/>
          <w:outline w:val="0"/>
          <w:color w:val="373737"/>
          <w:sz w:val="24"/>
          <w:szCs w:val="24"/>
          <w:rtl w:val="0"/>
          <w:lang w:val="de-DE"/>
          <w14:textFill>
            <w14:solidFill>
              <w14:srgbClr w14:val="383838"/>
            </w14:solidFill>
          </w14:textFill>
        </w:rPr>
        <w:t xml:space="preserve">Student </w:t>
      </w:r>
      <w:r>
        <w:rPr>
          <w:rFonts w:ascii="Times New Roman" w:hAnsi="Times New Roman"/>
          <w:outline w:val="0"/>
          <w:color w:val="525252"/>
          <w:sz w:val="24"/>
          <w:szCs w:val="24"/>
          <w:rtl w:val="0"/>
          <w:lang w:val="en-US"/>
          <w14:textFill>
            <w14:solidFill>
              <w14:srgbClr w14:val="525252"/>
            </w14:solidFill>
          </w14:textFill>
        </w:rPr>
        <w:t xml:space="preserve">News-paper published </w:t>
      </w:r>
      <w:r>
        <w:rPr>
          <w:rFonts w:ascii="Times New Roman" w:hAnsi="Times New Roman"/>
          <w:outline w:val="0"/>
          <w:color w:val="373737"/>
          <w:sz w:val="24"/>
          <w:szCs w:val="24"/>
          <w:rtl w:val="0"/>
          <w14:textFill>
            <w14:solidFill>
              <w14:srgbClr w14:val="383838"/>
            </w14:solidFill>
          </w14:textFill>
        </w:rPr>
        <w:t xml:space="preserve">in </w:t>
      </w:r>
      <w:r>
        <w:rPr>
          <w:rFonts w:ascii="Times New Roman" w:hAnsi="Times New Roman"/>
          <w:outline w:val="0"/>
          <w:color w:val="646464"/>
          <w:spacing w:val="2"/>
          <w:sz w:val="24"/>
          <w:szCs w:val="24"/>
          <w:rtl w:val="0"/>
          <w:lang w:val="en-US"/>
          <w14:textFill>
            <w14:solidFill>
              <w14:srgbClr w14:val="656565"/>
            </w14:solidFill>
          </w14:textFill>
        </w:rPr>
        <w:t>th</w:t>
      </w:r>
      <w:r>
        <w:rPr>
          <w:rFonts w:ascii="Times New Roman" w:hAnsi="Times New Roman"/>
          <w:outline w:val="0"/>
          <w:color w:val="373737"/>
          <w:spacing w:val="2"/>
          <w:sz w:val="24"/>
          <w:szCs w:val="24"/>
          <w:rtl w:val="0"/>
          <w14:textFill>
            <w14:solidFill>
              <w14:srgbClr w14:val="383838"/>
            </w14:solidFill>
          </w14:textFill>
        </w:rPr>
        <w:t xml:space="preserve">e </w:t>
      </w:r>
      <w:r>
        <w:rPr>
          <w:rFonts w:ascii="Times New Roman" w:hAnsi="Times New Roman"/>
          <w:outline w:val="0"/>
          <w:color w:val="373737"/>
          <w:sz w:val="24"/>
          <w:szCs w:val="24"/>
          <w:rtl w:val="0"/>
          <w:lang w:val="en-US"/>
          <w14:textFill>
            <w14:solidFill>
              <w14:srgbClr w14:val="383838"/>
            </w14:solidFill>
          </w14:textFill>
        </w:rPr>
        <w:t xml:space="preserve">United </w:t>
      </w:r>
      <w:r>
        <w:rPr>
          <w:rFonts w:ascii="Times New Roman" w:hAnsi="Times New Roman"/>
          <w:outline w:val="0"/>
          <w:color w:val="525252"/>
          <w:sz w:val="24"/>
          <w:szCs w:val="24"/>
          <w:rtl w:val="0"/>
          <w:lang w:val="de-DE"/>
          <w14:textFill>
            <w14:solidFill>
              <w14:srgbClr w14:val="525252"/>
            </w14:solidFill>
          </w14:textFill>
        </w:rPr>
        <w:t xml:space="preserve">Stzites, </w:t>
      </w:r>
      <w:r>
        <w:rPr>
          <w:rFonts w:ascii="Times New Roman" w:hAnsi="Times New Roman"/>
          <w:outline w:val="0"/>
          <w:color w:val="646464"/>
          <w:sz w:val="24"/>
          <w:szCs w:val="24"/>
          <w:rtl w:val="0"/>
          <w14:textFill>
            <w14:solidFill>
              <w14:srgbClr w14:val="656565"/>
            </w14:solidFill>
          </w14:textFill>
        </w:rPr>
        <w:t>Fe</w:t>
      </w:r>
      <w:r>
        <w:rPr>
          <w:rFonts w:ascii="Times New Roman" w:hAnsi="Times New Roman"/>
          <w:outline w:val="0"/>
          <w:color w:val="373737"/>
          <w:sz w:val="24"/>
          <w:szCs w:val="24"/>
          <w:rtl w:val="0"/>
          <w:lang w:val="en-US"/>
          <w14:textFill>
            <w14:solidFill>
              <w14:srgbClr w14:val="383838"/>
            </w14:solidFill>
          </w14:textFill>
        </w:rPr>
        <w:t>bruary 11,</w:t>
      </w:r>
      <w:r>
        <w:rPr>
          <w:rFonts w:ascii="Times New Roman" w:hAnsi="Times New Roman"/>
          <w:outline w:val="0"/>
          <w:color w:val="525252"/>
          <w:sz w:val="24"/>
          <w:szCs w:val="24"/>
          <w:rtl w:val="0"/>
          <w14:textFill>
            <w14:solidFill>
              <w14:srgbClr w14:val="525252"/>
            </w14:solidFill>
          </w14:textFill>
        </w:rPr>
        <w:t>1978.</w:t>
      </w:r>
    </w:p>
    <w:p>
      <w:pPr>
        <w:pStyle w:val="Free Form"/>
        <w:tabs>
          <w:tab w:val="left" w:pos="1134"/>
        </w:tabs>
        <w:spacing w:line="240" w:lineRule="auto"/>
        <w:ind w:left="1134" w:firstLine="0"/>
        <w:rPr>
          <w:rFonts w:ascii="Times New Roman" w:cs="Times New Roman" w:hAnsi="Times New Roman" w:eastAsia="Times New Roman"/>
          <w:sz w:val="24"/>
          <w:szCs w:val="24"/>
          <w:u w:color="024bf0"/>
        </w:rPr>
      </w:pPr>
    </w:p>
    <w:p>
      <w:pPr>
        <w:pStyle w:val="Free Form"/>
        <w:tabs>
          <w:tab w:val="left" w:pos="1134"/>
        </w:tabs>
        <w:spacing w:line="240" w:lineRule="auto"/>
        <w:ind w:left="1134" w:hanging="1134"/>
        <w:rPr>
          <w:rFonts w:ascii="Times New Roman" w:cs="Times New Roman" w:hAnsi="Times New Roman" w:eastAsia="Times New Roman"/>
          <w:sz w:val="24"/>
          <w:szCs w:val="24"/>
          <w:u w:color="024bf0"/>
        </w:rPr>
      </w:pPr>
      <w:r>
        <w:rPr>
          <w:rFonts w:ascii="Times New Roman" w:hAnsi="Times New Roman"/>
          <w:sz w:val="24"/>
          <w:szCs w:val="24"/>
          <w:u w:color="024bf0"/>
          <w:rtl w:val="0"/>
          <w:lang w:val="en-US"/>
        </w:rPr>
        <w:t>1332.</w:t>
        <w:tab/>
        <w:t>Farouq (Azam), Ghulam. 1998. Economic impact of the Helmand-Arghandab Valley project. 9 pages.</w:t>
      </w:r>
    </w:p>
    <w:p>
      <w:pPr>
        <w:pStyle w:val="Free Form"/>
        <w:tabs>
          <w:tab w:val="left" w:pos="1134"/>
        </w:tabs>
        <w:spacing w:line="240" w:lineRule="auto"/>
        <w:ind w:left="1134" w:firstLine="0"/>
        <w:rPr>
          <w:rFonts w:ascii="Times New Roman" w:cs="Times New Roman" w:hAnsi="Times New Roman" w:eastAsia="Times New Roman"/>
          <w:sz w:val="24"/>
          <w:szCs w:val="24"/>
          <w:u w:color="024bf0"/>
        </w:rPr>
      </w:pPr>
    </w:p>
    <w:p>
      <w:pPr>
        <w:pStyle w:val="Free Form"/>
        <w:tabs>
          <w:tab w:val="left" w:pos="1134"/>
        </w:tabs>
        <w:spacing w:line="240" w:lineRule="auto"/>
        <w:ind w:left="1134" w:hanging="1134"/>
        <w:rPr>
          <w:rFonts w:ascii="Times New Roman" w:cs="Times New Roman" w:hAnsi="Times New Roman" w:eastAsia="Times New Roman"/>
          <w:sz w:val="24"/>
          <w:szCs w:val="24"/>
          <w:u w:color="024bf0"/>
        </w:rPr>
      </w:pPr>
      <w:r>
        <w:rPr>
          <w:rFonts w:ascii="Times New Roman" w:hAnsi="Times New Roman"/>
          <w:sz w:val="24"/>
          <w:szCs w:val="24"/>
          <w:u w:color="024bf0"/>
          <w:rtl w:val="0"/>
          <w:lang w:val="en-US"/>
        </w:rPr>
        <w:t>1333.</w:t>
        <w:tab/>
        <w:t>Farouq (Azam), Ghulam. 1998. Environmental impact and the Helmand-Arghandab Valley project. 4 pages.</w:t>
      </w:r>
    </w:p>
    <w:p>
      <w:pPr>
        <w:pStyle w:val="Free Form"/>
        <w:tabs>
          <w:tab w:val="left" w:pos="1134"/>
        </w:tabs>
        <w:spacing w:line="240" w:lineRule="auto"/>
        <w:ind w:left="1134" w:firstLine="0"/>
        <w:rPr>
          <w:rFonts w:ascii="Times New Roman" w:cs="Times New Roman" w:hAnsi="Times New Roman" w:eastAsia="Times New Roman"/>
          <w:sz w:val="24"/>
          <w:szCs w:val="24"/>
          <w:u w:color="024bf0"/>
        </w:rPr>
      </w:pPr>
    </w:p>
    <w:p>
      <w:pPr>
        <w:pStyle w:val="Free Form"/>
        <w:tabs>
          <w:tab w:val="left" w:pos="1134"/>
        </w:tabs>
        <w:spacing w:line="240" w:lineRule="auto"/>
        <w:ind w:left="1134" w:hanging="1134"/>
        <w:rPr>
          <w:rFonts w:ascii="Times New Roman" w:cs="Times New Roman" w:hAnsi="Times New Roman" w:eastAsia="Times New Roman"/>
          <w:sz w:val="24"/>
          <w:szCs w:val="24"/>
          <w:u w:color="024bf0"/>
        </w:rPr>
      </w:pPr>
      <w:r>
        <w:rPr>
          <w:rFonts w:ascii="Times New Roman" w:hAnsi="Times New Roman"/>
          <w:sz w:val="24"/>
          <w:szCs w:val="24"/>
          <w:u w:color="024bf0"/>
          <w:rtl w:val="0"/>
          <w:lang w:val="en-US"/>
        </w:rPr>
        <w:t>1334.</w:t>
        <w:tab/>
        <w:t>Farouq (Azam), Ghulam. 1998. The financial impact for the Helmand-Arghandab Valley project. 1 page.</w:t>
      </w:r>
    </w:p>
    <w:p>
      <w:pPr>
        <w:pStyle w:val="Free Form"/>
        <w:tabs>
          <w:tab w:val="left" w:pos="1134"/>
        </w:tabs>
        <w:spacing w:line="240" w:lineRule="auto"/>
        <w:ind w:left="1134" w:firstLine="0"/>
        <w:rPr>
          <w:rFonts w:ascii="Times New Roman" w:cs="Times New Roman" w:hAnsi="Times New Roman" w:eastAsia="Times New Roman"/>
          <w:sz w:val="24"/>
          <w:szCs w:val="24"/>
          <w:u w:color="024bf0"/>
        </w:rPr>
      </w:pPr>
    </w:p>
    <w:p>
      <w:pPr>
        <w:pStyle w:val="Free Form"/>
        <w:tabs>
          <w:tab w:val="left" w:pos="1134"/>
        </w:tabs>
        <w:spacing w:line="240" w:lineRule="auto"/>
        <w:ind w:left="1134" w:hanging="1134"/>
        <w:rPr>
          <w:rFonts w:ascii="Times New Roman" w:cs="Times New Roman" w:hAnsi="Times New Roman" w:eastAsia="Times New Roman"/>
          <w:sz w:val="24"/>
          <w:szCs w:val="24"/>
          <w:u w:color="024bf0"/>
        </w:rPr>
      </w:pPr>
      <w:r>
        <w:rPr>
          <w:rFonts w:ascii="Times New Roman" w:hAnsi="Times New Roman"/>
          <w:sz w:val="24"/>
          <w:szCs w:val="24"/>
          <w:u w:color="024bf0"/>
          <w:rtl w:val="0"/>
          <w:lang w:val="en-US"/>
        </w:rPr>
        <w:t>1335.</w:t>
        <w:tab/>
        <w:t>Farouq (Azam), Ghulam. 1998. Humanitarian changes and the Helmand-Arghandab Valley project. 6 pages.</w:t>
      </w:r>
    </w:p>
    <w:p>
      <w:pPr>
        <w:pStyle w:val="Free Form"/>
        <w:tabs>
          <w:tab w:val="left" w:pos="1134"/>
        </w:tabs>
        <w:spacing w:line="240" w:lineRule="auto"/>
        <w:ind w:left="1134" w:firstLine="0"/>
        <w:rPr>
          <w:rFonts w:ascii="Times New Roman" w:cs="Times New Roman" w:hAnsi="Times New Roman" w:eastAsia="Times New Roman"/>
          <w:sz w:val="24"/>
          <w:szCs w:val="24"/>
          <w:u w:color="024bf0"/>
        </w:rPr>
      </w:pPr>
    </w:p>
    <w:p>
      <w:pPr>
        <w:pStyle w:val="Free Form"/>
        <w:tabs>
          <w:tab w:val="left" w:pos="1134"/>
        </w:tabs>
        <w:spacing w:line="240" w:lineRule="auto"/>
        <w:ind w:left="1134" w:hanging="1134"/>
        <w:rPr>
          <w:rFonts w:ascii="Times New Roman" w:cs="Times New Roman" w:hAnsi="Times New Roman" w:eastAsia="Times New Roman"/>
          <w:sz w:val="24"/>
          <w:szCs w:val="24"/>
          <w:u w:color="024bf0"/>
        </w:rPr>
      </w:pPr>
      <w:r>
        <w:rPr>
          <w:rFonts w:ascii="Times New Roman" w:hAnsi="Times New Roman"/>
          <w:sz w:val="24"/>
          <w:szCs w:val="24"/>
          <w:u w:color="024bf0"/>
          <w:rtl w:val="0"/>
          <w:lang w:val="en-US"/>
        </w:rPr>
        <w:t>1336.</w:t>
        <w:tab/>
        <w:t>Farouq (Azam), Ghulam. 1998. The institutional impact and the Helmand-Arghandab Valley project. 5 pages.</w:t>
      </w:r>
    </w:p>
    <w:p>
      <w:pPr>
        <w:pStyle w:val="Free Form"/>
        <w:tabs>
          <w:tab w:val="left" w:pos="1134"/>
        </w:tabs>
        <w:spacing w:line="240" w:lineRule="auto"/>
        <w:rPr>
          <w:rFonts w:ascii="Times New Roman" w:cs="Times New Roman" w:hAnsi="Times New Roman" w:eastAsia="Times New Roman"/>
          <w:sz w:val="24"/>
          <w:szCs w:val="24"/>
          <w:u w:color="024bf0"/>
        </w:rPr>
      </w:pPr>
    </w:p>
    <w:p>
      <w:pPr>
        <w:pStyle w:val="Free Form"/>
        <w:tabs>
          <w:tab w:val="left" w:pos="1134"/>
        </w:tabs>
        <w:spacing w:line="240" w:lineRule="auto"/>
        <w:ind w:left="1134" w:hanging="1134"/>
        <w:rPr>
          <w:rFonts w:ascii="Times New Roman" w:cs="Times New Roman" w:hAnsi="Times New Roman" w:eastAsia="Times New Roman"/>
          <w:sz w:val="24"/>
          <w:szCs w:val="24"/>
          <w:u w:color="024bf0"/>
        </w:rPr>
      </w:pPr>
      <w:r>
        <w:rPr>
          <w:rFonts w:ascii="Times New Roman" w:hAnsi="Times New Roman"/>
          <w:sz w:val="24"/>
          <w:szCs w:val="24"/>
          <w:u w:color="024bf0"/>
          <w:rtl w:val="0"/>
          <w:lang w:val="en-US"/>
        </w:rPr>
        <w:t>1337.</w:t>
        <w:tab/>
        <w:t>Farouq (Azam), Ghulam. 1999. The institutional evolution of the Helmand-Arghandab Valley Authority. 2 pages.</w:t>
      </w:r>
    </w:p>
    <w:p>
      <w:pPr>
        <w:pStyle w:val="Free Form"/>
        <w:tabs>
          <w:tab w:val="left" w:pos="1134"/>
        </w:tabs>
        <w:spacing w:line="240" w:lineRule="auto"/>
        <w:rPr>
          <w:rFonts w:ascii="Times New Roman" w:cs="Times New Roman" w:hAnsi="Times New Roman" w:eastAsia="Times New Roman"/>
          <w:sz w:val="24"/>
          <w:szCs w:val="24"/>
          <w:u w:color="024bf0"/>
        </w:rPr>
      </w:pPr>
    </w:p>
    <w:p>
      <w:pPr>
        <w:pStyle w:val="Free Form"/>
        <w:tabs>
          <w:tab w:val="left" w:pos="1134"/>
        </w:tabs>
        <w:spacing w:line="240" w:lineRule="auto"/>
        <w:ind w:left="1134" w:hanging="1134"/>
        <w:rPr>
          <w:rFonts w:ascii="Times New Roman" w:cs="Times New Roman" w:hAnsi="Times New Roman" w:eastAsia="Times New Roman"/>
          <w:sz w:val="24"/>
          <w:szCs w:val="24"/>
          <w:u w:color="024bf0"/>
        </w:rPr>
      </w:pPr>
      <w:r>
        <w:rPr>
          <w:rFonts w:ascii="Times New Roman" w:hAnsi="Times New Roman"/>
          <w:sz w:val="24"/>
          <w:szCs w:val="24"/>
          <w:u w:color="024bf0"/>
          <w:rtl w:val="0"/>
          <w:lang w:val="en-US"/>
        </w:rPr>
        <w:t>1338.</w:t>
        <w:tab/>
        <w:t>Farouq (Azam), Ghulam. 1998. The impact of the integration of the Helmand-Arghandab Valley project into the national planning. 2 pages.</w:t>
      </w:r>
    </w:p>
    <w:p>
      <w:pPr>
        <w:pStyle w:val="Free Form"/>
        <w:tabs>
          <w:tab w:val="left" w:pos="1134"/>
        </w:tabs>
        <w:spacing w:line="240" w:lineRule="auto"/>
        <w:ind w:left="1134" w:firstLine="0"/>
        <w:rPr>
          <w:rFonts w:ascii="Times New Roman" w:cs="Times New Roman" w:hAnsi="Times New Roman" w:eastAsia="Times New Roman"/>
          <w:sz w:val="24"/>
          <w:szCs w:val="24"/>
          <w:u w:color="024bf0"/>
        </w:rPr>
      </w:pPr>
    </w:p>
    <w:p>
      <w:pPr>
        <w:pStyle w:val="Free Form"/>
        <w:tabs>
          <w:tab w:val="left" w:pos="1134"/>
        </w:tabs>
        <w:spacing w:line="240" w:lineRule="auto"/>
        <w:ind w:left="1134" w:hanging="1134"/>
        <w:rPr>
          <w:rFonts w:ascii="Times New Roman" w:cs="Times New Roman" w:hAnsi="Times New Roman" w:eastAsia="Times New Roman"/>
          <w:sz w:val="24"/>
          <w:szCs w:val="24"/>
          <w:u w:color="024bf0"/>
        </w:rPr>
      </w:pPr>
      <w:r>
        <w:rPr>
          <w:rFonts w:ascii="Times New Roman" w:hAnsi="Times New Roman"/>
          <w:sz w:val="24"/>
          <w:szCs w:val="24"/>
          <w:u w:color="024bf0"/>
          <w:rtl w:val="0"/>
          <w:lang w:val="en-US"/>
        </w:rPr>
        <w:t>1339.</w:t>
        <w:tab/>
        <w:t>Farouq (Azam), Ghulam. 1998. Multiplier benefits of the Helmand-Arghandab Valley project. 2 pages.</w:t>
      </w:r>
    </w:p>
    <w:p>
      <w:pPr>
        <w:pStyle w:val="Free Form"/>
        <w:tabs>
          <w:tab w:val="left" w:pos="1134"/>
        </w:tabs>
        <w:spacing w:line="240" w:lineRule="auto"/>
        <w:ind w:left="1134" w:firstLine="0"/>
        <w:rPr>
          <w:rFonts w:ascii="Times New Roman" w:cs="Times New Roman" w:hAnsi="Times New Roman" w:eastAsia="Times New Roman"/>
          <w:sz w:val="24"/>
          <w:szCs w:val="24"/>
          <w:u w:color="024bf0"/>
        </w:rPr>
      </w:pPr>
    </w:p>
    <w:p>
      <w:pPr>
        <w:pStyle w:val="Free Form"/>
        <w:tabs>
          <w:tab w:val="left" w:pos="1134"/>
        </w:tabs>
        <w:spacing w:line="240" w:lineRule="auto"/>
        <w:ind w:left="1134" w:hanging="1134"/>
        <w:rPr>
          <w:rFonts w:ascii="Times New Roman" w:cs="Times New Roman" w:hAnsi="Times New Roman" w:eastAsia="Times New Roman"/>
          <w:sz w:val="24"/>
          <w:szCs w:val="24"/>
          <w:u w:color="024bf0"/>
        </w:rPr>
      </w:pPr>
      <w:r>
        <w:rPr>
          <w:rFonts w:ascii="Times New Roman" w:hAnsi="Times New Roman"/>
          <w:sz w:val="24"/>
          <w:szCs w:val="24"/>
          <w:u w:color="024bf0"/>
          <w:rtl w:val="0"/>
          <w:lang w:val="en-US"/>
        </w:rPr>
        <w:t>1340.</w:t>
        <w:tab/>
        <w:t>Farouq (Azam), Ghulam. 1998. The impact of the adoption of new agricultural technology on the development of the Helmand-Arghandab Valley project. 5 pages.</w:t>
      </w:r>
    </w:p>
    <w:p>
      <w:pPr>
        <w:pStyle w:val="Free Form"/>
        <w:tabs>
          <w:tab w:val="left" w:pos="1134"/>
        </w:tabs>
        <w:spacing w:line="240" w:lineRule="auto"/>
        <w:rPr>
          <w:rFonts w:ascii="Times New Roman" w:cs="Times New Roman" w:hAnsi="Times New Roman" w:eastAsia="Times New Roman"/>
          <w:b w:val="1"/>
          <w:bCs w:val="1"/>
          <w:sz w:val="28"/>
          <w:szCs w:val="28"/>
          <w:u w:val="single"/>
        </w:rPr>
      </w:pPr>
    </w:p>
    <w:p>
      <w:pPr>
        <w:pStyle w:val="Free Form"/>
        <w:tabs>
          <w:tab w:val="left" w:pos="1134"/>
        </w:tabs>
        <w:spacing w:line="240" w:lineRule="auto"/>
        <w:ind w:left="1134" w:hanging="1134"/>
        <w:rPr>
          <w:rFonts w:ascii="Times New Roman" w:cs="Times New Roman" w:hAnsi="Times New Roman" w:eastAsia="Times New Roman"/>
          <w:sz w:val="24"/>
          <w:szCs w:val="24"/>
          <w:u w:color="024bf0"/>
        </w:rPr>
      </w:pPr>
      <w:r>
        <w:rPr>
          <w:rFonts w:ascii="Times New Roman" w:hAnsi="Times New Roman"/>
          <w:sz w:val="24"/>
          <w:szCs w:val="24"/>
          <w:u w:color="024bf0"/>
          <w:rtl w:val="0"/>
          <w:lang w:val="en-US"/>
        </w:rPr>
        <w:t>1341.</w:t>
        <w:tab/>
        <w:t>Farouq (Azam), Ghulam.1998. Social impact on the Helmand-Arghandab Valley project. 1 page.</w:t>
      </w:r>
    </w:p>
    <w:p>
      <w:pPr>
        <w:pStyle w:val="Free Form"/>
        <w:tabs>
          <w:tab w:val="left" w:pos="1134"/>
        </w:tabs>
        <w:spacing w:line="240" w:lineRule="auto"/>
        <w:ind w:left="1134" w:hanging="1134"/>
        <w:rPr>
          <w:rFonts w:ascii="Times New Roman" w:cs="Times New Roman" w:hAnsi="Times New Roman" w:eastAsia="Times New Roman"/>
          <w:sz w:val="24"/>
          <w:szCs w:val="24"/>
          <w:u w:color="024bf0"/>
        </w:rPr>
      </w:pPr>
    </w:p>
    <w:p>
      <w:pPr>
        <w:pStyle w:val="Free Form"/>
        <w:tabs>
          <w:tab w:val="left" w:pos="1134"/>
        </w:tabs>
        <w:spacing w:line="240" w:lineRule="auto"/>
        <w:ind w:left="1134" w:hanging="1134"/>
        <w:rPr>
          <w:rFonts w:ascii="Times New Roman" w:cs="Times New Roman" w:hAnsi="Times New Roman" w:eastAsia="Times New Roman"/>
          <w:sz w:val="22"/>
          <w:szCs w:val="22"/>
          <w:u w:color="024bf0"/>
        </w:rPr>
      </w:pPr>
      <w:r>
        <w:rPr>
          <w:rFonts w:ascii="Times New Roman" w:hAnsi="Times New Roman"/>
          <w:sz w:val="24"/>
          <w:szCs w:val="24"/>
          <w:u w:color="024bf0"/>
          <w:rtl w:val="0"/>
          <w:lang w:val="en-US"/>
        </w:rPr>
        <w:t>1342.</w:t>
        <w:tab/>
        <w:t>Farouq (Azam), Ghulam. 1998. Demographic and ethnic changes in the Helmand-Arghandab Valley. 3 pages.</w:t>
      </w:r>
    </w:p>
    <w:p>
      <w:pPr>
        <w:pStyle w:val="Body No Indent"/>
        <w:bidi w:val="0"/>
        <w:sectPr>
          <w:headerReference w:type="default" r:id="rId64"/>
          <w:pgSz w:w="15360" w:h="20480" w:orient="portrait"/>
          <w:pgMar w:top="1000" w:right="1000" w:bottom="1000" w:left="1000" w:header="400" w:footer="400"/>
          <w:bidi w:val="0"/>
        </w:sectPr>
      </w:pPr>
    </w:p>
    <w:p>
      <w:pPr>
        <w:pStyle w:val="Chapter/Section Number"/>
        <w:bidi w:val="0"/>
      </w:pPr>
      <w:bookmarkStart w:name="Chapter54" w:id="62"/>
      <w:r>
        <w:rPr>
          <w:rFonts w:cs="Arial Unicode MS" w:eastAsia="Arial Unicode MS"/>
          <w:rtl w:val="0"/>
          <w:lang w:val="nl-NL"/>
        </w:rPr>
        <w:t xml:space="preserve">Chapter </w:t>
      </w:r>
      <w:r>
        <w:rPr>
          <w:rFonts w:cs="Arial Unicode MS" w:eastAsia="Arial Unicode MS"/>
          <w:caps w:val="0"/>
          <w:smallCaps w:val="0"/>
          <w:rtl w:val="0"/>
        </w:rPr>
        <w:t>54</w:t>
      </w:r>
      <w:bookmarkEnd w:id="62"/>
    </w:p>
    <w:p>
      <w:pPr>
        <w:pStyle w:val="Chapter/Section Number"/>
        <w:bidi w:val="0"/>
      </w:pPr>
      <w:r>
        <w:drawing xmlns:a="http://schemas.openxmlformats.org/drawingml/2006/main">
          <wp:inline distT="0" distB="0" distL="0" distR="0">
            <wp:extent cx="3175000" cy="178023"/>
            <wp:effectExtent l="0" t="0" r="0" b="0"/>
            <wp:docPr id="1073741899"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899"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de-DE"/>
        </w:rPr>
        <w:t>XIV.   MAPS</w:t>
      </w:r>
    </w:p>
    <w:p>
      <w:pPr>
        <w:pStyle w:val="Body No Indent"/>
        <w:bidi w:val="0"/>
      </w:pPr>
    </w:p>
    <w:p>
      <w:pPr>
        <w:pStyle w:val="Free Form"/>
        <w:tabs>
          <w:tab w:val="left" w:pos="567"/>
        </w:tabs>
        <w:spacing w:line="240" w:lineRule="auto"/>
        <w:ind w:left="567" w:firstLine="0"/>
        <w:jc w:val="center"/>
        <w:rPr>
          <w:rFonts w:ascii="Times New Roman" w:cs="Times New Roman" w:hAnsi="Times New Roman" w:eastAsia="Times New Roman"/>
          <w:b w:val="1"/>
          <w:bCs w:val="1"/>
        </w:rPr>
      </w:pPr>
      <w:r>
        <w:rPr>
          <w:rFonts w:ascii="Times New Roman" w:hAnsi="Times New Roman"/>
          <w:b w:val="1"/>
          <w:bCs w:val="1"/>
          <w:rtl w:val="0"/>
          <w:lang w:val="de-DE"/>
        </w:rPr>
        <w:t>XIV.   MAPS</w:t>
      </w:r>
    </w:p>
    <w:p>
      <w:pPr>
        <w:pStyle w:val="Free Form"/>
        <w:tabs>
          <w:tab w:val="left" w:pos="1134"/>
        </w:tabs>
        <w:spacing w:line="240" w:lineRule="auto"/>
        <w:rPr>
          <w:rFonts w:ascii="Times New Roman" w:cs="Times New Roman" w:hAnsi="Times New Roman" w:eastAsia="Times New Roman"/>
          <w:sz w:val="16"/>
          <w:szCs w:val="16"/>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en-US"/>
        </w:rPr>
        <w:t>1326.</w:t>
        <w:tab/>
        <w:t>Afghan Energy Informantion Center (AIEC), 2008. River Basin Map of Afghanistan. Kabul. Physical Description: 1 col. map; 21 x 30 cm.</w:t>
      </w:r>
    </w:p>
    <w:p>
      <w:pPr>
        <w:pStyle w:val="Free Form"/>
        <w:tabs>
          <w:tab w:val="left" w:pos="1134"/>
        </w:tabs>
        <w:spacing w:line="240" w:lineRule="auto"/>
        <w:ind w:left="1134" w:firstLine="0"/>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de-DE"/>
        </w:rPr>
        <w:t>1327.</w:t>
        <w:tab/>
        <w:t xml:space="preserve">Afghanistan, Spec. Kandahar, 1730. Candahar. A 4.5 by 6 inch inset on Verschiedene Prospecte der vornemsten Stadten in persien </w:t>
      </w:r>
      <w:r>
        <w:rPr>
          <w:rFonts w:ascii="Helvetica" w:hAnsi="Helvetica" w:hint="default"/>
          <w:sz w:val="22"/>
          <w:szCs w:val="22"/>
          <w:rtl w:val="0"/>
        </w:rPr>
        <w:t xml:space="preserve">… </w:t>
      </w:r>
      <w:r>
        <w:rPr>
          <w:rFonts w:ascii="Helvetica" w:hAnsi="Helvetica"/>
          <w:sz w:val="22"/>
          <w:szCs w:val="22"/>
          <w:rtl w:val="0"/>
        </w:rPr>
        <w:t>von. Iohann Baptist Homann. No scale.</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en-US"/>
        </w:rPr>
        <w:t>1328.</w:t>
        <w:tab/>
        <w:t xml:space="preserve">Afghanistan, Spec. Kandahar, 1842. Tytler, William Fraser, 1938, A Map of the Country Northward and Westward of Kandahar. Lieut. William Fraser Tytler.1 sheet, 32 by 30 inches. London: 1938 </w:t>
      </w:r>
      <w:r>
        <w:rPr>
          <w:rFonts w:ascii="Helvetica" w:hAnsi="Helvetica" w:hint="default"/>
          <w:sz w:val="22"/>
          <w:szCs w:val="22"/>
          <w:rtl w:val="0"/>
        </w:rPr>
        <w:t xml:space="preserve">– </w:t>
      </w:r>
      <w:r>
        <w:rPr>
          <w:rFonts w:ascii="Helvetica" w:hAnsi="Helvetica"/>
          <w:sz w:val="22"/>
          <w:szCs w:val="22"/>
          <w:rtl w:val="0"/>
          <w:lang w:val="it-IT"/>
        </w:rPr>
        <w:t>42.  Scale: 1:253,440.</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en-US"/>
        </w:rPr>
        <w:t>1329.</w:t>
        <w:tab/>
        <w:t>Afghanistan, Spec. River Helmand. 1871. Map of the Upper Helmand River, 1871. 1 sheet, 30 by 29 inches. Manuscript in Persian. Scale: 1:250,000.</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en-US"/>
        </w:rPr>
        <w:t>1330.</w:t>
        <w:tab/>
        <w:t xml:space="preserve">Afghanistan, Spec. Kandahar. 1839 &amp; 1878. Garden, Major. And Capt. Paton, 1878, Plan of the Country around Kandahar.   Surveyed by Major Garden and Capt. Paton </w:t>
      </w:r>
      <w:r>
        <w:rPr>
          <w:rFonts w:ascii="Helvetica" w:hAnsi="Helvetica" w:hint="default"/>
          <w:sz w:val="22"/>
          <w:szCs w:val="22"/>
          <w:rtl w:val="0"/>
        </w:rPr>
        <w:t xml:space="preserve">… </w:t>
      </w:r>
      <w:r>
        <w:rPr>
          <w:rFonts w:ascii="Helvetica" w:hAnsi="Helvetica"/>
          <w:sz w:val="22"/>
          <w:szCs w:val="22"/>
          <w:rtl w:val="0"/>
          <w:lang w:val="en-US"/>
        </w:rPr>
        <w:t>in May 1939. 1 sheet, 36 by 26 inches. Calcutta: Survey of India, 1878. Scale: 1:31,680.</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en-US"/>
        </w:rPr>
        <w:t>1331.</w:t>
        <w:tab/>
        <w:t>Afghanistan, Spec. River Helmand, 1879.Markham, C. R., 1879, The Helmand River. C.R. Markham. 1 sheet, 16 by 13 inches. London: Royal Geographical society, 1897. Scale: 1:1,500,000.</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en-US"/>
        </w:rPr>
        <w:t>1332.</w:t>
        <w:tab/>
        <w:t>Afghanistan, Spec. Kandahar, 1879. Campbell, W. M., 1879, Map of the country around Kandahar.W.M. Campbell. 1 sheet, 29 by 34 inches. Calcutta: Survey of India, 1879. Scale: 1:63,360</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en-US"/>
        </w:rPr>
        <w:t>1333.</w:t>
        <w:tab/>
        <w:t>Afghanistan, Spec. Kandahar, 1879.Beavan, Capt. R., 1879, Plan of Cantonments, Kandahar by Capt. R. Beavan. 1 sheet, 24 by 34 inches. Calcutta: Survey of India, 1879. Scale: 1:4,000.</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nl-NL"/>
        </w:rPr>
        <w:t>1334.</w:t>
        <w:tab/>
        <w:t xml:space="preserve">Afghanistan, Spec. Route Quetta </w:t>
      </w:r>
      <w:r>
        <w:rPr>
          <w:rFonts w:ascii="Helvetica" w:hAnsi="Helvetica" w:hint="default"/>
          <w:sz w:val="22"/>
          <w:szCs w:val="22"/>
          <w:rtl w:val="0"/>
        </w:rPr>
        <w:t xml:space="preserve">– </w:t>
      </w:r>
      <w:r>
        <w:rPr>
          <w:rFonts w:ascii="Helvetica" w:hAnsi="Helvetica"/>
          <w:sz w:val="22"/>
          <w:szCs w:val="22"/>
          <w:rtl w:val="0"/>
          <w:lang w:val="en-US"/>
        </w:rPr>
        <w:t>Girishk,1879. Beavan, Capt. R., 1879, Route from Quetta to Girischk by Capt. R. Beavan. 1 sheet, 25 by 39 inches. Calcutta: Survey of India, 1879. Scale: 1:253,440.</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nl-NL"/>
        </w:rPr>
        <w:t>1335.</w:t>
        <w:tab/>
        <w:t xml:space="preserve">Afghanistan, Spec. Route Kandahar </w:t>
      </w:r>
      <w:r>
        <w:rPr>
          <w:rFonts w:ascii="Helvetica" w:hAnsi="Helvetica" w:hint="default"/>
          <w:sz w:val="22"/>
          <w:szCs w:val="22"/>
          <w:rtl w:val="0"/>
        </w:rPr>
        <w:t xml:space="preserve">– </w:t>
      </w:r>
      <w:r>
        <w:rPr>
          <w:rFonts w:ascii="Helvetica" w:hAnsi="Helvetica"/>
          <w:sz w:val="22"/>
          <w:szCs w:val="22"/>
          <w:rtl w:val="0"/>
          <w:lang w:val="en-US"/>
        </w:rPr>
        <w:t>Chaman, 1880. Gore, St. G., 1880, Route from Chaman and Gwaja to Kandahar by Lieut. St G. Gore. 1 sheet, 24 by 16 inches. Calcutta: Survey of India, 1880. Scale: 1:253,440.</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nl-NL"/>
        </w:rPr>
        <w:t>1336.</w:t>
        <w:tab/>
        <w:t xml:space="preserve">Afghanistan, Spec. Route Kandahar </w:t>
      </w:r>
      <w:r>
        <w:rPr>
          <w:rFonts w:ascii="Helvetica" w:hAnsi="Helvetica" w:hint="default"/>
          <w:sz w:val="22"/>
          <w:szCs w:val="22"/>
          <w:rtl w:val="0"/>
        </w:rPr>
        <w:t>–</w:t>
      </w:r>
      <w:r>
        <w:rPr>
          <w:rFonts w:ascii="Helvetica" w:hAnsi="Helvetica"/>
          <w:sz w:val="22"/>
          <w:szCs w:val="22"/>
          <w:rtl w:val="0"/>
          <w:lang w:val="en-US"/>
        </w:rPr>
        <w:t xml:space="preserve">Girishk, 1880.Sketch of Country embracing the routes to Kandahar and Girishk  </w:t>
      </w:r>
      <w:r>
        <w:rPr>
          <w:rFonts w:ascii="Helvetica" w:hAnsi="Helvetica" w:hint="default"/>
          <w:sz w:val="22"/>
          <w:szCs w:val="22"/>
          <w:rtl w:val="0"/>
        </w:rPr>
        <w:t>…</w:t>
      </w:r>
      <w:r>
        <w:rPr>
          <w:rFonts w:ascii="Helvetica" w:hAnsi="Helvetica"/>
          <w:sz w:val="22"/>
          <w:szCs w:val="22"/>
          <w:rtl w:val="0"/>
          <w:lang w:val="en-US"/>
        </w:rPr>
        <w:t>1 sheet, 24 by 20 inches. London: Intelligence Branch, war Office, 1880. Scale: 1:1,000,000.</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nl-NL"/>
        </w:rPr>
        <w:t>1337.</w:t>
        <w:tab/>
        <w:t xml:space="preserve">Afghanistan, Spec. Route Kandahar </w:t>
      </w:r>
      <w:r>
        <w:rPr>
          <w:rFonts w:ascii="Helvetica" w:hAnsi="Helvetica" w:hint="default"/>
          <w:sz w:val="22"/>
          <w:szCs w:val="22"/>
          <w:rtl w:val="0"/>
        </w:rPr>
        <w:t>–</w:t>
      </w:r>
      <w:r>
        <w:rPr>
          <w:rFonts w:ascii="Helvetica" w:hAnsi="Helvetica"/>
          <w:sz w:val="22"/>
          <w:szCs w:val="22"/>
          <w:rtl w:val="0"/>
          <w:lang w:val="en-US"/>
        </w:rPr>
        <w:t>Kabul, 1880.Gore, St. G., Part of the Road from Kandahar to Kabul from sketches by Lieut St.G. Gore. 1 sheet, 24 by 35 inches. Calcutta: Survey of India, 1880. Scale: 1:253,440</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en-US"/>
        </w:rPr>
        <w:t>1338.</w:t>
        <w:tab/>
        <w:t>Afghanistan, Spec. Survey, 1880. Preliminary Chart of the Kandahar series 1878 - 79. (Triangulation only). 1 Sheet, 25 by 18 inches. Calcutta: Survey of India, 1880. Scale: 1:253,440</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en-US"/>
        </w:rPr>
        <w:t>1339.</w:t>
        <w:tab/>
        <w:t>Afghanistan, Spec. Route Kandahar, 1880. Gore, St. G., 1880, The Arghastan Valley and Roads to Kandahar.Lieut. St.G. Gore.1 sheet, 24 by 22 inches. Calcutta: Survey of India, 1880. Scale: 1:253,440</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en-US"/>
        </w:rPr>
        <w:t>1340.</w:t>
        <w:tab/>
        <w:t>Afghanistan, Spec. Tarnak Valley, 1880. Reconnaissance of the Tarnak and Khushk-i-Rud valleys from Shahjui to Kandahar. 1 sheet, 20 by 24 inches. Calcutta: Survey of India, 1880. Scale: 1:253,440.</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en-US"/>
        </w:rPr>
        <w:t>1341.</w:t>
        <w:tab/>
        <w:t>Afghanistan, Spec. Kandahar, 1881. Military map of the City and Environs of Kandahar. 2 sheet, 38 by 25 inches. Calcutta: Survey of India, 1881. Scale: 1:253,440.</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en-US"/>
        </w:rPr>
        <w:t>1342.</w:t>
        <w:tab/>
        <w:t>Afghanistan, Div. SE. 1881. Part of Southern Afghanistan with the adjoining portion of Baluchistan.  4 sheet, 27 by 38 inches. Calcutta: Survey of India, 1881. Scale: 1:253.440</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en-US"/>
        </w:rPr>
        <w:t>1343.</w:t>
        <w:tab/>
        <w:t>Afghanistan, Spec. Kandahar, 1882.General Map of the Kandahar District.  1 sheet, 23 by 35.5 inches. Calcutta: Survey of India, 1882. Scale: 1:253,440</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en-US"/>
        </w:rPr>
        <w:t>1344.</w:t>
        <w:tab/>
        <w:t>Afghanistan, Spec. Kandahar, Country North of Candahar. 1 sheet, 12 by 14 inches.  Ms., (Royal Geographical society).</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en-US"/>
        </w:rPr>
        <w:t>1345.</w:t>
        <w:tab/>
        <w:t xml:space="preserve">Afghanistan, Spec. Sistan. Stein, Sir Aurel., Map of Sistan, based on sheet no 30 of the survey of India, with additions by Sir Aurel Stein. In </w:t>
      </w:r>
      <w:r>
        <w:rPr>
          <w:rFonts w:ascii="Helvetica" w:hAnsi="Helvetica" w:hint="default"/>
          <w:sz w:val="22"/>
          <w:szCs w:val="22"/>
          <w:rtl w:val="1"/>
          <w:lang w:val="ar-SA" w:bidi="ar-SA"/>
        </w:rPr>
        <w:t>“</w:t>
      </w:r>
      <w:r>
        <w:rPr>
          <w:rFonts w:ascii="Helvetica" w:hAnsi="Helvetica"/>
          <w:sz w:val="22"/>
          <w:szCs w:val="22"/>
          <w:rtl w:val="0"/>
          <w:lang w:val="en-US"/>
        </w:rPr>
        <w:t>Innermost Asia</w:t>
      </w:r>
      <w:r>
        <w:rPr>
          <w:rFonts w:ascii="Helvetica" w:hAnsi="Helvetica" w:hint="default"/>
          <w:sz w:val="22"/>
          <w:szCs w:val="22"/>
          <w:rtl w:val="0"/>
        </w:rPr>
        <w:t xml:space="preserve">” </w:t>
      </w:r>
      <w:r>
        <w:rPr>
          <w:rFonts w:ascii="Helvetica" w:hAnsi="Helvetica"/>
          <w:sz w:val="22"/>
          <w:szCs w:val="22"/>
          <w:rtl w:val="0"/>
          <w:lang w:val="en-US"/>
        </w:rPr>
        <w:t>by Sir A. Stein, Vol.1. Scale: 1:1,000,000</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en-US"/>
        </w:rPr>
        <w:t>1346.</w:t>
        <w:tab/>
        <w:t xml:space="preserve">Afghanistan, Spec. Chakhansur, 1954.MK Inc., 1954, Chakhansur Survey. General map. 2 sheets, 17 by 21 inches. Kabul: Morrison </w:t>
      </w:r>
      <w:r>
        <w:rPr>
          <w:rFonts w:ascii="Helvetica" w:hAnsi="Helvetica" w:hint="default"/>
          <w:sz w:val="22"/>
          <w:szCs w:val="22"/>
          <w:rtl w:val="0"/>
        </w:rPr>
        <w:t xml:space="preserve">– </w:t>
      </w:r>
      <w:r>
        <w:rPr>
          <w:rFonts w:ascii="Helvetica" w:hAnsi="Helvetica"/>
          <w:sz w:val="22"/>
          <w:szCs w:val="22"/>
          <w:rtl w:val="0"/>
          <w:lang w:val="da-DK"/>
        </w:rPr>
        <w:t>Knudsen Afghanistan Inc., 1954. Scale: 1:100,000</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en-US"/>
        </w:rPr>
        <w:t>1347.</w:t>
        <w:tab/>
        <w:t>Afghanistan, Spec. Route, 1958. Doeringsfeld, W. W., 1958, Photo-geologic evaluation map of an area east of Kandahar, Afghanistan, 1:50000. Kabul, 1958. Scale: 1:1,000,000</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en-US"/>
        </w:rPr>
        <w:t>1348.</w:t>
        <w:tab/>
        <w:t>Afghanistan, Spec. Holdich, T. H., Sketch Maps of Route between Kandahar and India.Major T.H. Holdich, RE. 1 sheet, 10 by 19 inches.Manuscript at the Royal Geographical Society.</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en-US"/>
        </w:rPr>
        <w:t>1349.</w:t>
        <w:tab/>
        <w:t>Afghanistan, Spec. Kandahar, 1969. Inset on map of Afghanistan. 1 sheet, 8.5 by 11 cm. Kabul: Afghan Cartographic Institute, 1969. Scale: 1:65,000.</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en-US"/>
        </w:rPr>
        <w:t>1350.</w:t>
        <w:tab/>
        <w:t>Afghanistan administrative divisions: Afghanistan tribal map, Ghilzais, Pashtuns, etc. / Program for Culture &amp; Conflict Studies. [Monterey, California]: Naval Postgraduate School, [2007]. 17], [9] pages: col. maps; 21 x 30 cm</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en-US"/>
        </w:rPr>
        <w:t>1351.</w:t>
        <w:tab/>
        <w:t>Arghandab River Watershed Land Cover Map. 8 September 2008.  579 KB PDF document</w:t>
      </w:r>
      <w:r>
        <w:rPr>
          <w:rFonts w:ascii="Times New Roman" w:hAnsi="Times New Roman"/>
          <w:sz w:val="22"/>
          <w:szCs w:val="22"/>
          <w:rtl w:val="0"/>
        </w:rPr>
        <w:t>.</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en-US"/>
        </w:rPr>
        <w:t>1352.</w:t>
        <w:tab/>
        <w:t>Arghandab River Watershed Land Cover Map (compiled). pdf</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it-IT"/>
        </w:rPr>
        <w:t>1353.</w:t>
        <w:tab/>
        <w:t>Bohannon, Robert G., 2006. Topographic map of quadrangle 3164, Lashkargah (605) and Kandahar (606) quadrangles, Afghanistan. Scale 1:250,000; universal transverse Mercator projection; (E 64</w:t>
      </w:r>
      <w:r>
        <w:rPr>
          <w:rFonts w:ascii="Helvetica" w:hAnsi="Helvetica" w:hint="default"/>
          <w:sz w:val="22"/>
          <w:szCs w:val="22"/>
          <w:rtl w:val="0"/>
        </w:rPr>
        <w:t>Â°</w:t>
      </w:r>
      <w:r>
        <w:rPr>
          <w:rFonts w:ascii="Helvetica" w:hAnsi="Helvetica"/>
          <w:sz w:val="22"/>
          <w:szCs w:val="22"/>
          <w:rtl w:val="0"/>
          <w:lang w:val="en-US"/>
        </w:rPr>
        <w:t>--E 66</w:t>
      </w:r>
      <w:r>
        <w:rPr>
          <w:rFonts w:ascii="Helvetica" w:hAnsi="Helvetica" w:hint="default"/>
          <w:sz w:val="22"/>
          <w:szCs w:val="22"/>
          <w:rtl w:val="0"/>
        </w:rPr>
        <w:t>Â°</w:t>
      </w:r>
      <w:r>
        <w:rPr>
          <w:rFonts w:ascii="Helvetica" w:hAnsi="Helvetica"/>
          <w:sz w:val="22"/>
          <w:szCs w:val="22"/>
          <w:rtl w:val="0"/>
        </w:rPr>
        <w:t>/N 32</w:t>
      </w:r>
      <w:r>
        <w:rPr>
          <w:rFonts w:ascii="Helvetica" w:hAnsi="Helvetica" w:hint="default"/>
          <w:sz w:val="22"/>
          <w:szCs w:val="22"/>
          <w:rtl w:val="0"/>
        </w:rPr>
        <w:t>Â°</w:t>
      </w:r>
      <w:r>
        <w:rPr>
          <w:rFonts w:ascii="Helvetica" w:hAnsi="Helvetica"/>
          <w:sz w:val="22"/>
          <w:szCs w:val="22"/>
          <w:rtl w:val="0"/>
          <w:lang w:val="en-US"/>
        </w:rPr>
        <w:t>--N 31</w:t>
      </w:r>
      <w:r>
        <w:rPr>
          <w:rFonts w:ascii="Helvetica" w:hAnsi="Helvetica" w:hint="default"/>
          <w:sz w:val="22"/>
          <w:szCs w:val="22"/>
          <w:rtl w:val="0"/>
        </w:rPr>
        <w:t>Â°</w:t>
      </w:r>
      <w:r>
        <w:rPr>
          <w:rFonts w:ascii="Helvetica" w:hAnsi="Helvetica"/>
          <w:sz w:val="22"/>
          <w:szCs w:val="22"/>
          <w:rtl w:val="0"/>
          <w:lang w:val="en-US"/>
        </w:rPr>
        <w:t>). Publisher: US Department of the Interior, US Geological Survey, Reston, Virginia.</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en-US"/>
        </w:rPr>
        <w:t>1354.</w:t>
        <w:tab/>
        <w:t>DGI, 2006. Helmand province (Afghanistan) (map). London: DGI, Ministry of Defence, United Kingdom, 2006.</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en-US"/>
        </w:rPr>
        <w:t>1355.</w:t>
        <w:tab/>
        <w:t>Flood affected areas of Kandahar, Zabul,</w:t>
      </w:r>
      <w:r>
        <w:rPr>
          <w:rFonts w:ascii="Helvetica" w:hAnsi="Helvetica" w:hint="default"/>
          <w:sz w:val="22"/>
          <w:szCs w:val="22"/>
          <w:rtl w:val="0"/>
        </w:rPr>
        <w:t> </w:t>
      </w:r>
      <w:r>
        <w:rPr>
          <w:rFonts w:ascii="Helvetica" w:hAnsi="Helvetica"/>
          <w:sz w:val="22"/>
          <w:szCs w:val="22"/>
          <w:rtl w:val="0"/>
          <w:lang w:val="en-US"/>
        </w:rPr>
        <w:t>Helmand [map].- Scale [ca. 1:75,750]</w:t>
      </w:r>
      <w:r>
        <w:rPr>
          <w:rFonts w:ascii="Helvetica" w:hAnsi="Helvetica" w:hint="default"/>
          <w:sz w:val="22"/>
          <w:szCs w:val="22"/>
          <w:rtl w:val="0"/>
        </w:rPr>
        <w:t>  </w:t>
      </w:r>
      <w:r>
        <w:rPr>
          <w:rFonts w:ascii="Helvetica" w:hAnsi="Helvetica"/>
          <w:sz w:val="22"/>
          <w:szCs w:val="22"/>
          <w:rtl w:val="0"/>
          <w:lang w:val="en-US"/>
        </w:rPr>
        <w:t>Publication:</w:t>
      </w:r>
      <w:r>
        <w:rPr>
          <w:rFonts w:ascii="Helvetica" w:hAnsi="Helvetica" w:hint="default"/>
          <w:sz w:val="22"/>
          <w:szCs w:val="22"/>
          <w:rtl w:val="0"/>
        </w:rPr>
        <w:t> </w:t>
      </w:r>
      <w:r>
        <w:rPr>
          <w:rFonts w:ascii="Helvetica" w:hAnsi="Helvetica"/>
          <w:sz w:val="22"/>
          <w:szCs w:val="22"/>
          <w:rtl w:val="0"/>
          <w:lang w:val="en-US"/>
        </w:rPr>
        <w:t>[Peshawar], [1991].  1 sheet: 3 col.; 50 x 68 cm. Callnumber:</w:t>
      </w:r>
      <w:r>
        <w:rPr>
          <w:rFonts w:ascii="Helvetica" w:hAnsi="Helvetica" w:hint="default"/>
          <w:sz w:val="22"/>
          <w:szCs w:val="22"/>
          <w:rtl w:val="0"/>
        </w:rPr>
        <w:t> </w:t>
      </w:r>
      <w:r>
        <w:rPr>
          <w:rFonts w:ascii="Helvetica" w:hAnsi="Helvetica"/>
          <w:sz w:val="22"/>
          <w:szCs w:val="22"/>
          <w:rtl w:val="0"/>
        </w:rPr>
        <w:t>MB 5.155 CHA -1160.</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en-US"/>
        </w:rPr>
        <w:t>1356.</w:t>
        <w:tab/>
        <w:t>Government of Afghanistan.  AIMS  Kandahar City Map.pdf</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it-IT"/>
        </w:rPr>
        <w:t>1357.</w:t>
        <w:tab/>
        <w:t xml:space="preserve">iMMAP. 2013. Afghanistan (Map): Helmand Province </w:t>
      </w:r>
      <w:r>
        <w:rPr>
          <w:rFonts w:ascii="Helvetica" w:hAnsi="Helvetica" w:hint="default"/>
          <w:sz w:val="22"/>
          <w:szCs w:val="22"/>
          <w:rtl w:val="0"/>
        </w:rPr>
        <w:t xml:space="preserve">– </w:t>
      </w:r>
      <w:r>
        <w:rPr>
          <w:rFonts w:ascii="Helvetica" w:hAnsi="Helvetica"/>
          <w:sz w:val="22"/>
          <w:szCs w:val="22"/>
          <w:rtl w:val="0"/>
        </w:rPr>
        <w:t xml:space="preserve">Nahri Seraj district </w:t>
      </w:r>
      <w:r>
        <w:rPr>
          <w:rFonts w:ascii="Helvetica" w:hAnsi="Helvetica" w:hint="default"/>
          <w:sz w:val="22"/>
          <w:szCs w:val="22"/>
          <w:rtl w:val="0"/>
        </w:rPr>
        <w:t xml:space="preserve">– </w:t>
      </w:r>
      <w:r>
        <w:rPr>
          <w:rFonts w:ascii="Helvetica" w:hAnsi="Helvetica"/>
          <w:sz w:val="22"/>
          <w:szCs w:val="22"/>
          <w:rtl w:val="0"/>
          <w:lang w:val="en-US"/>
        </w:rPr>
        <w:t xml:space="preserve">settlement identification </w:t>
      </w:r>
      <w:r>
        <w:rPr>
          <w:rFonts w:ascii="Helvetica" w:hAnsi="Helvetica" w:hint="default"/>
          <w:sz w:val="22"/>
          <w:szCs w:val="22"/>
          <w:rtl w:val="0"/>
        </w:rPr>
        <w:t xml:space="preserve">– </w:t>
      </w:r>
      <w:r>
        <w:rPr>
          <w:rFonts w:ascii="Helvetica" w:hAnsi="Helvetica"/>
          <w:sz w:val="22"/>
          <w:szCs w:val="22"/>
          <w:rtl w:val="0"/>
          <w:lang w:val="en-US"/>
        </w:rPr>
        <w:t>IOM natural disasters IDPs as recorded by IOM.  Kabul. 1 map. 19 x 27 cm.</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en-US"/>
        </w:rPr>
        <w:t>1358.</w:t>
        <w:tab/>
        <w:t>iMMAP. 2014. Afghanistan (Map): Helmand Province: District Teacher Training Team Schools/iMMAP. 1 map: col.: 18 x 26 cm.</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rPr>
        <w:t>1359.</w:t>
        <w:tab/>
        <w:t>Kandahar Land Cover Map.pdf</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en-US"/>
        </w:rPr>
        <w:t>1360.</w:t>
        <w:tab/>
        <w:t>Kandahar Province Land cover Map. 8 September 2008 677 KB PDF document</w:t>
      </w:r>
      <w:r>
        <w:rPr>
          <w:rFonts w:ascii="Times New Roman" w:hAnsi="Times New Roman"/>
          <w:sz w:val="22"/>
          <w:szCs w:val="22"/>
          <w:rtl w:val="0"/>
        </w:rPr>
        <w:t>.</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en-US"/>
        </w:rPr>
        <w:t>1361.</w:t>
        <w:tab/>
        <w:t>Ministry of Defence, 2006. Helmand Province (Afghanistan) (Map). DGI Ministry of Defence, London, United Kingdom. Physical Description: 1 col. Map: 30 cm.</w:t>
      </w:r>
    </w:p>
    <w:p>
      <w:pPr>
        <w:pStyle w:val="Free Form"/>
        <w:tabs>
          <w:tab w:val="left" w:pos="1134"/>
        </w:tabs>
        <w:spacing w:line="240" w:lineRule="auto"/>
        <w:rPr>
          <w:rFonts w:ascii="Times New Roman" w:cs="Times New Roman" w:hAnsi="Times New Roman" w:eastAsia="Times New Roman"/>
          <w:sz w:val="24"/>
          <w:szCs w:val="24"/>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Times New Roman" w:hAnsi="Times New Roman"/>
          <w:sz w:val="24"/>
          <w:szCs w:val="24"/>
          <w:rtl w:val="0"/>
          <w:lang w:val="nl-NL"/>
        </w:rPr>
        <w:t>1362.</w:t>
        <w:tab/>
        <w:t>Nimroz Map, Map of Nimroz Province (Velayat), Afghanistan</w:t>
      </w:r>
    </w:p>
    <w:p>
      <w:pPr>
        <w:pStyle w:val="Free Form"/>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spacing w:line="240" w:lineRule="auto"/>
        <w:ind w:left="1134" w:firstLine="0"/>
        <w:jc w:val="left"/>
        <w:rPr>
          <w:rFonts w:ascii="Times New Roman" w:cs="Times New Roman" w:hAnsi="Times New Roman" w:eastAsia="Times New Roman"/>
          <w:sz w:val="24"/>
          <w:szCs w:val="24"/>
        </w:rPr>
      </w:pP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"http://www.mapsofworld.com"</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lang w:val="en-US"/>
        </w:rPr>
        <w:t>www.mapsofworld.com</w:t>
      </w:r>
      <w:r>
        <w:rPr>
          <w:rFonts w:ascii="Times New Roman" w:cs="Times New Roman" w:hAnsi="Times New Roman" w:eastAsia="Times New Roman"/>
          <w:sz w:val="24"/>
          <w:szCs w:val="24"/>
        </w:rPr>
        <w:fldChar w:fldCharType="end" w:fldLock="0"/>
      </w:r>
      <w:r>
        <w:rPr>
          <w:rFonts w:ascii="Times New Roman" w:hAnsi="Times New Roman" w:hint="default"/>
          <w:sz w:val="24"/>
          <w:szCs w:val="24"/>
          <w:rtl w:val="0"/>
        </w:rPr>
        <w:t xml:space="preserve"> › </w:t>
      </w:r>
      <w:r>
        <w:rPr>
          <w:rFonts w:ascii="Times New Roman" w:hAnsi="Times New Roman"/>
          <w:sz w:val="24"/>
          <w:szCs w:val="24"/>
          <w:rtl w:val="0"/>
          <w:lang w:val="nl-NL"/>
        </w:rPr>
        <w:t xml:space="preserve">Afghanistan Map </w:t>
      </w:r>
      <w:r>
        <w:rPr>
          <w:rFonts w:ascii="Times New Roman" w:hAnsi="Times New Roman" w:hint="default"/>
          <w:sz w:val="24"/>
          <w:szCs w:val="24"/>
          <w:rtl w:val="0"/>
        </w:rPr>
        <w:t xml:space="preserve">› </w:t>
      </w:r>
      <w:r>
        <w:rPr>
          <w:rFonts w:ascii="Times New Roman" w:hAnsi="Times New Roman"/>
          <w:sz w:val="24"/>
          <w:szCs w:val="24"/>
          <w:rtl w:val="0"/>
          <w:lang w:val="it-IT"/>
        </w:rPr>
        <w:t>Provinces</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rPr>
        <w:t>1363.</w:t>
        <w:tab/>
        <w:t>O</w:t>
      </w:r>
      <w:r>
        <w:rPr>
          <w:rFonts w:ascii="Helvetica" w:hAnsi="Helvetica" w:hint="default"/>
          <w:sz w:val="22"/>
          <w:szCs w:val="22"/>
          <w:rtl w:val="1"/>
        </w:rPr>
        <w:t>’</w:t>
      </w:r>
      <w:r>
        <w:rPr>
          <w:rFonts w:ascii="Helvetica" w:hAnsi="Helvetica"/>
          <w:sz w:val="22"/>
          <w:szCs w:val="22"/>
          <w:rtl w:val="0"/>
          <w:lang w:val="en-US"/>
        </w:rPr>
        <w:t>Leary, D.W., and Whitney, J.W., 2005a, Geological map of quadrangles 3062 and 2962, Charbuiak (609), Khannesin (610), Gawdezereh (615) and Galach (616), Afghanistan: U.S. Geological Survey Open-File Report 2005</w:t>
      </w:r>
      <w:r>
        <w:rPr>
          <w:rFonts w:ascii="Helvetica" w:hAnsi="Helvetica" w:hint="default"/>
          <w:sz w:val="22"/>
          <w:szCs w:val="22"/>
          <w:rtl w:val="0"/>
        </w:rPr>
        <w:t>–</w:t>
      </w:r>
      <w:r>
        <w:rPr>
          <w:rFonts w:ascii="Helvetica" w:hAnsi="Helvetica"/>
          <w:sz w:val="22"/>
          <w:szCs w:val="22"/>
          <w:rtl w:val="0"/>
          <w:lang w:val="en-US"/>
        </w:rPr>
        <w:t>1122A, scale 1:250,000.</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rPr>
        <w:t>1364.</w:t>
        <w:tab/>
        <w:t>O</w:t>
      </w:r>
      <w:r>
        <w:rPr>
          <w:rFonts w:ascii="Helvetica" w:hAnsi="Helvetica" w:hint="default"/>
          <w:sz w:val="22"/>
          <w:szCs w:val="22"/>
          <w:rtl w:val="1"/>
        </w:rPr>
        <w:t>’</w:t>
      </w:r>
      <w:r>
        <w:rPr>
          <w:rFonts w:ascii="Helvetica" w:hAnsi="Helvetica"/>
          <w:sz w:val="22"/>
          <w:szCs w:val="22"/>
          <w:rtl w:val="0"/>
          <w:lang w:val="en-US"/>
        </w:rPr>
        <w:t>Leary, D.W., and Whitney, J.W., 2005b, Geological map of quadrangles 3164, Lashkargah (605) and Kandahar (606), Afghanistan: U.S. Geological Survey Open-File Report 2005</w:t>
      </w:r>
      <w:r>
        <w:rPr>
          <w:rFonts w:ascii="Helvetica" w:hAnsi="Helvetica" w:hint="default"/>
          <w:sz w:val="22"/>
          <w:szCs w:val="22"/>
          <w:rtl w:val="0"/>
        </w:rPr>
        <w:t>–</w:t>
      </w:r>
      <w:r>
        <w:rPr>
          <w:rFonts w:ascii="Helvetica" w:hAnsi="Helvetica"/>
          <w:sz w:val="22"/>
          <w:szCs w:val="22"/>
          <w:rtl w:val="0"/>
          <w:lang w:val="en-US"/>
        </w:rPr>
        <w:t>1119A, scale 1:250,000.</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jc w:val="left"/>
        <w:rPr>
          <w:rFonts w:ascii="Times New Roman" w:cs="Times New Roman" w:hAnsi="Times New Roman" w:eastAsia="Times New Roman"/>
          <w:sz w:val="22"/>
          <w:szCs w:val="22"/>
        </w:rPr>
      </w:pPr>
      <w:r>
        <w:rPr>
          <w:rFonts w:ascii="Helvetica" w:hAnsi="Helvetica"/>
          <w:sz w:val="22"/>
          <w:szCs w:val="22"/>
          <w:rtl w:val="0"/>
        </w:rPr>
        <w:t>1365.</w:t>
        <w:tab/>
        <w:t xml:space="preserve">USGS, Russian 1 to 50,000 Topography 3140_6545.pdf                                                                                                               </w:t>
      </w:r>
      <w:r>
        <w:rPr>
          <w:rFonts w:ascii="Times New Roman" w:hAnsi="Times New Roman"/>
          <w:sz w:val="22"/>
          <w:szCs w:val="22"/>
          <w:rtl w:val="0"/>
        </w:rPr>
        <w:t>-</w:t>
        <w:tab/>
        <w:tab/>
      </w:r>
      <w:r>
        <w:rPr>
          <w:rFonts w:ascii="Helvetica" w:hAnsi="Helvetica"/>
          <w:sz w:val="22"/>
          <w:szCs w:val="22"/>
          <w:rtl w:val="0"/>
        </w:rPr>
        <w:t>USGS, Russian 1 to 50,000 Topography 3150_6545.pdf                                                                                                                 -</w:t>
        <w:tab/>
        <w:tab/>
        <w:t xml:space="preserve">USGS, Russian 1 to 50,000 Topography 3150_6600.pdf                                                                                                                  -  </w:t>
        <w:tab/>
        <w:tab/>
        <w:t xml:space="preserve">USGS, Russian 1 to 50,000 Topography 3200_6600.pdf                                                                                                                 -  </w:t>
        <w:tab/>
        <w:tab/>
        <w:t xml:space="preserve">USGS, Russian 1 to 50,000 Topography 3200_6615.pdf                                                                                                                      -  </w:t>
        <w:tab/>
        <w:tab/>
        <w:t xml:space="preserve">USGS, Russian 1 to 50,000 Topography 3210_6615.pdf                                                                                                                  -  </w:t>
        <w:tab/>
        <w:tab/>
        <w:t xml:space="preserve">USGS, Russian 1 to 50,000 Topography 3210_6630.pdf                                                                                       -  </w:t>
        <w:tab/>
        <w:tab/>
        <w:t xml:space="preserve">USGS, Russian 1 to 50,000 Topography 3220_6630.pdf                                                                                                                  -  </w:t>
        <w:tab/>
        <w:tab/>
        <w:t xml:space="preserve">USGS, Russian 1 to 50,000 Topography 3220_6645.pdf                                                                                                                   -  </w:t>
        <w:tab/>
        <w:tab/>
        <w:t xml:space="preserve">USGS, Russian 1 to 50,000 Topography 3230_6645.pdf                                                                                                                  -  </w:t>
        <w:tab/>
        <w:tab/>
        <w:t xml:space="preserve">USGS, Russian 1 to 50,000 Topography 3230_6700.pdf                                                                                                                  -  </w:t>
        <w:tab/>
        <w:tab/>
        <w:t xml:space="preserve">USGS, Russian 1 to 50,000 Topography 3240_6700.pdf                                                                                                               - </w:t>
        <w:tab/>
        <w:tab/>
        <w:t xml:space="preserve">USGS, Russian 1 to 50,000 Topography 3240_6715.pdf                                                                                                                   - </w:t>
        <w:tab/>
        <w:tab/>
        <w:t xml:space="preserve">USGS, Russian 1 to 50,000 Topography 3250_6715.pdf                                                                                                                 -  </w:t>
        <w:tab/>
        <w:tab/>
        <w:t xml:space="preserve">USGS, Russian 1 to 50,000 Topography 3300_6715.pdf                                                                                                                -  </w:t>
        <w:tab/>
        <w:tab/>
        <w:t xml:space="preserve">USGS, Russian 1 to 50,000 Topography 3300_6730.pdf                                                                                                                 -  </w:t>
        <w:tab/>
        <w:tab/>
        <w:t xml:space="preserve">USGS, Russian 1 to 50,000 Topography 3310_6715.pdf                                                                                                               -  </w:t>
        <w:tab/>
        <w:tab/>
        <w:t xml:space="preserve">USGS, Russian 1 to 50,000 Topography 3310_6730.pdf                                                                                                                   -     </w:t>
      </w:r>
      <w:r>
        <w:rPr>
          <w:rFonts w:ascii="Times New Roman" w:cs="Times New Roman" w:hAnsi="Times New Roman" w:eastAsia="Times New Roman"/>
          <w:sz w:val="22"/>
          <w:szCs w:val="22"/>
        </w:rPr>
        <w:tab/>
      </w:r>
      <w:r>
        <w:rPr>
          <w:rFonts w:ascii="Helvetica" w:hAnsi="Helvetica"/>
          <w:sz w:val="22"/>
          <w:szCs w:val="22"/>
          <w:rtl w:val="0"/>
          <w:lang w:val="en-US"/>
        </w:rPr>
        <w:t>USGS,  Russian 1 to 50,000 Topography Key Plan.pdf</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en-US"/>
        </w:rPr>
        <w:t>1563.</w:t>
        <w:tab/>
        <w:t>UNIDATA, 1990. Province of Qandahar [map] / UNIDATA Mapping Service.-- Scale  [ca. 1:82,000].</w:t>
      </w:r>
      <w:r>
        <w:rPr>
          <w:rFonts w:ascii="Helvetica" w:hAnsi="Helvetica" w:hint="default"/>
          <w:sz w:val="22"/>
          <w:szCs w:val="22"/>
          <w:rtl w:val="0"/>
        </w:rPr>
        <w:t>  </w:t>
      </w:r>
      <w:r>
        <w:rPr>
          <w:rFonts w:ascii="Helvetica" w:hAnsi="Helvetica"/>
          <w:sz w:val="22"/>
          <w:szCs w:val="22"/>
          <w:rtl w:val="0"/>
          <w:lang w:val="en-US"/>
        </w:rPr>
        <w:t>Publication:</w:t>
      </w:r>
      <w:r>
        <w:rPr>
          <w:rFonts w:ascii="Helvetica" w:hAnsi="Helvetica" w:hint="default"/>
          <w:sz w:val="22"/>
          <w:szCs w:val="22"/>
          <w:rtl w:val="0"/>
        </w:rPr>
        <w:t> </w:t>
      </w:r>
      <w:r>
        <w:rPr>
          <w:rFonts w:ascii="Helvetica" w:hAnsi="Helvetica"/>
          <w:sz w:val="22"/>
          <w:szCs w:val="22"/>
          <w:rtl w:val="0"/>
          <w:lang w:val="en-US"/>
        </w:rPr>
        <w:t>Peshawar, 1990. 1 sheet : col. ; 52 x 57</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lang w:val="en-US"/>
        </w:rPr>
        <w:t>1564.</w:t>
        <w:tab/>
        <w:t>US Mission to Afghanistan, 1976. Telephone Directory &amp; Housing maps. November 1976.</w:t>
      </w:r>
    </w:p>
    <w:p>
      <w:pPr>
        <w:pStyle w:val="Free Form"/>
        <w:tabs>
          <w:tab w:val="left" w:pos="1134"/>
        </w:tabs>
        <w:spacing w:line="240" w:lineRule="auto"/>
        <w:rPr>
          <w:rFonts w:ascii="Times New Roman" w:cs="Times New Roman" w:hAnsi="Times New Roman" w:eastAsia="Times New Roman"/>
          <w:sz w:val="22"/>
          <w:szCs w:val="22"/>
        </w:rPr>
      </w:pPr>
    </w:p>
    <w:p>
      <w:pPr>
        <w:pStyle w:val="Free Form"/>
        <w:tabs>
          <w:tab w:val="left" w:pos="1134"/>
        </w:tabs>
        <w:spacing w:line="240" w:lineRule="auto"/>
        <w:ind w:left="1134" w:hanging="1134"/>
        <w:rPr>
          <w:rFonts w:ascii="Times New Roman" w:cs="Times New Roman" w:hAnsi="Times New Roman" w:eastAsia="Times New Roman"/>
          <w:sz w:val="22"/>
          <w:szCs w:val="22"/>
        </w:rPr>
      </w:pPr>
      <w:r>
        <w:rPr>
          <w:rFonts w:ascii="Helvetica" w:hAnsi="Helvetica"/>
          <w:sz w:val="22"/>
          <w:szCs w:val="22"/>
          <w:rtl w:val="0"/>
        </w:rPr>
        <w:t>1565.</w:t>
        <w:tab/>
        <w:t>Zabul Land Cover Map.pdf</w:t>
      </w:r>
    </w:p>
    <w:p>
      <w:pPr>
        <w:pStyle w:val="Free Form"/>
        <w:tabs>
          <w:tab w:val="left" w:pos="1134"/>
        </w:tabs>
        <w:spacing w:line="240" w:lineRule="auto"/>
        <w:rPr>
          <w:rFonts w:ascii="Times New Roman" w:cs="Times New Roman" w:hAnsi="Times New Roman" w:eastAsia="Times New Roman"/>
          <w:sz w:val="22"/>
          <w:szCs w:val="22"/>
        </w:rPr>
      </w:pPr>
    </w:p>
    <w:p>
      <w:pPr>
        <w:pStyle w:val="Body No Indent"/>
        <w:bidi w:val="0"/>
        <w:sectPr>
          <w:headerReference w:type="default" r:id="rId65"/>
          <w:pgSz w:w="15360" w:h="20480" w:orient="portrait"/>
          <w:pgMar w:top="1000" w:right="1000" w:bottom="1000" w:left="1000" w:header="400" w:footer="400"/>
          <w:bidi w:val="0"/>
        </w:sectPr>
      </w:pPr>
    </w:p>
    <w:p>
      <w:pPr>
        <w:pStyle w:val="Chapter/Section Number"/>
        <w:bidi w:val="0"/>
      </w:pPr>
      <w:bookmarkStart w:name="Chapter55" w:id="63"/>
      <w:r>
        <w:rPr>
          <w:rFonts w:cs="Arial Unicode MS" w:eastAsia="Arial Unicode MS"/>
          <w:rtl w:val="0"/>
          <w:lang w:val="nl-NL"/>
        </w:rPr>
        <w:t xml:space="preserve">Chapter </w:t>
      </w:r>
      <w:r>
        <w:rPr>
          <w:rFonts w:cs="Arial Unicode MS" w:eastAsia="Arial Unicode MS"/>
          <w:caps w:val="0"/>
          <w:smallCaps w:val="0"/>
          <w:rtl w:val="0"/>
        </w:rPr>
        <w:t>55</w:t>
      </w:r>
      <w:bookmarkEnd w:id="63"/>
    </w:p>
    <w:p>
      <w:pPr>
        <w:pStyle w:val="Chapter/Section Number"/>
        <w:bidi w:val="0"/>
      </w:pPr>
      <w:r>
        <w:drawing xmlns:a="http://schemas.openxmlformats.org/drawingml/2006/main">
          <wp:inline distT="0" distB="0" distL="0" distR="0">
            <wp:extent cx="3175000" cy="178023"/>
            <wp:effectExtent l="0" t="0" r="0" b="0"/>
            <wp:docPr id="1073741900" name="officeArt object" descr="Chapter_Section_Rule_new.jpg"/>
            <wp:cNvGraphicFramePr/>
            <a:graphic xmlns:a="http://schemas.openxmlformats.org/drawingml/2006/main">
              <a:graphicData uri="http://schemas.openxmlformats.org/drawingml/2006/picture">
                <pic:pic xmlns:pic="http://schemas.openxmlformats.org/drawingml/2006/picture">
                  <pic:nvPicPr>
                    <pic:cNvPr id="1073741900" name="Chapter_Section_Rule_new.jpg" descr="Chapter_Section_Rule_new.jpg"/>
                    <pic:cNvPicPr>
                      <a:picLocks noChangeAspect="1"/>
                    </pic:cNvPicPr>
                  </pic:nvPicPr>
                  <pic:blipFill>
                    <a:blip r:embed="rId7">
                      <a:extLst/>
                    </a:blip>
                    <a:srcRect l="20059" t="22614" r="52694" b="18171"/>
                    <a:stretch>
                      <a:fillRect/>
                    </a:stretch>
                  </pic:blipFill>
                  <pic:spPr>
                    <a:xfrm>
                      <a:off x="0" y="0"/>
                      <a:ext cx="3175000" cy="178023"/>
                    </a:xfrm>
                    <a:prstGeom prst="rect">
                      <a:avLst/>
                    </a:prstGeom>
                    <a:ln w="12700" cap="flat">
                      <a:noFill/>
                      <a:miter lim="400000"/>
                    </a:ln>
                    <a:effectLst/>
                  </pic:spPr>
                </pic:pic>
              </a:graphicData>
            </a:graphic>
          </wp:inline>
        </w:drawing>
      </w:r>
    </w:p>
    <w:p>
      <w:pPr>
        <w:pStyle w:val="Chapter"/>
        <w:bidi w:val="0"/>
      </w:pPr>
      <w:r>
        <w:rPr>
          <w:rtl w:val="0"/>
          <w:lang w:val="de-DE"/>
        </w:rPr>
        <w:t>XV.  THE HELMAND RIVER BASIN   LITERATURE IN WEBSITES</w:t>
      </w:r>
    </w:p>
    <w:p>
      <w:pPr>
        <w:pStyle w:val="Free Form"/>
        <w:tabs>
          <w:tab w:val="left" w:pos="567"/>
        </w:tabs>
        <w:spacing w:line="240" w:lineRule="auto"/>
        <w:ind w:left="567" w:right="2582" w:firstLine="0"/>
        <w:jc w:val="center"/>
        <w:rPr>
          <w:rFonts w:ascii="Times New Roman" w:cs="Times New Roman" w:hAnsi="Times New Roman" w:eastAsia="Times New Roman"/>
          <w:b w:val="1"/>
          <w:bCs w:val="1"/>
        </w:rPr>
      </w:pPr>
      <w:r>
        <w:rPr>
          <w:rFonts w:ascii="Times New Roman" w:hAnsi="Times New Roman"/>
          <w:b w:val="1"/>
          <w:bCs w:val="1"/>
          <w:rtl w:val="0"/>
          <w:lang w:val="de-DE"/>
        </w:rPr>
        <w:t>XV.  THE HELMAND RIVER BASIN   LITERATURE IN WEBSITES</w:t>
      </w:r>
    </w:p>
    <w:p>
      <w:pPr>
        <w:pStyle w:val="Free Form"/>
        <w:tabs>
          <w:tab w:val="left" w:pos="1134"/>
        </w:tabs>
        <w:spacing w:line="240" w:lineRule="auto"/>
        <w:ind w:right="3123"/>
        <w:rPr>
          <w:rFonts w:ascii="Times New Roman" w:cs="Times New Roman" w:hAnsi="Times New Roman" w:eastAsia="Times New Roman"/>
          <w:sz w:val="22"/>
          <w:szCs w:val="22"/>
        </w:rPr>
      </w:pPr>
    </w:p>
    <w:p>
      <w:pPr>
        <w:pStyle w:val="Free Form"/>
        <w:tabs>
          <w:tab w:val="left" w:pos="1134"/>
        </w:tabs>
        <w:spacing w:line="240" w:lineRule="auto"/>
        <w:ind w:left="1134" w:right="3123" w:hanging="1134"/>
        <w:rPr>
          <w:rFonts w:ascii="Helvetica" w:cs="Helvetica" w:hAnsi="Helvetica" w:eastAsia="Helvetica"/>
          <w:sz w:val="22"/>
          <w:szCs w:val="22"/>
        </w:rPr>
      </w:pPr>
      <w:r>
        <w:rPr>
          <w:rFonts w:ascii="Helvetica" w:hAnsi="Helvetica"/>
          <w:sz w:val="22"/>
          <w:szCs w:val="22"/>
          <w:rtl w:val="0"/>
          <w:lang w:val="en-US"/>
        </w:rPr>
        <w:t>1563.</w:t>
        <w:tab/>
        <w:t>Afghanistan - AQUASTAT - FAO's Information System on ...</w:t>
      </w:r>
    </w:p>
    <w:p>
      <w:pPr>
        <w:pStyle w:val="Free Form"/>
        <w:spacing w:line="240" w:lineRule="auto"/>
        <w:ind w:left="1134" w:right="3123" w:firstLine="0"/>
        <w:rPr>
          <w:rFonts w:ascii="Times New Roman" w:cs="Times New Roman" w:hAnsi="Times New Roman" w:eastAsia="Times New Roman"/>
          <w:sz w:val="24"/>
          <w:szCs w:val="24"/>
        </w:rPr>
      </w:pP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"http://www.fao.org/nr/water/aquastat/countries_regions/afg/index.stm"</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lang w:val="en-US"/>
        </w:rPr>
        <w:t>www.fao.org/nr/water/aquastat/countries_regions/afg/index.stm</w:t>
      </w:r>
      <w:r>
        <w:rPr>
          <w:rFonts w:ascii="Times New Roman" w:cs="Times New Roman" w:hAnsi="Times New Roman" w:eastAsia="Times New Roman"/>
          <w:sz w:val="24"/>
          <w:szCs w:val="24"/>
        </w:rPr>
        <w:fldChar w:fldCharType="end" w:fldLock="0"/>
      </w:r>
    </w:p>
    <w:p>
      <w:pPr>
        <w:pStyle w:val="Free Form"/>
        <w:spacing w:line="240" w:lineRule="auto"/>
        <w:ind w:right="3123" w:firstLine="120"/>
        <w:rPr>
          <w:rFonts w:ascii="Times New Roman" w:cs="Times New Roman" w:hAnsi="Times New Roman" w:eastAsia="Times New Roman"/>
          <w:sz w:val="24"/>
          <w:szCs w:val="24"/>
        </w:rPr>
      </w:pPr>
    </w:p>
    <w:p>
      <w:pPr>
        <w:pStyle w:val="Free Form"/>
        <w:tabs>
          <w:tab w:val="left" w:pos="1134"/>
        </w:tabs>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en-US"/>
        </w:rPr>
        <w:t>1567.</w:t>
        <w:tab/>
        <w:t>Afghanistan - Foreign Relations - GlobalSecurity.org</w:t>
      </w:r>
    </w:p>
    <w:p>
      <w:pPr>
        <w:pStyle w:val="Free Form"/>
        <w:spacing w:line="240" w:lineRule="auto"/>
        <w:ind w:left="1134" w:right="3123" w:firstLine="0"/>
        <w:rPr>
          <w:rFonts w:ascii="Times New Roman" w:cs="Times New Roman" w:hAnsi="Times New Roman" w:eastAsia="Times New Roman"/>
          <w:sz w:val="24"/>
          <w:szCs w:val="24"/>
        </w:rPr>
      </w:pP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"http://www.globalsecurity.org"</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rPr>
        <w:t>www.globalsecurity.org</w:t>
      </w:r>
      <w:r>
        <w:rPr>
          <w:rFonts w:ascii="Times New Roman" w:cs="Times New Roman" w:hAnsi="Times New Roman" w:eastAsia="Times New Roman"/>
          <w:sz w:val="24"/>
          <w:szCs w:val="24"/>
        </w:rPr>
        <w:fldChar w:fldCharType="end" w:fldLock="0"/>
      </w:r>
      <w:r>
        <w:rPr>
          <w:rFonts w:ascii="Times New Roman" w:hAnsi="Times New Roman" w:hint="default"/>
          <w:sz w:val="24"/>
          <w:szCs w:val="24"/>
          <w:rtl w:val="0"/>
        </w:rPr>
        <w:t xml:space="preserve"> › </w:t>
      </w:r>
      <w:r>
        <w:rPr>
          <w:rFonts w:ascii="Times New Roman" w:hAnsi="Times New Roman"/>
          <w:sz w:val="24"/>
          <w:szCs w:val="24"/>
          <w:rtl w:val="0"/>
        </w:rPr>
        <w:t xml:space="preserve">... </w:t>
      </w:r>
      <w:r>
        <w:rPr>
          <w:rFonts w:ascii="Times New Roman" w:hAnsi="Times New Roman" w:hint="default"/>
          <w:sz w:val="24"/>
          <w:szCs w:val="24"/>
          <w:rtl w:val="0"/>
        </w:rPr>
        <w:t xml:space="preserve">› </w:t>
      </w:r>
      <w:r>
        <w:rPr>
          <w:rFonts w:ascii="Times New Roman" w:hAnsi="Times New Roman"/>
          <w:sz w:val="24"/>
          <w:szCs w:val="24"/>
          <w:rtl w:val="0"/>
          <w:lang w:val="fr-FR"/>
        </w:rPr>
        <w:t xml:space="preserve">Introduction </w:t>
      </w:r>
      <w:r>
        <w:rPr>
          <w:rFonts w:ascii="Times New Roman" w:hAnsi="Times New Roman" w:hint="default"/>
          <w:sz w:val="24"/>
          <w:szCs w:val="24"/>
          <w:rtl w:val="0"/>
        </w:rPr>
        <w:t xml:space="preserve">› </w:t>
      </w:r>
      <w:r>
        <w:rPr>
          <w:rFonts w:ascii="Times New Roman" w:hAnsi="Times New Roman"/>
          <w:sz w:val="24"/>
          <w:szCs w:val="24"/>
          <w:rtl w:val="0"/>
          <w:lang w:val="en-US"/>
        </w:rPr>
        <w:t>Foreign Relations</w:t>
      </w:r>
    </w:p>
    <w:p>
      <w:pPr>
        <w:pStyle w:val="Free Form"/>
        <w:spacing w:line="240" w:lineRule="auto"/>
        <w:ind w:right="3123" w:firstLine="60"/>
        <w:rPr>
          <w:rFonts w:ascii="Times New Roman" w:cs="Times New Roman" w:hAnsi="Times New Roman" w:eastAsia="Times New Roman"/>
          <w:sz w:val="24"/>
          <w:szCs w:val="24"/>
        </w:rPr>
      </w:pPr>
    </w:p>
    <w:p>
      <w:pPr>
        <w:pStyle w:val="Free Form"/>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en-US"/>
        </w:rPr>
        <w:t>1568.</w:t>
        <w:tab/>
        <w:tab/>
        <w:t>Afghanistan_Transboundary_Resources_final</w:t>
      </w:r>
    </w:p>
    <w:p>
      <w:pPr>
        <w:pStyle w:val="Free Form"/>
        <w:spacing w:line="240" w:lineRule="auto"/>
        <w:ind w:left="1134" w:right="3123" w:firstLine="0"/>
        <w:rPr>
          <w:rFonts w:ascii="Times New Roman" w:cs="Times New Roman" w:hAnsi="Times New Roman" w:eastAsia="Times New Roman"/>
          <w:sz w:val="24"/>
          <w:szCs w:val="24"/>
        </w:rPr>
      </w:pP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"http://www.phibetaiota.net/.../201310_CFC_Afghanistan_Transboundary_Reso"</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lang w:val="en-US"/>
        </w:rPr>
        <w:t>www.phibetaiota.net/.../201310_CFC_Afghanistan_Transboundary_Reso</w:t>
      </w:r>
      <w:r>
        <w:rPr>
          <w:rFonts w:ascii="Times New Roman" w:cs="Times New Roman" w:hAnsi="Times New Roman" w:eastAsia="Times New Roman"/>
          <w:sz w:val="24"/>
          <w:szCs w:val="24"/>
        </w:rPr>
        <w:fldChar w:fldCharType="end" w:fldLock="0"/>
      </w:r>
      <w:r>
        <w:rPr>
          <w:rFonts w:ascii="Times New Roman" w:hAnsi="Times New Roman"/>
          <w:sz w:val="24"/>
          <w:szCs w:val="24"/>
          <w:rtl w:val="0"/>
        </w:rPr>
        <w:t>...</w:t>
      </w:r>
    </w:p>
    <w:p>
      <w:pPr>
        <w:pStyle w:val="Free Form"/>
        <w:spacing w:line="240" w:lineRule="auto"/>
        <w:ind w:right="3123"/>
        <w:rPr>
          <w:rFonts w:ascii="Times New Roman" w:cs="Times New Roman" w:hAnsi="Times New Roman" w:eastAsia="Times New Roman"/>
          <w:sz w:val="24"/>
          <w:szCs w:val="24"/>
        </w:rPr>
      </w:pPr>
    </w:p>
    <w:p>
      <w:pPr>
        <w:pStyle w:val="Free Form"/>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en-US"/>
        </w:rPr>
        <w:t>1569.</w:t>
        <w:tab/>
        <w:tab/>
        <w:t>Afghanistan's Transboundary Rivers and Regional Security</w:t>
      </w:r>
    </w:p>
    <w:p>
      <w:pPr>
        <w:pStyle w:val="Free Form"/>
        <w:spacing w:line="240" w:lineRule="auto"/>
        <w:ind w:left="1134" w:right="3123" w:firstLine="0"/>
        <w:rPr>
          <w:rFonts w:ascii="Times New Roman" w:cs="Times New Roman" w:hAnsi="Times New Roman" w:eastAsia="Times New Roman"/>
          <w:sz w:val="24"/>
          <w:szCs w:val="24"/>
        </w:rPr>
      </w:pP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"http://www.worldscientificnews.com/wp-content/.../WSN-16-2015-40-52.pdf"</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lang w:val="en-US"/>
        </w:rPr>
        <w:t>www.worldscientificnews.com/wp-content/.../WSN-16-2015-40-52.pdf</w:t>
      </w:r>
      <w:r>
        <w:rPr>
          <w:rFonts w:ascii="Times New Roman" w:cs="Times New Roman" w:hAnsi="Times New Roman" w:eastAsia="Times New Roman"/>
          <w:sz w:val="24"/>
          <w:szCs w:val="24"/>
        </w:rPr>
        <w:fldChar w:fldCharType="end" w:fldLock="0"/>
      </w:r>
    </w:p>
    <w:p>
      <w:pPr>
        <w:pStyle w:val="Free Form"/>
        <w:spacing w:line="240" w:lineRule="auto"/>
        <w:ind w:right="3123"/>
        <w:rPr>
          <w:rFonts w:ascii="Times New Roman" w:cs="Times New Roman" w:hAnsi="Times New Roman" w:eastAsia="Times New Roman"/>
          <w:sz w:val="24"/>
          <w:szCs w:val="24"/>
        </w:rPr>
      </w:pPr>
    </w:p>
    <w:p>
      <w:pPr>
        <w:pStyle w:val="Free Form"/>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en-US"/>
        </w:rPr>
        <w:t>1570.</w:t>
        <w:tab/>
        <w:tab/>
        <w:t>Afghan Waters: When resources become a threat | Discourse  discourse.apn.af/afghan-waters/</w:t>
      </w:r>
    </w:p>
    <w:p>
      <w:pPr>
        <w:pStyle w:val="Free Form"/>
        <w:spacing w:line="240" w:lineRule="auto"/>
        <w:ind w:left="1134" w:right="3123" w:firstLine="0"/>
        <w:rPr>
          <w:rFonts w:ascii="Times New Roman" w:cs="Times New Roman" w:hAnsi="Times New Roman" w:eastAsia="Times New Roman"/>
          <w:sz w:val="24"/>
          <w:szCs w:val="24"/>
        </w:rPr>
      </w:pPr>
    </w:p>
    <w:p>
      <w:pPr>
        <w:pStyle w:val="Free Form"/>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de-DE"/>
        </w:rPr>
        <w:t>1571.</w:t>
        <w:tab/>
        <w:t xml:space="preserve">       Alexandria in Arachosia (Kandahar) -  </w:t>
      </w: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"http://www.livius.org"</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rPr>
        <w:t>www.livius.org</w:t>
      </w:r>
      <w:r>
        <w:rPr>
          <w:rFonts w:ascii="Times New Roman" w:cs="Times New Roman" w:hAnsi="Times New Roman" w:eastAsia="Times New Roman"/>
          <w:sz w:val="24"/>
          <w:szCs w:val="24"/>
        </w:rPr>
        <w:fldChar w:fldCharType="end" w:fldLock="0"/>
      </w:r>
    </w:p>
    <w:p>
      <w:pPr>
        <w:pStyle w:val="Free Form"/>
        <w:tabs>
          <w:tab w:val="left" w:pos="1134"/>
        </w:tabs>
        <w:spacing w:line="240" w:lineRule="auto"/>
        <w:ind w:right="3123"/>
        <w:rPr>
          <w:rFonts w:ascii="Times New Roman" w:cs="Times New Roman" w:hAnsi="Times New Roman" w:eastAsia="Times New Roman"/>
          <w:sz w:val="24"/>
          <w:szCs w:val="24"/>
        </w:rPr>
      </w:pPr>
    </w:p>
    <w:p>
      <w:pPr>
        <w:pStyle w:val="Free Form"/>
        <w:tabs>
          <w:tab w:val="left" w:pos="1134"/>
        </w:tabs>
        <w:spacing w:line="240" w:lineRule="auto"/>
        <w:ind w:left="780" w:right="3123" w:hanging="780"/>
        <w:rPr>
          <w:rFonts w:ascii="Times New Roman" w:cs="Times New Roman" w:hAnsi="Times New Roman" w:eastAsia="Times New Roman"/>
          <w:sz w:val="24"/>
          <w:szCs w:val="24"/>
        </w:rPr>
      </w:pPr>
      <w:r>
        <w:rPr>
          <w:rFonts w:ascii="Times New Roman" w:hAnsi="Times New Roman"/>
          <w:sz w:val="24"/>
          <w:szCs w:val="24"/>
          <w:rtl w:val="0"/>
          <w:lang w:val="pt-PT"/>
        </w:rPr>
        <w:t>1572.</w:t>
        <w:tab/>
        <w:t>Aper</w:t>
      </w:r>
      <w:r>
        <w:rPr>
          <w:rFonts w:ascii="Times New Roman" w:hAnsi="Times New Roman" w:hint="default"/>
          <w:sz w:val="24"/>
          <w:szCs w:val="24"/>
          <w:rtl w:val="0"/>
        </w:rPr>
        <w:t>ç</w:t>
      </w:r>
      <w:r>
        <w:rPr>
          <w:rFonts w:ascii="Times New Roman" w:hAnsi="Times New Roman"/>
          <w:sz w:val="24"/>
          <w:szCs w:val="24"/>
          <w:rtl w:val="0"/>
          <w:lang w:val="fr-FR"/>
        </w:rPr>
        <w:t>u g</w:t>
      </w:r>
      <w:r>
        <w:rPr>
          <w:rFonts w:ascii="Times New Roman" w:hAnsi="Times New Roman" w:hint="default"/>
          <w:sz w:val="24"/>
          <w:szCs w:val="24"/>
          <w:rtl w:val="0"/>
          <w:lang w:val="fr-FR"/>
        </w:rPr>
        <w:t>é</w:t>
      </w:r>
      <w:r>
        <w:rPr>
          <w:rFonts w:ascii="Times New Roman" w:hAnsi="Times New Roman"/>
          <w:sz w:val="24"/>
          <w:szCs w:val="24"/>
          <w:rtl w:val="0"/>
          <w:lang w:val="fr-FR"/>
        </w:rPr>
        <w:t>ographique de la province du Sist</w:t>
      </w:r>
      <w:r>
        <w:rPr>
          <w:rFonts w:ascii="Times New Roman" w:hAnsi="Times New Roman" w:hint="default"/>
          <w:sz w:val="24"/>
          <w:szCs w:val="24"/>
          <w:rtl w:val="0"/>
        </w:rPr>
        <w:t>â</w:t>
      </w:r>
      <w:r>
        <w:rPr>
          <w:rFonts w:ascii="Times New Roman" w:hAnsi="Times New Roman"/>
          <w:sz w:val="24"/>
          <w:szCs w:val="24"/>
          <w:rtl w:val="0"/>
          <w:lang w:val="fr-FR"/>
        </w:rPr>
        <w:t>n et ...</w:t>
      </w:r>
    </w:p>
    <w:p>
      <w:pPr>
        <w:pStyle w:val="Free Form"/>
        <w:spacing w:line="240" w:lineRule="auto"/>
        <w:ind w:left="1708" w:right="3123" w:hanging="574"/>
        <w:rPr>
          <w:rFonts w:ascii="Times New Roman" w:cs="Times New Roman" w:hAnsi="Times New Roman" w:eastAsia="Times New Roman"/>
          <w:sz w:val="24"/>
          <w:szCs w:val="24"/>
          <w:u w:val="none"/>
        </w:rPr>
      </w:pPr>
      <w:r>
        <w:rPr>
          <w:rStyle w:val="Hyperlink.2"/>
          <w:rFonts w:ascii="Times New Roman" w:cs="Times New Roman" w:hAnsi="Times New Roman" w:eastAsia="Times New Roman"/>
          <w:outline w:val="0"/>
          <w:color w:val="004479"/>
          <w:sz w:val="24"/>
          <w:szCs w:val="24"/>
          <w:u w:val="single"/>
          <w14:textFill>
            <w14:solidFill>
              <w14:srgbClr w14:val="004479"/>
            </w14:solidFill>
          </w14:textFill>
        </w:rPr>
        <w:fldChar w:fldCharType="begin" w:fldLock="0"/>
      </w:r>
      <w:r>
        <w:rPr>
          <w:rStyle w:val="Hyperlink.2"/>
          <w:rFonts w:ascii="Times New Roman" w:cs="Times New Roman" w:hAnsi="Times New Roman" w:eastAsia="Times New Roman"/>
          <w:outline w:val="0"/>
          <w:color w:val="004479"/>
          <w:sz w:val="24"/>
          <w:szCs w:val="24"/>
          <w:u w:val="single"/>
          <w14:textFill>
            <w14:solidFill>
              <w14:srgbClr w14:val="004479"/>
            </w14:solidFill>
          </w14:textFill>
        </w:rPr>
        <w:instrText xml:space="preserve"> HYPERLINK "http://www.teheran.ir/spip.php?article1059"</w:instrText>
      </w:r>
      <w:r>
        <w:rPr>
          <w:rStyle w:val="Hyperlink.2"/>
          <w:rFonts w:ascii="Times New Roman" w:cs="Times New Roman" w:hAnsi="Times New Roman" w:eastAsia="Times New Roman"/>
          <w:outline w:val="0"/>
          <w:color w:val="004479"/>
          <w:sz w:val="24"/>
          <w:szCs w:val="24"/>
          <w:u w:val="single"/>
          <w14:textFill>
            <w14:solidFill>
              <w14:srgbClr w14:val="004479"/>
            </w14:solidFill>
          </w14:textFill>
        </w:rPr>
        <w:fldChar w:fldCharType="separate" w:fldLock="0"/>
      </w:r>
      <w:r>
        <w:rPr>
          <w:rStyle w:val="Hyperlink.2"/>
          <w:rFonts w:ascii="Times New Roman" w:hAnsi="Times New Roman"/>
          <w:outline w:val="0"/>
          <w:color w:val="004479"/>
          <w:sz w:val="24"/>
          <w:szCs w:val="24"/>
          <w:u w:val="single"/>
          <w:rtl w:val="0"/>
          <w14:textFill>
            <w14:solidFill>
              <w14:srgbClr w14:val="004479"/>
            </w14:solidFill>
          </w14:textFill>
        </w:rPr>
        <w:t>www.teheran.ir/spip.php?article1059</w:t>
      </w:r>
      <w:r>
        <w:rPr>
          <w:rFonts w:ascii="Times New Roman" w:cs="Times New Roman" w:hAnsi="Times New Roman" w:eastAsia="Times New Roman"/>
          <w:sz w:val="24"/>
          <w:szCs w:val="24"/>
          <w:u w:val="single"/>
        </w:rPr>
        <w:fldChar w:fldCharType="end" w:fldLock="0"/>
      </w:r>
    </w:p>
    <w:p>
      <w:pPr>
        <w:pStyle w:val="Free Form"/>
        <w:spacing w:line="240" w:lineRule="auto"/>
        <w:ind w:right="3123"/>
        <w:rPr>
          <w:rFonts w:ascii="Times New Roman" w:cs="Times New Roman" w:hAnsi="Times New Roman" w:eastAsia="Times New Roman"/>
          <w:sz w:val="24"/>
          <w:szCs w:val="24"/>
        </w:rPr>
      </w:pPr>
    </w:p>
    <w:p>
      <w:pPr>
        <w:pStyle w:val="Free Form"/>
        <w:spacing w:line="240" w:lineRule="auto"/>
        <w:ind w:left="1140" w:right="3123" w:hanging="1140"/>
        <w:rPr>
          <w:rFonts w:ascii="Times New Roman" w:cs="Times New Roman" w:hAnsi="Times New Roman" w:eastAsia="Times New Roman"/>
          <w:sz w:val="24"/>
          <w:szCs w:val="24"/>
        </w:rPr>
      </w:pPr>
      <w:r>
        <w:rPr>
          <w:rFonts w:ascii="Times New Roman" w:hAnsi="Times New Roman"/>
          <w:sz w:val="24"/>
          <w:szCs w:val="24"/>
          <w:rtl w:val="0"/>
          <w:lang w:val="en-US"/>
        </w:rPr>
        <w:t xml:space="preserve">1573.    Blood Water on Afghan-Iran borders - Reports   </w:t>
      </w: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"http://www.tkg.af"</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rPr>
        <w:t>www.tkg.af</w:t>
      </w:r>
      <w:r>
        <w:rPr>
          <w:rFonts w:ascii="Times New Roman" w:cs="Times New Roman" w:hAnsi="Times New Roman" w:eastAsia="Times New Roman"/>
          <w:sz w:val="24"/>
          <w:szCs w:val="24"/>
        </w:rPr>
        <w:fldChar w:fldCharType="end" w:fldLock="0"/>
      </w:r>
    </w:p>
    <w:p>
      <w:pPr>
        <w:pStyle w:val="Free Form"/>
        <w:spacing w:line="240" w:lineRule="auto"/>
        <w:ind w:right="3123"/>
        <w:rPr>
          <w:rFonts w:ascii="Times New Roman" w:cs="Times New Roman" w:hAnsi="Times New Roman" w:eastAsia="Times New Roman"/>
          <w:sz w:val="24"/>
          <w:szCs w:val="24"/>
        </w:rPr>
      </w:pPr>
    </w:p>
    <w:p>
      <w:pPr>
        <w:pStyle w:val="Free Form"/>
        <w:tabs>
          <w:tab w:val="left" w:pos="1134"/>
        </w:tabs>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en-US"/>
        </w:rPr>
        <w:t>1574.</w:t>
        <w:tab/>
        <w:t xml:space="preserve">Damming Afghanistan: Modernization in a Buffer ... </w:t>
      </w: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"http://www.faculty.ithaca.edu/mismith/docs/since1945/damming.pdf"</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lang w:val="en-US"/>
        </w:rPr>
        <w:t>www.faculty.ithaca.edu/mismith/docs/since1945/damming.pdf</w:t>
      </w:r>
      <w:r>
        <w:rPr>
          <w:rFonts w:ascii="Times New Roman" w:cs="Times New Roman" w:hAnsi="Times New Roman" w:eastAsia="Times New Roman"/>
          <w:sz w:val="24"/>
          <w:szCs w:val="24"/>
        </w:rPr>
        <w:fldChar w:fldCharType="end" w:fldLock="0"/>
      </w:r>
    </w:p>
    <w:p>
      <w:pPr>
        <w:pStyle w:val="Free Form"/>
        <w:spacing w:line="240" w:lineRule="auto"/>
        <w:ind w:left="900" w:right="3123" w:firstLine="0"/>
        <w:rPr>
          <w:rFonts w:ascii="Times New Roman" w:cs="Times New Roman" w:hAnsi="Times New Roman" w:eastAsia="Times New Roman"/>
          <w:sz w:val="24"/>
          <w:szCs w:val="24"/>
        </w:rPr>
      </w:pPr>
    </w:p>
    <w:p>
      <w:pPr>
        <w:pStyle w:val="Free Form"/>
        <w:tabs>
          <w:tab w:val="left" w:pos="1134"/>
        </w:tabs>
        <w:spacing w:line="240" w:lineRule="auto"/>
        <w:ind w:left="1276" w:right="3123" w:hanging="1276"/>
        <w:rPr>
          <w:rFonts w:ascii="Times New Roman" w:cs="Times New Roman" w:hAnsi="Times New Roman" w:eastAsia="Times New Roman"/>
          <w:sz w:val="24"/>
          <w:szCs w:val="24"/>
        </w:rPr>
      </w:pPr>
      <w:r>
        <w:rPr>
          <w:rFonts w:ascii="Times New Roman" w:hAnsi="Times New Roman"/>
          <w:sz w:val="24"/>
          <w:szCs w:val="24"/>
          <w:rtl w:val="0"/>
          <w:lang w:val="en-US"/>
        </w:rPr>
        <w:t>1575.</w:t>
        <w:tab/>
        <w:t>Development Cooperation in Helmand: Past Experiences and Future Challenges:</w:t>
      </w:r>
    </w:p>
    <w:p>
      <w:pPr>
        <w:pStyle w:val="Free Form"/>
        <w:tabs>
          <w:tab w:val="left" w:pos="1134"/>
        </w:tabs>
        <w:spacing w:line="240" w:lineRule="auto"/>
        <w:ind w:right="3123"/>
        <w:rPr>
          <w:rFonts w:ascii="Times New Roman" w:cs="Times New Roman" w:hAnsi="Times New Roman" w:eastAsia="Times New Roman"/>
          <w:sz w:val="24"/>
          <w:szCs w:val="24"/>
          <w:u w:color="024bf0"/>
        </w:rPr>
      </w:pPr>
      <w:r>
        <w:rPr>
          <w:rFonts w:ascii="Times New Roman" w:cs="Times New Roman" w:hAnsi="Times New Roman" w:eastAsia="Times New Roman"/>
          <w:sz w:val="24"/>
          <w:szCs w:val="24"/>
        </w:rPr>
        <w:tab/>
      </w: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"http://www.diplomaatia.ee/.../development-cooperation-i"</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lang w:val="en-US"/>
        </w:rPr>
        <w:t>www.diplomaatia.ee/.../development-cooperation-i</w:t>
      </w:r>
      <w:r>
        <w:rPr>
          <w:rFonts w:ascii="Times New Roman" w:cs="Times New Roman" w:hAnsi="Times New Roman" w:eastAsia="Times New Roman"/>
          <w:sz w:val="24"/>
          <w:szCs w:val="24"/>
        </w:rPr>
        <w:fldChar w:fldCharType="end" w:fldLock="0"/>
      </w:r>
      <w:r>
        <w:rPr>
          <w:rFonts w:ascii="Times New Roman" w:hAnsi="Times New Roman"/>
          <w:sz w:val="24"/>
          <w:szCs w:val="24"/>
          <w:rtl w:val="0"/>
        </w:rPr>
        <w:t xml:space="preserve">...  </w:t>
      </w:r>
    </w:p>
    <w:p>
      <w:pPr>
        <w:pStyle w:val="Free Form"/>
        <w:tabs>
          <w:tab w:val="left" w:pos="1134"/>
        </w:tabs>
        <w:spacing w:line="240" w:lineRule="auto"/>
        <w:ind w:right="3123"/>
        <w:rPr>
          <w:rFonts w:ascii="Times New Roman" w:cs="Times New Roman" w:hAnsi="Times New Roman" w:eastAsia="Times New Roman"/>
          <w:sz w:val="24"/>
          <w:szCs w:val="24"/>
          <w:u w:color="024bf0"/>
        </w:rPr>
      </w:pPr>
    </w:p>
    <w:p>
      <w:pPr>
        <w:pStyle w:val="Free Form"/>
        <w:tabs>
          <w:tab w:val="left" w:pos="1134"/>
        </w:tabs>
        <w:spacing w:line="240" w:lineRule="auto"/>
        <w:ind w:left="900" w:right="3123" w:hanging="900"/>
        <w:rPr>
          <w:rFonts w:ascii="Times New Roman" w:cs="Times New Roman" w:hAnsi="Times New Roman" w:eastAsia="Times New Roman"/>
          <w:sz w:val="24"/>
          <w:szCs w:val="24"/>
        </w:rPr>
      </w:pPr>
      <w:r>
        <w:rPr>
          <w:rFonts w:ascii="Times New Roman" w:hAnsi="Times New Roman"/>
          <w:sz w:val="24"/>
          <w:szCs w:val="24"/>
          <w:rtl w:val="0"/>
          <w:lang w:val="nl-NL"/>
        </w:rPr>
        <w:t>1576.</w:t>
        <w:tab/>
        <w:t>Foreign relations of afghanistan - Afghan Chamber</w:t>
      </w:r>
    </w:p>
    <w:p>
      <w:pPr>
        <w:pStyle w:val="Free Form"/>
        <w:spacing w:line="240" w:lineRule="auto"/>
        <w:ind w:left="1134" w:right="3123" w:firstLine="594"/>
        <w:rPr>
          <w:rFonts w:ascii="Times New Roman" w:cs="Times New Roman" w:hAnsi="Times New Roman" w:eastAsia="Times New Roman"/>
          <w:sz w:val="24"/>
          <w:szCs w:val="24"/>
        </w:rPr>
      </w:pP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"http://www.afghanchamber.com/about/FOREIGNRELATIONS.htm"</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lang w:val="en-US"/>
        </w:rPr>
        <w:t>www.afghanchamber.com/about/FOREIGNRELATIONS.htm</w:t>
      </w:r>
      <w:r>
        <w:rPr>
          <w:rFonts w:ascii="Times New Roman" w:cs="Times New Roman" w:hAnsi="Times New Roman" w:eastAsia="Times New Roman"/>
          <w:sz w:val="24"/>
          <w:szCs w:val="24"/>
        </w:rPr>
        <w:fldChar w:fldCharType="end" w:fldLock="0"/>
      </w:r>
    </w:p>
    <w:p>
      <w:pPr>
        <w:pStyle w:val="Free Form"/>
        <w:tabs>
          <w:tab w:val="left" w:pos="1134"/>
        </w:tabs>
        <w:spacing w:line="240" w:lineRule="auto"/>
        <w:ind w:left="1134" w:right="3123" w:firstLine="0"/>
        <w:rPr>
          <w:rFonts w:ascii="Times New Roman" w:cs="Times New Roman" w:hAnsi="Times New Roman" w:eastAsia="Times New Roman"/>
          <w:sz w:val="24"/>
          <w:szCs w:val="24"/>
          <w:u w:color="024bf0"/>
        </w:rPr>
      </w:pPr>
    </w:p>
    <w:p>
      <w:pPr>
        <w:pStyle w:val="Free Form"/>
        <w:tabs>
          <w:tab w:val="left" w:pos="1134"/>
        </w:tabs>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en-US"/>
        </w:rPr>
        <w:t>1577.</w:t>
        <w:tab/>
        <w:t xml:space="preserve">From New Deal to New Frontier in Afghanistan </w:t>
      </w:r>
      <w:r>
        <w:rPr>
          <w:rFonts w:ascii="Times New Roman" w:hAnsi="Times New Roman" w:hint="default"/>
          <w:sz w:val="24"/>
          <w:szCs w:val="24"/>
          <w:rtl w:val="0"/>
        </w:rPr>
        <w:t>–</w:t>
      </w:r>
      <w:r>
        <w:rPr>
          <w:rFonts w:ascii="Times New Roman" w:hAnsi="Times New Roman"/>
          <w:sz w:val="24"/>
          <w:szCs w:val="24"/>
          <w:rtl w:val="0"/>
          <w:lang w:val="en-US"/>
        </w:rPr>
        <w:t>Richards B. Scott's Archives</w:t>
      </w:r>
    </w:p>
    <w:p>
      <w:pPr>
        <w:pStyle w:val="Free Form"/>
        <w:spacing w:line="240" w:lineRule="auto"/>
        <w:ind w:left="414" w:right="3123" w:firstLine="720"/>
        <w:rPr>
          <w:rFonts w:ascii="Times New Roman" w:cs="Times New Roman" w:hAnsi="Times New Roman" w:eastAsia="Times New Roman"/>
          <w:sz w:val="24"/>
          <w:szCs w:val="24"/>
        </w:rPr>
      </w:pPr>
      <w:r>
        <w:rPr>
          <w:rFonts w:ascii="Times New Roman" w:hAnsi="Times New Roman"/>
          <w:sz w:val="24"/>
          <w:szCs w:val="24"/>
          <w:rtl w:val="0"/>
          <w:lang w:val="en-US"/>
        </w:rPr>
        <w:t>scottshelmandvalleyarchives.org/docs/cph-02-03.pdf</w:t>
      </w:r>
    </w:p>
    <w:p>
      <w:pPr>
        <w:pStyle w:val="Free Form"/>
        <w:spacing w:line="240" w:lineRule="auto"/>
        <w:ind w:right="3123"/>
        <w:rPr>
          <w:rFonts w:ascii="Times New Roman" w:cs="Times New Roman" w:hAnsi="Times New Roman" w:eastAsia="Times New Roman"/>
          <w:sz w:val="24"/>
          <w:szCs w:val="24"/>
        </w:rPr>
      </w:pPr>
    </w:p>
    <w:p>
      <w:pPr>
        <w:pStyle w:val="Free Form"/>
        <w:tabs>
          <w:tab w:val="left" w:pos="1134"/>
        </w:tabs>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de-DE"/>
        </w:rPr>
        <w:t>1578.</w:t>
        <w:tab/>
        <w:t>HAFREN WATER TearFund - Kandahar Report  Dec. 2007.</w:t>
      </w:r>
    </w:p>
    <w:p>
      <w:pPr>
        <w:pStyle w:val="Free Form"/>
        <w:spacing w:line="240" w:lineRule="auto"/>
        <w:ind w:left="900" w:right="3123" w:firstLine="0"/>
        <w:rPr>
          <w:rFonts w:ascii="Times New Roman" w:cs="Times New Roman" w:hAnsi="Times New Roman" w:eastAsia="Times New Roman"/>
          <w:sz w:val="24"/>
          <w:szCs w:val="24"/>
        </w:rPr>
      </w:pPr>
    </w:p>
    <w:p>
      <w:pPr>
        <w:pStyle w:val="Free Form"/>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de-DE"/>
        </w:rPr>
        <w:t>1579.</w:t>
        <w:tab/>
        <w:t xml:space="preserve">        Helmand - Afghan Chamberwww.afghanchamber.com/States/Helmand.htm</w:t>
      </w:r>
    </w:p>
    <w:p>
      <w:pPr>
        <w:pStyle w:val="Free Form"/>
        <w:tabs>
          <w:tab w:val="left" w:pos="1134"/>
        </w:tabs>
        <w:spacing w:line="240" w:lineRule="auto"/>
        <w:ind w:right="3123"/>
        <w:rPr>
          <w:rFonts w:ascii="Times New Roman" w:cs="Times New Roman" w:hAnsi="Times New Roman" w:eastAsia="Times New Roman"/>
          <w:sz w:val="24"/>
          <w:szCs w:val="24"/>
        </w:rPr>
      </w:pPr>
    </w:p>
    <w:p>
      <w:pPr>
        <w:pStyle w:val="Free Form"/>
        <w:tabs>
          <w:tab w:val="left" w:pos="1134"/>
        </w:tabs>
        <w:spacing w:line="240" w:lineRule="auto"/>
        <w:ind w:left="1276" w:right="3123" w:hanging="1276"/>
        <w:rPr>
          <w:rFonts w:ascii="Times New Roman" w:cs="Times New Roman" w:hAnsi="Times New Roman" w:eastAsia="Times New Roman"/>
          <w:sz w:val="24"/>
          <w:szCs w:val="24"/>
          <w:u w:color="024bf0"/>
        </w:rPr>
      </w:pPr>
      <w:r>
        <w:rPr>
          <w:rFonts w:ascii="Times New Roman" w:hAnsi="Times New Roman"/>
          <w:sz w:val="24"/>
          <w:szCs w:val="24"/>
          <w:rtl w:val="0"/>
        </w:rPr>
        <w:t>1580.</w:t>
        <w:tab/>
        <w:t>Helmand</w:t>
      </w:r>
      <w:r>
        <w:rPr>
          <w:rFonts w:ascii="Times New Roman" w:hAnsi="Times New Roman" w:hint="default"/>
          <w:sz w:val="24"/>
          <w:szCs w:val="24"/>
          <w:rtl w:val="1"/>
        </w:rPr>
        <w:t>’</w:t>
      </w:r>
      <w:r>
        <w:rPr>
          <w:rFonts w:ascii="Times New Roman" w:hAnsi="Times New Roman"/>
          <w:sz w:val="24"/>
          <w:szCs w:val="24"/>
          <w:rtl w:val="0"/>
          <w:lang w:val="nl-NL"/>
        </w:rPr>
        <w:t xml:space="preserve">s Godden Age </w:t>
      </w:r>
      <w:r>
        <w:rPr>
          <w:rFonts w:ascii="Times New Roman" w:hAnsi="Times New Roman" w:hint="default"/>
          <w:sz w:val="24"/>
          <w:szCs w:val="24"/>
          <w:rtl w:val="0"/>
        </w:rPr>
        <w:t xml:space="preserve">– </w:t>
      </w:r>
      <w:r>
        <w:rPr>
          <w:rFonts w:ascii="Times New Roman" w:hAnsi="Times New Roman"/>
          <w:sz w:val="24"/>
          <w:szCs w:val="24"/>
          <w:rtl w:val="0"/>
        </w:rPr>
        <w:t xml:space="preserve">BBC: </w:t>
      </w: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"http://www.bbc.co.uk/news/special/2014/.../index.html"</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lang w:val="en-US"/>
        </w:rPr>
        <w:t>www.bbc.co.uk/news/special/2014/.../index.html</w:t>
      </w:r>
      <w:r>
        <w:rPr>
          <w:rFonts w:ascii="Times New Roman" w:cs="Times New Roman" w:hAnsi="Times New Roman" w:eastAsia="Times New Roman"/>
          <w:sz w:val="24"/>
          <w:szCs w:val="24"/>
        </w:rPr>
        <w:fldChar w:fldCharType="end" w:fldLock="0"/>
      </w:r>
    </w:p>
    <w:p>
      <w:pPr>
        <w:pStyle w:val="Free Form"/>
        <w:tabs>
          <w:tab w:val="left" w:pos="1134"/>
        </w:tabs>
        <w:spacing w:line="240" w:lineRule="auto"/>
        <w:ind w:right="3123"/>
        <w:rPr>
          <w:rFonts w:ascii="Times New Roman" w:cs="Times New Roman" w:hAnsi="Times New Roman" w:eastAsia="Times New Roman"/>
          <w:sz w:val="24"/>
          <w:szCs w:val="24"/>
        </w:rPr>
      </w:pPr>
    </w:p>
    <w:p>
      <w:pPr>
        <w:pStyle w:val="Free Form"/>
        <w:tabs>
          <w:tab w:val="left" w:pos="1134"/>
        </w:tabs>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en-US"/>
        </w:rPr>
        <w:t>1581.</w:t>
        <w:tab/>
        <w:t>Helmand Province, Afghanistan, Conflict and Climate Change</w:t>
      </w:r>
    </w:p>
    <w:p>
      <w:pPr>
        <w:pStyle w:val="Free Form"/>
        <w:spacing w:line="240" w:lineRule="auto"/>
        <w:ind w:left="414" w:right="3123" w:firstLine="720"/>
        <w:rPr>
          <w:rFonts w:ascii="Times New Roman" w:cs="Times New Roman" w:hAnsi="Times New Roman" w:eastAsia="Times New Roman"/>
          <w:sz w:val="24"/>
          <w:szCs w:val="24"/>
        </w:rPr>
      </w:pPr>
      <w:r>
        <w:rPr>
          <w:rFonts w:ascii="Times New Roman" w:hAnsi="Times New Roman"/>
          <w:sz w:val="24"/>
          <w:szCs w:val="24"/>
          <w:rtl w:val="0"/>
        </w:rPr>
        <w:t>www1.american.edu/ted/ICE/helmand.html</w:t>
      </w:r>
    </w:p>
    <w:p>
      <w:pPr>
        <w:pStyle w:val="Free Form"/>
        <w:spacing w:line="240" w:lineRule="auto"/>
        <w:ind w:right="3123"/>
        <w:rPr>
          <w:rFonts w:ascii="Times New Roman" w:cs="Times New Roman" w:hAnsi="Times New Roman" w:eastAsia="Times New Roman"/>
          <w:sz w:val="24"/>
          <w:szCs w:val="24"/>
        </w:rPr>
      </w:pPr>
    </w:p>
    <w:p>
      <w:pPr>
        <w:pStyle w:val="Free Form"/>
        <w:tabs>
          <w:tab w:val="left" w:pos="1134"/>
        </w:tabs>
        <w:spacing w:line="240" w:lineRule="auto"/>
        <w:ind w:left="900" w:right="3123" w:hanging="900"/>
        <w:rPr>
          <w:rFonts w:ascii="Times New Roman" w:cs="Times New Roman" w:hAnsi="Times New Roman" w:eastAsia="Times New Roman"/>
          <w:sz w:val="24"/>
          <w:szCs w:val="24"/>
        </w:rPr>
      </w:pPr>
      <w:r>
        <w:rPr>
          <w:rFonts w:ascii="Times New Roman" w:hAnsi="Times New Roman"/>
          <w:sz w:val="24"/>
          <w:szCs w:val="24"/>
          <w:rtl w:val="0"/>
          <w:lang w:val="en-US"/>
        </w:rPr>
        <w:t>1582.</w:t>
        <w:tab/>
        <w:t>Helmand River in the late 19</w:t>
      </w:r>
      <w:r>
        <w:rPr>
          <w:rFonts w:ascii="Times New Roman" w:hAnsi="Times New Roman"/>
          <w:sz w:val="24"/>
          <w:szCs w:val="24"/>
          <w:vertAlign w:val="superscript"/>
          <w:rtl w:val="0"/>
          <w:lang w:val="en-US"/>
        </w:rPr>
        <w:t>th</w:t>
      </w:r>
      <w:r>
        <w:rPr>
          <w:rFonts w:ascii="Times New Roman" w:hAnsi="Times New Roman"/>
          <w:sz w:val="24"/>
          <w:szCs w:val="24"/>
          <w:rtl w:val="0"/>
          <w:lang w:val="en-US"/>
        </w:rPr>
        <w:t xml:space="preserve"> and 20</w:t>
      </w:r>
      <w:r>
        <w:rPr>
          <w:rFonts w:ascii="Times New Roman" w:hAnsi="Times New Roman"/>
          <w:sz w:val="24"/>
          <w:szCs w:val="24"/>
          <w:vertAlign w:val="superscript"/>
          <w:rtl w:val="0"/>
          <w:lang w:val="en-US"/>
        </w:rPr>
        <w:t>th</w:t>
      </w:r>
      <w:r>
        <w:rPr>
          <w:rFonts w:ascii="Times New Roman" w:hAnsi="Times New Roman"/>
          <w:sz w:val="24"/>
          <w:szCs w:val="24"/>
          <w:rtl w:val="0"/>
          <w:lang w:val="en-US"/>
        </w:rPr>
        <w:t xml:space="preserve"> centuries</w:t>
      </w:r>
      <w:r>
        <w:rPr>
          <w:rFonts w:ascii="Times New Roman" w:hAnsi="Times New Roman" w:hint="default"/>
          <w:sz w:val="24"/>
          <w:szCs w:val="24"/>
          <w:rtl w:val="0"/>
        </w:rPr>
        <w:t>…</w:t>
      </w:r>
    </w:p>
    <w:p>
      <w:pPr>
        <w:pStyle w:val="Free Form"/>
        <w:spacing w:line="240" w:lineRule="auto"/>
        <w:ind w:left="414" w:right="3123" w:firstLine="720"/>
        <w:rPr>
          <w:rFonts w:ascii="Times New Roman" w:cs="Times New Roman" w:hAnsi="Times New Roman" w:eastAsia="Times New Roman"/>
          <w:sz w:val="24"/>
          <w:szCs w:val="24"/>
        </w:rPr>
      </w:pP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"http://www.iranicaonline.org/articles/helmand-river-iv"</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lang w:val="it-IT"/>
        </w:rPr>
        <w:t>www.iranicaonline.org/articles/helmand-river-iv</w:t>
      </w:r>
      <w:r>
        <w:rPr>
          <w:rFonts w:ascii="Times New Roman" w:cs="Times New Roman" w:hAnsi="Times New Roman" w:eastAsia="Times New Roman"/>
          <w:sz w:val="24"/>
          <w:szCs w:val="24"/>
        </w:rPr>
        <w:fldChar w:fldCharType="end" w:fldLock="0"/>
      </w:r>
    </w:p>
    <w:p>
      <w:pPr>
        <w:pStyle w:val="Free Form"/>
        <w:spacing w:line="240" w:lineRule="auto"/>
        <w:ind w:right="3123"/>
        <w:rPr>
          <w:rFonts w:ascii="Times New Roman" w:cs="Times New Roman" w:hAnsi="Times New Roman" w:eastAsia="Times New Roman"/>
          <w:sz w:val="24"/>
          <w:szCs w:val="24"/>
        </w:rPr>
      </w:pPr>
    </w:p>
    <w:p>
      <w:pPr>
        <w:pStyle w:val="Free Form"/>
        <w:tabs>
          <w:tab w:val="left" w:pos="1134"/>
        </w:tabs>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en-US"/>
        </w:rPr>
        <w:t>1583.</w:t>
        <w:tab/>
        <w:t xml:space="preserve">Helmand River "Dispute bstween Iran and Afgha - History Forum ~ All </w:t>
      </w:r>
    </w:p>
    <w:p>
      <w:pPr>
        <w:pStyle w:val="Free Form"/>
        <w:spacing w:line="240" w:lineRule="auto"/>
        <w:ind w:left="1134" w:right="3123" w:firstLine="0"/>
        <w:rPr>
          <w:rFonts w:ascii="Times New Roman" w:cs="Times New Roman" w:hAnsi="Times New Roman" w:eastAsia="Times New Roman"/>
          <w:sz w:val="24"/>
          <w:szCs w:val="24"/>
        </w:rPr>
      </w:pP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"http://www.allempires.com/forum_posts.asp?TID=14630"</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rPr>
        <w:t>www.allempires.com/forum_posts.asp?TID=14630</w:t>
      </w:r>
      <w:r>
        <w:rPr>
          <w:rFonts w:ascii="Times New Roman" w:cs="Times New Roman" w:hAnsi="Times New Roman" w:eastAsia="Times New Roman"/>
          <w:sz w:val="24"/>
          <w:szCs w:val="24"/>
        </w:rPr>
        <w:fldChar w:fldCharType="end" w:fldLock="0"/>
      </w:r>
    </w:p>
    <w:p>
      <w:pPr>
        <w:pStyle w:val="Free Form"/>
        <w:tabs>
          <w:tab w:val="left" w:pos="1134"/>
        </w:tabs>
        <w:spacing w:line="240" w:lineRule="auto"/>
        <w:ind w:left="1134" w:right="3123" w:firstLine="0"/>
        <w:rPr>
          <w:rFonts w:ascii="Times New Roman" w:cs="Times New Roman" w:hAnsi="Times New Roman" w:eastAsia="Times New Roman"/>
          <w:sz w:val="24"/>
          <w:szCs w:val="24"/>
          <w:u w:color="024bf0"/>
        </w:rPr>
      </w:pPr>
    </w:p>
    <w:p>
      <w:pPr>
        <w:pStyle w:val="Free Form"/>
        <w:tabs>
          <w:tab w:val="left" w:pos="1134"/>
        </w:tabs>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rPr>
        <w:t>1584.</w:t>
        <w:tab/>
        <w:t>Helmand River | river, Central Asia | Britannica.com</w:t>
      </w:r>
    </w:p>
    <w:p>
      <w:pPr>
        <w:pStyle w:val="Free Form"/>
        <w:spacing w:line="240" w:lineRule="auto"/>
        <w:ind w:left="414" w:right="3123" w:firstLine="720"/>
        <w:rPr>
          <w:rFonts w:ascii="Times New Roman" w:cs="Times New Roman" w:hAnsi="Times New Roman" w:eastAsia="Times New Roman"/>
          <w:sz w:val="24"/>
          <w:szCs w:val="24"/>
        </w:rPr>
      </w:pP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"http://www.britannica.com/place/Helmand-River"</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lang w:val="it-IT"/>
        </w:rPr>
        <w:t>www.britannica.com/place/Helmand-River</w:t>
      </w:r>
      <w:r>
        <w:rPr>
          <w:rFonts w:ascii="Times New Roman" w:cs="Times New Roman" w:hAnsi="Times New Roman" w:eastAsia="Times New Roman"/>
          <w:sz w:val="24"/>
          <w:szCs w:val="24"/>
        </w:rPr>
        <w:fldChar w:fldCharType="end" w:fldLock="0"/>
      </w:r>
    </w:p>
    <w:p>
      <w:pPr>
        <w:pStyle w:val="Free Form"/>
        <w:tabs>
          <w:tab w:val="left" w:pos="1134"/>
        </w:tabs>
        <w:spacing w:line="240" w:lineRule="auto"/>
        <w:ind w:right="3123"/>
        <w:rPr>
          <w:rFonts w:ascii="Times New Roman" w:cs="Times New Roman" w:hAnsi="Times New Roman" w:eastAsia="Times New Roman"/>
          <w:sz w:val="24"/>
          <w:szCs w:val="24"/>
        </w:rPr>
      </w:pPr>
    </w:p>
    <w:p>
      <w:pPr>
        <w:pStyle w:val="Free Form"/>
        <w:tabs>
          <w:tab w:val="left" w:pos="1134"/>
        </w:tabs>
        <w:spacing w:line="240" w:lineRule="auto"/>
        <w:ind w:left="1134" w:right="3123" w:hanging="1134"/>
        <w:jc w:val="left"/>
        <w:rPr>
          <w:rFonts w:ascii="Times New Roman" w:cs="Times New Roman" w:hAnsi="Times New Roman" w:eastAsia="Times New Roman"/>
          <w:sz w:val="24"/>
          <w:szCs w:val="24"/>
          <w:u w:color="024bf0"/>
        </w:rPr>
      </w:pPr>
      <w:r>
        <w:rPr>
          <w:rFonts w:ascii="Times New Roman" w:hAnsi="Times New Roman"/>
          <w:sz w:val="24"/>
          <w:szCs w:val="24"/>
          <w:rtl w:val="0"/>
          <w:lang w:val="en-US"/>
        </w:rPr>
        <w:t>1585.</w:t>
        <w:tab/>
        <w:t xml:space="preserve">History of Civilizations of Central Asia: Towards the ...  </w:t>
      </w: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"https://books.google.com.af/books?isbn=9231039857"</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lang w:val="en-US"/>
        </w:rPr>
        <w:t>https://books.google.com.af/books?isbn=9231039857</w:t>
      </w:r>
      <w:r>
        <w:rPr>
          <w:rFonts w:ascii="Times New Roman" w:cs="Times New Roman" w:hAnsi="Times New Roman" w:eastAsia="Times New Roman"/>
          <w:sz w:val="24"/>
          <w:szCs w:val="24"/>
        </w:rPr>
        <w:fldChar w:fldCharType="end" w:fldLock="0"/>
      </w:r>
    </w:p>
    <w:p>
      <w:pPr>
        <w:pStyle w:val="Free Form"/>
        <w:tabs>
          <w:tab w:val="left" w:pos="1134"/>
        </w:tabs>
        <w:spacing w:line="240" w:lineRule="auto"/>
        <w:ind w:left="1134" w:right="3123" w:firstLine="0"/>
        <w:rPr>
          <w:rFonts w:ascii="Times New Roman" w:cs="Times New Roman" w:hAnsi="Times New Roman" w:eastAsia="Times New Roman"/>
          <w:sz w:val="24"/>
          <w:szCs w:val="24"/>
        </w:rPr>
      </w:pPr>
    </w:p>
    <w:p>
      <w:pPr>
        <w:pStyle w:val="Free Form"/>
        <w:tabs>
          <w:tab w:val="left" w:pos="1134"/>
        </w:tabs>
        <w:spacing w:line="240" w:lineRule="auto"/>
        <w:ind w:left="900" w:right="3123" w:hanging="900"/>
        <w:rPr>
          <w:rFonts w:ascii="Times New Roman" w:cs="Times New Roman" w:hAnsi="Times New Roman" w:eastAsia="Times New Roman"/>
          <w:sz w:val="24"/>
          <w:szCs w:val="24"/>
        </w:rPr>
      </w:pPr>
      <w:r>
        <w:rPr>
          <w:rFonts w:ascii="Times New Roman" w:hAnsi="Times New Roman"/>
          <w:sz w:val="24"/>
          <w:szCs w:val="24"/>
          <w:rtl w:val="0"/>
          <w:lang w:val="en-US"/>
        </w:rPr>
        <w:t>1586.</w:t>
        <w:tab/>
        <w:t>How Iran could hurt Afghanistan - Business Insider</w:t>
      </w:r>
    </w:p>
    <w:p>
      <w:pPr>
        <w:pStyle w:val="Free Form"/>
        <w:spacing w:line="240" w:lineRule="auto"/>
        <w:ind w:left="1134" w:right="3123" w:firstLine="126"/>
        <w:rPr>
          <w:rFonts w:ascii="Times New Roman" w:cs="Times New Roman" w:hAnsi="Times New Roman" w:eastAsia="Times New Roman"/>
          <w:sz w:val="24"/>
          <w:szCs w:val="24"/>
        </w:rPr>
      </w:pP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"http://www.businessinsider.com/how-iran-could-hurt-afghanistan-2015-5"</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lang w:val="en-US"/>
        </w:rPr>
        <w:t>www.businessinsider.com/how-iran-could-hurt-afghanistan-2015-5</w:t>
      </w:r>
      <w:r>
        <w:rPr>
          <w:rFonts w:ascii="Times New Roman" w:cs="Times New Roman" w:hAnsi="Times New Roman" w:eastAsia="Times New Roman"/>
          <w:sz w:val="24"/>
          <w:szCs w:val="24"/>
        </w:rPr>
        <w:fldChar w:fldCharType="end" w:fldLock="0"/>
      </w:r>
    </w:p>
    <w:p>
      <w:pPr>
        <w:pStyle w:val="Free Form"/>
        <w:spacing w:line="240" w:lineRule="auto"/>
        <w:ind w:right="3123"/>
        <w:rPr>
          <w:rFonts w:ascii="Times New Roman" w:cs="Times New Roman" w:hAnsi="Times New Roman" w:eastAsia="Times New Roman"/>
          <w:sz w:val="24"/>
          <w:szCs w:val="24"/>
        </w:rPr>
      </w:pPr>
    </w:p>
    <w:p>
      <w:pPr>
        <w:pStyle w:val="Free Form"/>
        <w:tabs>
          <w:tab w:val="left" w:pos="1134"/>
        </w:tabs>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en-US"/>
        </w:rPr>
        <w:t>1587.</w:t>
        <w:tab/>
        <w:t>How Will Afghanistan's New President Approach     Relations ...https://theglobalobservatory.org/.../how-afghanistans-new-president-appr...</w:t>
      </w:r>
    </w:p>
    <w:p>
      <w:pPr>
        <w:pStyle w:val="Free Form"/>
        <w:tabs>
          <w:tab w:val="left" w:pos="1134"/>
        </w:tabs>
        <w:spacing w:line="240" w:lineRule="auto"/>
        <w:ind w:left="1134" w:right="3123" w:firstLine="0"/>
        <w:rPr>
          <w:rFonts w:ascii="Times New Roman" w:cs="Times New Roman" w:hAnsi="Times New Roman" w:eastAsia="Times New Roman"/>
          <w:sz w:val="24"/>
          <w:szCs w:val="24"/>
        </w:rPr>
      </w:pPr>
    </w:p>
    <w:p>
      <w:pPr>
        <w:pStyle w:val="Free Form"/>
        <w:tabs>
          <w:tab w:val="left" w:pos="1134"/>
        </w:tabs>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en-US"/>
        </w:rPr>
        <w:t>1588.</w:t>
        <w:tab/>
        <w:t>International Journal of Central Asian Studies</w:t>
      </w:r>
    </w:p>
    <w:p>
      <w:pPr>
        <w:pStyle w:val="Free Form"/>
        <w:spacing w:line="240" w:lineRule="auto"/>
        <w:ind w:left="414" w:right="3123" w:firstLine="720"/>
        <w:rPr>
          <w:rFonts w:ascii="Times New Roman" w:cs="Times New Roman" w:hAnsi="Times New Roman" w:eastAsia="Times New Roman"/>
          <w:sz w:val="24"/>
          <w:szCs w:val="24"/>
        </w:rPr>
      </w:pP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"http://www.iacd.or.kr/pdf/journal/15/Journal6.pdf"</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rPr>
        <w:t>www.iacd.or.kr/pdf/journal/15/Journal6.pdf</w:t>
      </w:r>
      <w:r>
        <w:rPr>
          <w:rFonts w:ascii="Times New Roman" w:cs="Times New Roman" w:hAnsi="Times New Roman" w:eastAsia="Times New Roman"/>
          <w:sz w:val="24"/>
          <w:szCs w:val="24"/>
        </w:rPr>
        <w:fldChar w:fldCharType="end" w:fldLock="0"/>
      </w:r>
    </w:p>
    <w:p>
      <w:pPr>
        <w:pStyle w:val="Free Form"/>
        <w:tabs>
          <w:tab w:val="left" w:pos="1134"/>
        </w:tabs>
        <w:spacing w:line="240" w:lineRule="auto"/>
        <w:ind w:right="3123"/>
        <w:rPr>
          <w:rFonts w:ascii="Times New Roman" w:cs="Times New Roman" w:hAnsi="Times New Roman" w:eastAsia="Times New Roman"/>
          <w:sz w:val="24"/>
          <w:szCs w:val="24"/>
        </w:rPr>
      </w:pPr>
    </w:p>
    <w:p>
      <w:pPr>
        <w:pStyle w:val="Free Form"/>
        <w:tabs>
          <w:tab w:val="left" w:pos="1134"/>
        </w:tabs>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en-US"/>
        </w:rPr>
        <w:t>1589.</w:t>
        <w:tab/>
        <w:t>Iran/Afghanistan: Still No Resolution For Century-Old Water ...</w:t>
      </w:r>
    </w:p>
    <w:p>
      <w:pPr>
        <w:pStyle w:val="Free Form"/>
        <w:spacing w:line="240" w:lineRule="auto"/>
        <w:ind w:left="540" w:right="3123" w:firstLine="720"/>
        <w:rPr>
          <w:rFonts w:ascii="Times New Roman" w:cs="Times New Roman" w:hAnsi="Times New Roman" w:eastAsia="Times New Roman"/>
          <w:sz w:val="24"/>
          <w:szCs w:val="24"/>
        </w:rPr>
      </w:pP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"http://www.rferl.org/content/article/1061209.html"</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lang w:val="en-US"/>
        </w:rPr>
        <w:t>www.rferl.org/content/article/1061209.html</w:t>
      </w:r>
      <w:r>
        <w:rPr>
          <w:rFonts w:ascii="Times New Roman" w:cs="Times New Roman" w:hAnsi="Times New Roman" w:eastAsia="Times New Roman"/>
          <w:sz w:val="24"/>
          <w:szCs w:val="24"/>
        </w:rPr>
        <w:fldChar w:fldCharType="end" w:fldLock="0"/>
      </w:r>
    </w:p>
    <w:p>
      <w:pPr>
        <w:pStyle w:val="Free Form"/>
        <w:spacing w:line="240" w:lineRule="auto"/>
        <w:ind w:right="3123"/>
        <w:rPr>
          <w:rFonts w:ascii="Times New Roman" w:cs="Times New Roman" w:hAnsi="Times New Roman" w:eastAsia="Times New Roman"/>
          <w:sz w:val="24"/>
          <w:szCs w:val="24"/>
        </w:rPr>
      </w:pPr>
    </w:p>
    <w:p>
      <w:pPr>
        <w:pStyle w:val="Free Form"/>
        <w:tabs>
          <w:tab w:val="left" w:pos="1134"/>
        </w:tabs>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en-US"/>
        </w:rPr>
        <w:t>1590.</w:t>
        <w:tab/>
        <w:t>Iran-Afghanistan talks focused on Helmand water right ...</w:t>
      </w:r>
    </w:p>
    <w:p>
      <w:pPr>
        <w:pStyle w:val="Free Form"/>
        <w:spacing w:line="240" w:lineRule="auto"/>
        <w:ind w:left="1134" w:right="3123" w:firstLine="0"/>
        <w:rPr>
          <w:rFonts w:ascii="Times New Roman" w:cs="Times New Roman" w:hAnsi="Times New Roman" w:eastAsia="Times New Roman"/>
          <w:sz w:val="24"/>
          <w:szCs w:val="24"/>
        </w:rPr>
      </w:pPr>
      <w:r>
        <w:rPr>
          <w:rFonts w:ascii="Times New Roman" w:hAnsi="Times New Roman"/>
          <w:sz w:val="24"/>
          <w:szCs w:val="24"/>
          <w:rtl w:val="0"/>
          <w:lang w:val="en-US"/>
        </w:rPr>
        <w:t>en.mehrnews.com/.../Iran-Afghanistan-talks-focused-on-Helmand-water-...</w:t>
      </w:r>
    </w:p>
    <w:p>
      <w:pPr>
        <w:pStyle w:val="Free Form"/>
        <w:tabs>
          <w:tab w:val="left" w:pos="1134"/>
        </w:tabs>
        <w:spacing w:line="240" w:lineRule="auto"/>
        <w:ind w:right="3123"/>
        <w:rPr>
          <w:rFonts w:ascii="Times New Roman" w:cs="Times New Roman" w:hAnsi="Times New Roman" w:eastAsia="Times New Roman"/>
          <w:sz w:val="24"/>
          <w:szCs w:val="24"/>
          <w:u w:color="024bf0"/>
        </w:rPr>
      </w:pPr>
    </w:p>
    <w:p>
      <w:pPr>
        <w:pStyle w:val="Free Form"/>
        <w:tabs>
          <w:tab w:val="left" w:pos="1134"/>
        </w:tabs>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en-US"/>
        </w:rPr>
        <w:t>1591.</w:t>
        <w:tab/>
        <w:t>Iran's rights to the Helmand water - Wikipedia, the   free..https://en.wikipedia.org/wiki/Iran's_rights_to_the_Helmand_water</w:t>
      </w:r>
    </w:p>
    <w:p>
      <w:pPr>
        <w:pStyle w:val="Free Form"/>
        <w:tabs>
          <w:tab w:val="left" w:pos="1134"/>
        </w:tabs>
        <w:spacing w:line="240" w:lineRule="auto"/>
        <w:ind w:left="1134" w:right="3123" w:firstLine="0"/>
        <w:rPr>
          <w:rFonts w:ascii="Times New Roman" w:cs="Times New Roman" w:hAnsi="Times New Roman" w:eastAsia="Times New Roman"/>
          <w:sz w:val="24"/>
          <w:szCs w:val="24"/>
        </w:rPr>
      </w:pPr>
    </w:p>
    <w:p>
      <w:pPr>
        <w:pStyle w:val="Free Form"/>
        <w:tabs>
          <w:tab w:val="left" w:pos="1134"/>
        </w:tabs>
        <w:spacing w:line="240" w:lineRule="auto"/>
        <w:ind w:left="900" w:right="3123" w:hanging="900"/>
        <w:rPr>
          <w:rFonts w:ascii="Times New Roman" w:cs="Times New Roman" w:hAnsi="Times New Roman" w:eastAsia="Times New Roman"/>
          <w:sz w:val="24"/>
          <w:szCs w:val="24"/>
        </w:rPr>
      </w:pPr>
      <w:r>
        <w:rPr>
          <w:rFonts w:ascii="Times New Roman" w:hAnsi="Times New Roman"/>
          <w:sz w:val="24"/>
          <w:szCs w:val="24"/>
          <w:rtl w:val="0"/>
          <w:lang w:val="en-US"/>
        </w:rPr>
        <w:t>1592.</w:t>
        <w:tab/>
        <w:t>Irano-Afghan Dispute Over the Helmand Waters</w:t>
      </w:r>
    </w:p>
    <w:p>
      <w:pPr>
        <w:pStyle w:val="Free Form"/>
        <w:spacing w:line="240" w:lineRule="auto"/>
        <w:ind w:left="1134" w:right="3123" w:firstLine="720"/>
        <w:rPr>
          <w:rFonts w:ascii="Times New Roman" w:cs="Times New Roman" w:hAnsi="Times New Roman" w:eastAsia="Times New Roman"/>
          <w:sz w:val="24"/>
          <w:szCs w:val="24"/>
        </w:rPr>
      </w:pP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"https://books.google.com/.../Irano_Afghan_Dispute_Over_the_Helmand_"</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lang w:val="en-US"/>
        </w:rPr>
        <w:t>https://books.google.com/.../Irano_Afghan_Dispute_Over_the_Helmand_</w:t>
      </w:r>
      <w:r>
        <w:rPr>
          <w:rFonts w:ascii="Times New Roman" w:cs="Times New Roman" w:hAnsi="Times New Roman" w:eastAsia="Times New Roman"/>
          <w:sz w:val="24"/>
          <w:szCs w:val="24"/>
        </w:rPr>
        <w:fldChar w:fldCharType="end" w:fldLock="0"/>
      </w:r>
      <w:r>
        <w:rPr>
          <w:rFonts w:ascii="Times New Roman" w:hAnsi="Times New Roman"/>
          <w:sz w:val="24"/>
          <w:szCs w:val="24"/>
          <w:rtl w:val="0"/>
        </w:rPr>
        <w:t>...</w:t>
      </w:r>
    </w:p>
    <w:p>
      <w:pPr>
        <w:pStyle w:val="Free Form"/>
        <w:spacing w:line="240" w:lineRule="auto"/>
        <w:ind w:right="3123"/>
        <w:rPr>
          <w:rFonts w:ascii="Times New Roman" w:cs="Times New Roman" w:hAnsi="Times New Roman" w:eastAsia="Times New Roman"/>
          <w:sz w:val="24"/>
          <w:szCs w:val="24"/>
        </w:rPr>
      </w:pPr>
    </w:p>
    <w:p>
      <w:pPr>
        <w:pStyle w:val="Free Form"/>
        <w:tabs>
          <w:tab w:val="left" w:pos="1134"/>
        </w:tabs>
        <w:spacing w:line="240" w:lineRule="auto"/>
        <w:ind w:left="900" w:right="3123" w:hanging="900"/>
        <w:rPr>
          <w:rFonts w:ascii="Times New Roman" w:cs="Times New Roman" w:hAnsi="Times New Roman" w:eastAsia="Times New Roman"/>
          <w:sz w:val="24"/>
          <w:szCs w:val="24"/>
        </w:rPr>
      </w:pPr>
      <w:r>
        <w:rPr>
          <w:rFonts w:ascii="Times New Roman" w:hAnsi="Times New Roman"/>
          <w:sz w:val="24"/>
          <w:szCs w:val="24"/>
          <w:rtl w:val="0"/>
          <w:lang w:val="en-US"/>
        </w:rPr>
        <w:t>1593.</w:t>
        <w:tab/>
        <w:t xml:space="preserve">Irano-Afghan dispute over the Helmand waters </w:t>
      </w:r>
    </w:p>
    <w:p>
      <w:pPr>
        <w:pStyle w:val="Free Form"/>
        <w:tabs>
          <w:tab w:val="left" w:pos="1134"/>
        </w:tabs>
        <w:spacing w:line="240" w:lineRule="auto"/>
        <w:ind w:right="3123"/>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isq.sagepub.com/content/16/3/357.full.pdf</w:t>
      </w:r>
    </w:p>
    <w:p>
      <w:pPr>
        <w:pStyle w:val="Free Form"/>
        <w:spacing w:line="240" w:lineRule="auto"/>
        <w:ind w:left="780" w:right="3123" w:firstLine="0"/>
        <w:rPr>
          <w:rFonts w:ascii="Times New Roman" w:cs="Times New Roman" w:hAnsi="Times New Roman" w:eastAsia="Times New Roman"/>
          <w:sz w:val="24"/>
          <w:szCs w:val="24"/>
          <w:u w:val="single"/>
        </w:rPr>
      </w:pPr>
    </w:p>
    <w:p>
      <w:pPr>
        <w:pStyle w:val="Free Form"/>
        <w:tabs>
          <w:tab w:val="left" w:pos="1134"/>
        </w:tabs>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en-US"/>
        </w:rPr>
        <w:t>1594.</w:t>
        <w:tab/>
        <w:t xml:space="preserve">Irano-Afghan dispute over the Helmand waters </w:t>
      </w:r>
      <w:r>
        <w:rPr>
          <w:rFonts w:ascii="Times New Roman" w:hAnsi="Times New Roman" w:hint="default"/>
          <w:sz w:val="24"/>
          <w:szCs w:val="24"/>
          <w:rtl w:val="0"/>
        </w:rPr>
        <w:t xml:space="preserve">– </w:t>
      </w:r>
      <w:r>
        <w:rPr>
          <w:rFonts w:ascii="Times New Roman" w:hAnsi="Times New Roman"/>
          <w:sz w:val="24"/>
          <w:szCs w:val="24"/>
          <w:rtl w:val="0"/>
          <w:lang w:val="de-DE"/>
        </w:rPr>
        <w:t>EconBiz..https://</w:t>
      </w: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"http://www.econbiz.de/.../irano-afghan-dispute-over-the-helmand-water"</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lang w:val="en-US"/>
        </w:rPr>
        <w:t>www.econbiz.de/.../irano-afghan-dispute-over-the-helmand-water</w:t>
      </w:r>
      <w:r>
        <w:rPr>
          <w:rFonts w:ascii="Times New Roman" w:cs="Times New Roman" w:hAnsi="Times New Roman" w:eastAsia="Times New Roman"/>
          <w:sz w:val="24"/>
          <w:szCs w:val="24"/>
        </w:rPr>
        <w:fldChar w:fldCharType="end" w:fldLock="0"/>
      </w:r>
      <w:r>
        <w:rPr>
          <w:rFonts w:ascii="Times New Roman" w:hAnsi="Times New Roman"/>
          <w:sz w:val="24"/>
          <w:szCs w:val="24"/>
          <w:rtl w:val="0"/>
        </w:rPr>
        <w:t>...</w:t>
      </w:r>
    </w:p>
    <w:p>
      <w:pPr>
        <w:pStyle w:val="Free Form"/>
        <w:spacing w:line="240" w:lineRule="auto"/>
        <w:ind w:right="3123"/>
        <w:rPr>
          <w:rFonts w:ascii="Times New Roman" w:cs="Times New Roman" w:hAnsi="Times New Roman" w:eastAsia="Times New Roman"/>
          <w:sz w:val="24"/>
          <w:szCs w:val="24"/>
        </w:rPr>
      </w:pPr>
    </w:p>
    <w:p>
      <w:pPr>
        <w:pStyle w:val="Free Form"/>
        <w:tabs>
          <w:tab w:val="left" w:pos="1134"/>
        </w:tabs>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en-US"/>
        </w:rPr>
        <w:t>1595.</w:t>
        <w:tab/>
        <w:t xml:space="preserve">Iran's Balancing Act in Afghanistan - RAND Corporation.. </w:t>
      </w: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"http://www.rand.org/content/dam/rand/pubs/occasiona"</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lang w:val="it-IT"/>
        </w:rPr>
        <w:t>www.rand.org/content/dam/rand/pubs/occasiona</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de-DE"/>
        </w:rPr>
        <w:t xml:space="preserve">     ../RAND_OP322.pdf</w:t>
      </w:r>
    </w:p>
    <w:p>
      <w:pPr>
        <w:pStyle w:val="Free Form"/>
        <w:spacing w:line="240" w:lineRule="auto"/>
        <w:ind w:left="780" w:right="3123" w:firstLine="0"/>
        <w:rPr>
          <w:rFonts w:ascii="Times New Roman" w:cs="Times New Roman" w:hAnsi="Times New Roman" w:eastAsia="Times New Roman"/>
          <w:sz w:val="24"/>
          <w:szCs w:val="24"/>
        </w:rPr>
      </w:pPr>
    </w:p>
    <w:p>
      <w:pPr>
        <w:pStyle w:val="Free Form"/>
        <w:tabs>
          <w:tab w:val="left" w:pos="1134"/>
        </w:tabs>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en-US"/>
        </w:rPr>
        <w:t>1596.</w:t>
        <w:tab/>
        <w:t xml:space="preserve">Iran Deal and South Asia </w:t>
      </w:r>
      <w:r>
        <w:rPr>
          <w:rFonts w:ascii="Times New Roman" w:hAnsi="Times New Roman" w:hint="default"/>
          <w:sz w:val="24"/>
          <w:szCs w:val="24"/>
          <w:rtl w:val="0"/>
          <w:lang w:val="fr-FR"/>
        </w:rPr>
        <w:t xml:space="preserve">« </w:t>
      </w:r>
      <w:r>
        <w:rPr>
          <w:rFonts w:ascii="Times New Roman" w:hAnsi="Times New Roman"/>
          <w:sz w:val="24"/>
          <w:szCs w:val="24"/>
          <w:rtl w:val="0"/>
          <w:lang w:val="en-US"/>
        </w:rPr>
        <w:t>LobeLog..lobelog.com/the-iran-deal-and-south-asia/</w:t>
      </w:r>
    </w:p>
    <w:p>
      <w:pPr>
        <w:pStyle w:val="Free Form"/>
        <w:spacing w:line="240" w:lineRule="auto"/>
        <w:ind w:left="780" w:right="3123" w:firstLine="0"/>
        <w:rPr>
          <w:rFonts w:ascii="Times New Roman" w:cs="Times New Roman" w:hAnsi="Times New Roman" w:eastAsia="Times New Roman"/>
          <w:sz w:val="24"/>
          <w:szCs w:val="24"/>
        </w:rPr>
      </w:pPr>
    </w:p>
    <w:p>
      <w:pPr>
        <w:pStyle w:val="Free Form"/>
        <w:tabs>
          <w:tab w:val="left" w:pos="1134"/>
        </w:tabs>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nl-NL"/>
        </w:rPr>
        <w:t>1597.</w:t>
        <w:tab/>
        <w:t>Iran</w:t>
      </w:r>
      <w:r>
        <w:rPr>
          <w:rFonts w:ascii="Times New Roman" w:hAnsi="Times New Roman" w:hint="default"/>
          <w:sz w:val="24"/>
          <w:szCs w:val="24"/>
          <w:rtl w:val="1"/>
        </w:rPr>
        <w:t>’</w:t>
      </w:r>
      <w:r>
        <w:rPr>
          <w:rFonts w:ascii="Times New Roman" w:hAnsi="Times New Roman"/>
          <w:sz w:val="24"/>
          <w:szCs w:val="24"/>
          <w:rtl w:val="0"/>
          <w:lang w:val="en-US"/>
        </w:rPr>
        <w:t>s Influence in Afghanistan: Implications for the U.S..https://books.google.com.af/books?isbn=0833085948</w:t>
      </w:r>
    </w:p>
    <w:p>
      <w:pPr>
        <w:pStyle w:val="Free Form"/>
        <w:spacing w:line="240" w:lineRule="auto"/>
        <w:ind w:left="2220" w:right="3123" w:firstLine="660"/>
        <w:rPr>
          <w:rFonts w:ascii="Times New Roman" w:cs="Times New Roman" w:hAnsi="Times New Roman" w:eastAsia="Times New Roman"/>
          <w:sz w:val="24"/>
          <w:szCs w:val="24"/>
        </w:rPr>
      </w:pPr>
    </w:p>
    <w:p>
      <w:pPr>
        <w:pStyle w:val="Free Form"/>
        <w:tabs>
          <w:tab w:val="left" w:pos="1134"/>
        </w:tabs>
        <w:spacing w:line="240" w:lineRule="auto"/>
        <w:ind w:left="900" w:right="3123" w:hanging="900"/>
        <w:rPr>
          <w:rFonts w:ascii="Times New Roman" w:cs="Times New Roman" w:hAnsi="Times New Roman" w:eastAsia="Times New Roman"/>
          <w:sz w:val="24"/>
          <w:szCs w:val="24"/>
        </w:rPr>
      </w:pPr>
      <w:r>
        <w:rPr>
          <w:rFonts w:ascii="Times New Roman" w:hAnsi="Times New Roman"/>
          <w:sz w:val="24"/>
          <w:szCs w:val="24"/>
          <w:rtl w:val="0"/>
          <w:lang w:val="en-US"/>
        </w:rPr>
        <w:t>1598.</w:t>
        <w:tab/>
        <w:t>Iran Foreign relations of Afghanistan. Top 16 Facts ...</w:t>
      </w: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"http://www.youtube.com/watch?v=znUq5RkC8G8"</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lang w:val="en-US"/>
        </w:rPr>
        <w:t>www.youtube.com/watch?v=znUq5RkC8G8</w:t>
      </w:r>
      <w:r>
        <w:rPr>
          <w:rFonts w:ascii="Times New Roman" w:cs="Times New Roman" w:hAnsi="Times New Roman" w:eastAsia="Times New Roman"/>
          <w:sz w:val="24"/>
          <w:szCs w:val="24"/>
        </w:rPr>
        <w:fldChar w:fldCharType="end" w:fldLock="0"/>
      </w:r>
    </w:p>
    <w:p>
      <w:pPr>
        <w:pStyle w:val="Free Form"/>
        <w:spacing w:line="240" w:lineRule="auto"/>
        <w:ind w:left="2220" w:right="3123" w:firstLine="660"/>
        <w:rPr>
          <w:rFonts w:ascii="Times New Roman" w:cs="Times New Roman" w:hAnsi="Times New Roman" w:eastAsia="Times New Roman"/>
          <w:sz w:val="24"/>
          <w:szCs w:val="24"/>
        </w:rPr>
      </w:pPr>
    </w:p>
    <w:p>
      <w:pPr>
        <w:pStyle w:val="Free Form"/>
        <w:tabs>
          <w:tab w:val="left" w:pos="1134"/>
        </w:tabs>
        <w:spacing w:line="240" w:lineRule="auto"/>
        <w:ind w:left="900" w:right="3123" w:hanging="900"/>
        <w:rPr>
          <w:rFonts w:ascii="Times New Roman" w:cs="Times New Roman" w:hAnsi="Times New Roman" w:eastAsia="Times New Roman"/>
          <w:sz w:val="24"/>
          <w:szCs w:val="24"/>
        </w:rPr>
      </w:pPr>
      <w:r>
        <w:rPr>
          <w:rFonts w:ascii="Times New Roman" w:hAnsi="Times New Roman"/>
          <w:sz w:val="24"/>
          <w:szCs w:val="24"/>
          <w:rtl w:val="0"/>
          <w:lang w:val="en-US"/>
        </w:rPr>
        <w:t>1599.</w:t>
        <w:tab/>
        <w:t>Iran speaks up for water rights - BBC News</w:t>
      </w:r>
    </w:p>
    <w:p>
      <w:pPr>
        <w:pStyle w:val="Free Form"/>
        <w:tabs>
          <w:tab w:val="left" w:pos="1134"/>
        </w:tabs>
        <w:spacing w:line="240" w:lineRule="auto"/>
        <w:ind w:left="1134" w:right="3123" w:firstLine="0"/>
        <w:rPr>
          <w:rFonts w:ascii="Times New Roman" w:cs="Times New Roman" w:hAnsi="Times New Roman" w:eastAsia="Times New Roman"/>
          <w:sz w:val="24"/>
          <w:szCs w:val="24"/>
        </w:rPr>
      </w:pPr>
      <w:r>
        <w:rPr>
          <w:rFonts w:ascii="Times New Roman" w:hAnsi="Times New Roman"/>
          <w:sz w:val="24"/>
          <w:szCs w:val="24"/>
          <w:rtl w:val="0"/>
          <w:lang w:val="en-US"/>
        </w:rPr>
        <w:t>news.bbc.co.uk/2/hi/world/monitoring/media_reports/2054654.stm</w:t>
      </w:r>
    </w:p>
    <w:p>
      <w:pPr>
        <w:pStyle w:val="Free Form"/>
        <w:spacing w:line="240" w:lineRule="auto"/>
        <w:ind w:left="2220" w:right="3123" w:firstLine="660"/>
        <w:rPr>
          <w:rFonts w:ascii="Times New Roman" w:cs="Times New Roman" w:hAnsi="Times New Roman" w:eastAsia="Times New Roman"/>
          <w:sz w:val="24"/>
          <w:szCs w:val="24"/>
        </w:rPr>
      </w:pPr>
    </w:p>
    <w:p>
      <w:pPr>
        <w:pStyle w:val="Free Form"/>
        <w:tabs>
          <w:tab w:val="left" w:pos="1134"/>
        </w:tabs>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en-US"/>
        </w:rPr>
        <w:t>1600.</w:t>
        <w:tab/>
        <w:t>IranWire | How Iran helped the United States</w:t>
      </w:r>
      <w:r>
        <w:rPr>
          <w:rFonts w:ascii="Times New Roman" w:hAnsi="Times New Roman" w:hint="default"/>
          <w:sz w:val="24"/>
          <w:szCs w:val="24"/>
          <w:rtl w:val="0"/>
          <w:lang w:val="en-US"/>
        </w:rPr>
        <w:t>—</w:t>
      </w:r>
      <w:r>
        <w:rPr>
          <w:rFonts w:ascii="Times New Roman" w:hAnsi="Times New Roman"/>
          <w:sz w:val="24"/>
          <w:szCs w:val="24"/>
          <w:rtl w:val="0"/>
          <w:lang w:val="en-US"/>
        </w:rPr>
        <w:t>and 9 other ...https://en.iranwire.com/features/5945/</w:t>
      </w:r>
    </w:p>
    <w:p>
      <w:pPr>
        <w:pStyle w:val="Free Form"/>
        <w:tabs>
          <w:tab w:val="left" w:pos="1120"/>
        </w:tabs>
        <w:spacing w:line="240" w:lineRule="auto"/>
        <w:ind w:right="3123" w:firstLine="720"/>
        <w:jc w:val="left"/>
        <w:rPr>
          <w:rFonts w:ascii="Times New Roman" w:cs="Times New Roman" w:hAnsi="Times New Roman" w:eastAsia="Times New Roman"/>
          <w:sz w:val="24"/>
          <w:szCs w:val="24"/>
        </w:rPr>
      </w:pPr>
    </w:p>
    <w:p>
      <w:pPr>
        <w:pStyle w:val="Free Form"/>
        <w:tabs>
          <w:tab w:val="left" w:pos="1134"/>
        </w:tabs>
        <w:spacing w:line="240" w:lineRule="auto"/>
        <w:ind w:left="1134" w:right="3123" w:hanging="1134"/>
        <w:jc w:val="left"/>
        <w:rPr>
          <w:rFonts w:ascii="Times New Roman" w:cs="Times New Roman" w:hAnsi="Times New Roman" w:eastAsia="Times New Roman"/>
          <w:b w:val="1"/>
          <w:bCs w:val="1"/>
          <w:sz w:val="24"/>
          <w:szCs w:val="24"/>
          <w:u w:val="none" w:color="000000"/>
        </w:rPr>
      </w:pPr>
      <w:r>
        <w:rPr>
          <w:rFonts w:ascii="Times New Roman" w:hAnsi="Times New Roman"/>
          <w:sz w:val="24"/>
          <w:szCs w:val="24"/>
          <w:u w:val="none" w:color="000000"/>
          <w:rtl w:val="0"/>
        </w:rPr>
        <w:t>1601.</w:t>
        <w:tab/>
        <w:t xml:space="preserve">Kandahar - </w:t>
      </w:r>
      <w:r>
        <w:rPr>
          <w:rStyle w:val="Hyperlink.2"/>
          <w:rFonts w:ascii="Times New Roman" w:cs="Times New Roman" w:hAnsi="Times New Roman" w:eastAsia="Times New Roman"/>
          <w:outline w:val="0"/>
          <w:color w:val="004479"/>
          <w:sz w:val="24"/>
          <w:szCs w:val="24"/>
          <w:u w:val="single" w:color="000000"/>
          <w14:textFill>
            <w14:solidFill>
              <w14:srgbClr w14:val="004479"/>
            </w14:solidFill>
          </w14:textFill>
        </w:rPr>
        <w:fldChar w:fldCharType="begin" w:fldLock="0"/>
      </w:r>
      <w:r>
        <w:rPr>
          <w:rStyle w:val="Hyperlink.2"/>
          <w:rFonts w:ascii="Times New Roman" w:cs="Times New Roman" w:hAnsi="Times New Roman" w:eastAsia="Times New Roman"/>
          <w:outline w:val="0"/>
          <w:color w:val="004479"/>
          <w:sz w:val="24"/>
          <w:szCs w:val="24"/>
          <w:u w:val="single" w:color="000000"/>
          <w14:textFill>
            <w14:solidFill>
              <w14:srgbClr w14:val="004479"/>
            </w14:solidFill>
          </w14:textFill>
        </w:rPr>
        <w:instrText xml:space="preserve"> HYPERLINK "https://www.lonelyplanet.com/.../kandahar"</w:instrText>
      </w:r>
      <w:r>
        <w:rPr>
          <w:rStyle w:val="Hyperlink.2"/>
          <w:rFonts w:ascii="Times New Roman" w:cs="Times New Roman" w:hAnsi="Times New Roman" w:eastAsia="Times New Roman"/>
          <w:outline w:val="0"/>
          <w:color w:val="004479"/>
          <w:sz w:val="24"/>
          <w:szCs w:val="24"/>
          <w:u w:val="single" w:color="000000"/>
          <w14:textFill>
            <w14:solidFill>
              <w14:srgbClr w14:val="004479"/>
            </w14:solidFill>
          </w14:textFill>
        </w:rPr>
        <w:fldChar w:fldCharType="separate" w:fldLock="0"/>
      </w:r>
      <w:r>
        <w:rPr>
          <w:rStyle w:val="Hyperlink.2"/>
          <w:rFonts w:ascii="Times New Roman" w:hAnsi="Times New Roman"/>
          <w:outline w:val="0"/>
          <w:color w:val="004479"/>
          <w:sz w:val="24"/>
          <w:szCs w:val="24"/>
          <w:u w:val="single" w:color="000000"/>
          <w:rtl w:val="0"/>
          <w14:textFill>
            <w14:solidFill>
              <w14:srgbClr w14:val="004479"/>
            </w14:solidFill>
          </w14:textFill>
        </w:rPr>
        <w:t>https://www.lonelyplanet.com/.../kandahar</w:t>
      </w:r>
      <w:r>
        <w:rPr>
          <w:rFonts w:ascii="Times New Roman" w:cs="Times New Roman" w:hAnsi="Times New Roman" w:eastAsia="Times New Roman"/>
          <w:sz w:val="24"/>
          <w:szCs w:val="24"/>
          <w:u w:val="single" w:color="000000"/>
        </w:rPr>
        <w:fldChar w:fldCharType="end" w:fldLock="0"/>
      </w:r>
    </w:p>
    <w:p>
      <w:pPr>
        <w:pStyle w:val="Free Form"/>
        <w:tabs>
          <w:tab w:val="left" w:pos="1120"/>
        </w:tabs>
        <w:spacing w:line="240" w:lineRule="auto"/>
        <w:ind w:right="3123" w:hanging="131"/>
        <w:jc w:val="left"/>
        <w:rPr>
          <w:rFonts w:ascii="Times New Roman" w:cs="Times New Roman" w:hAnsi="Times New Roman" w:eastAsia="Times New Roman"/>
          <w:b w:val="1"/>
          <w:bCs w:val="1"/>
          <w:sz w:val="24"/>
          <w:szCs w:val="24"/>
        </w:rPr>
      </w:pPr>
    </w:p>
    <w:p>
      <w:pPr>
        <w:pStyle w:val="Free Form"/>
        <w:tabs>
          <w:tab w:val="left" w:pos="1120"/>
        </w:tabs>
        <w:spacing w:line="240" w:lineRule="auto"/>
        <w:ind w:left="900" w:right="3123" w:hanging="900"/>
        <w:jc w:val="left"/>
        <w:rPr>
          <w:rFonts w:ascii="Times New Roman" w:cs="Times New Roman" w:hAnsi="Times New Roman" w:eastAsia="Times New Roman"/>
          <w:b w:val="1"/>
          <w:bCs w:val="1"/>
          <w:sz w:val="24"/>
          <w:szCs w:val="24"/>
          <w:u w:val="none" w:color="000000"/>
        </w:rPr>
      </w:pPr>
      <w:r>
        <w:rPr>
          <w:rFonts w:ascii="Times New Roman" w:hAnsi="Times New Roman"/>
          <w:sz w:val="24"/>
          <w:szCs w:val="24"/>
          <w:u w:val="none" w:color="000000"/>
          <w:rtl w:val="0"/>
        </w:rPr>
        <w:t>1602.</w:t>
        <w:tab/>
        <w:t xml:space="preserve">Kandahar | </w:t>
      </w:r>
      <w:r>
        <w:rPr>
          <w:rStyle w:val="Hyperlink.2"/>
          <w:rFonts w:ascii="Times New Roman" w:cs="Times New Roman" w:hAnsi="Times New Roman" w:eastAsia="Times New Roman"/>
          <w:outline w:val="0"/>
          <w:color w:val="004479"/>
          <w:sz w:val="24"/>
          <w:szCs w:val="24"/>
          <w:u w:val="single" w:color="000000"/>
          <w14:textFill>
            <w14:solidFill>
              <w14:srgbClr w14:val="004479"/>
            </w14:solidFill>
          </w14:textFill>
        </w:rPr>
        <w:fldChar w:fldCharType="begin" w:fldLock="0"/>
      </w:r>
      <w:r>
        <w:rPr>
          <w:rStyle w:val="Hyperlink.2"/>
          <w:rFonts w:ascii="Times New Roman" w:cs="Times New Roman" w:hAnsi="Times New Roman" w:eastAsia="Times New Roman"/>
          <w:outline w:val="0"/>
          <w:color w:val="004479"/>
          <w:sz w:val="24"/>
          <w:szCs w:val="24"/>
          <w:u w:val="single" w:color="000000"/>
          <w14:textFill>
            <w14:solidFill>
              <w14:srgbClr w14:val="004479"/>
            </w14:solidFill>
          </w14:textFill>
        </w:rPr>
        <w:instrText xml:space="preserve"> HYPERLINK "http://www.britannica.com/place/Kandahar"</w:instrText>
      </w:r>
      <w:r>
        <w:rPr>
          <w:rStyle w:val="Hyperlink.2"/>
          <w:rFonts w:ascii="Times New Roman" w:cs="Times New Roman" w:hAnsi="Times New Roman" w:eastAsia="Times New Roman"/>
          <w:outline w:val="0"/>
          <w:color w:val="004479"/>
          <w:sz w:val="24"/>
          <w:szCs w:val="24"/>
          <w:u w:val="single" w:color="000000"/>
          <w14:textFill>
            <w14:solidFill>
              <w14:srgbClr w14:val="004479"/>
            </w14:solidFill>
          </w14:textFill>
        </w:rPr>
        <w:fldChar w:fldCharType="separate" w:fldLock="0"/>
      </w:r>
      <w:r>
        <w:rPr>
          <w:rStyle w:val="Hyperlink.2"/>
          <w:rFonts w:ascii="Times New Roman" w:hAnsi="Times New Roman"/>
          <w:outline w:val="0"/>
          <w:color w:val="004479"/>
          <w:sz w:val="24"/>
          <w:szCs w:val="24"/>
          <w:u w:val="single" w:color="000000"/>
          <w:rtl w:val="0"/>
          <w:lang w:val="it-IT"/>
          <w14:textFill>
            <w14:solidFill>
              <w14:srgbClr w14:val="004479"/>
            </w14:solidFill>
          </w14:textFill>
        </w:rPr>
        <w:t>www.britannica.com/place/Kandahar</w:t>
      </w:r>
      <w:r>
        <w:rPr>
          <w:rFonts w:ascii="Times New Roman" w:cs="Times New Roman" w:hAnsi="Times New Roman" w:eastAsia="Times New Roman"/>
          <w:sz w:val="24"/>
          <w:szCs w:val="24"/>
          <w:u w:val="single" w:color="000000"/>
        </w:rPr>
        <w:fldChar w:fldCharType="end" w:fldLock="0"/>
      </w:r>
    </w:p>
    <w:p>
      <w:pPr>
        <w:pStyle w:val="Free Form"/>
        <w:tabs>
          <w:tab w:val="left" w:pos="1120"/>
        </w:tabs>
        <w:spacing w:line="240" w:lineRule="auto"/>
        <w:ind w:right="3123" w:hanging="131"/>
        <w:jc w:val="left"/>
        <w:rPr>
          <w:rFonts w:ascii="Times New Roman" w:cs="Times New Roman" w:hAnsi="Times New Roman" w:eastAsia="Times New Roman"/>
          <w:b w:val="1"/>
          <w:bCs w:val="1"/>
          <w:sz w:val="24"/>
          <w:szCs w:val="24"/>
        </w:rPr>
      </w:pPr>
    </w:p>
    <w:p>
      <w:pPr>
        <w:pStyle w:val="Free Form"/>
        <w:tabs>
          <w:tab w:val="left" w:pos="1120"/>
        </w:tabs>
        <w:spacing w:line="240" w:lineRule="auto"/>
        <w:ind w:left="1134" w:right="3123" w:hanging="1134"/>
        <w:jc w:val="left"/>
        <w:rPr>
          <w:rFonts w:ascii="Times New Roman" w:cs="Times New Roman" w:hAnsi="Times New Roman" w:eastAsia="Times New Roman"/>
          <w:sz w:val="24"/>
          <w:szCs w:val="24"/>
          <w:u w:val="none" w:color="000000"/>
        </w:rPr>
      </w:pPr>
      <w:r>
        <w:rPr>
          <w:rFonts w:ascii="Times New Roman" w:hAnsi="Times New Roman"/>
          <w:sz w:val="24"/>
          <w:szCs w:val="24"/>
          <w:u w:val="none" w:color="000000"/>
          <w:rtl w:val="0"/>
          <w:lang w:val="en-US"/>
        </w:rPr>
        <w:t>1603.</w:t>
        <w:tab/>
        <w:t xml:space="preserve">KANDAHAR: Music </w:t>
      </w:r>
      <w:r>
        <w:rPr>
          <w:rStyle w:val="Hyperlink.2"/>
          <w:rFonts w:ascii="Times New Roman" w:cs="Times New Roman" w:hAnsi="Times New Roman" w:eastAsia="Times New Roman"/>
          <w:outline w:val="0"/>
          <w:color w:val="004479"/>
          <w:sz w:val="24"/>
          <w:szCs w:val="24"/>
          <w:u w:val="single" w:color="000000"/>
          <w14:textFill>
            <w14:solidFill>
              <w14:srgbClr w14:val="004479"/>
            </w14:solidFill>
          </w14:textFill>
        </w:rPr>
        <w:fldChar w:fldCharType="begin" w:fldLock="0"/>
      </w:r>
      <w:r>
        <w:rPr>
          <w:rStyle w:val="Hyperlink.2"/>
          <w:rFonts w:ascii="Times New Roman" w:cs="Times New Roman" w:hAnsi="Times New Roman" w:eastAsia="Times New Roman"/>
          <w:outline w:val="0"/>
          <w:color w:val="004479"/>
          <w:sz w:val="24"/>
          <w:szCs w:val="24"/>
          <w:u w:val="single" w:color="000000"/>
          <w14:textFill>
            <w14:solidFill>
              <w14:srgbClr w14:val="004479"/>
            </w14:solidFill>
          </w14:textFill>
        </w:rPr>
        <w:instrText xml:space="preserve"> HYPERLINK "https://kandahar.bandcamp.com"</w:instrText>
      </w:r>
      <w:r>
        <w:rPr>
          <w:rStyle w:val="Hyperlink.2"/>
          <w:rFonts w:ascii="Times New Roman" w:cs="Times New Roman" w:hAnsi="Times New Roman" w:eastAsia="Times New Roman"/>
          <w:outline w:val="0"/>
          <w:color w:val="004479"/>
          <w:sz w:val="24"/>
          <w:szCs w:val="24"/>
          <w:u w:val="single" w:color="000000"/>
          <w14:textFill>
            <w14:solidFill>
              <w14:srgbClr w14:val="004479"/>
            </w14:solidFill>
          </w14:textFill>
        </w:rPr>
        <w:fldChar w:fldCharType="separate" w:fldLock="0"/>
      </w:r>
      <w:r>
        <w:rPr>
          <w:rStyle w:val="Hyperlink.2"/>
          <w:rFonts w:ascii="Times New Roman" w:hAnsi="Times New Roman"/>
          <w:outline w:val="0"/>
          <w:color w:val="004479"/>
          <w:sz w:val="24"/>
          <w:szCs w:val="24"/>
          <w:u w:val="single" w:color="000000"/>
          <w:rtl w:val="0"/>
          <w14:textFill>
            <w14:solidFill>
              <w14:srgbClr w14:val="004479"/>
            </w14:solidFill>
          </w14:textFill>
        </w:rPr>
        <w:t>https://kandahar.bandcamp.com</w:t>
      </w:r>
      <w:r>
        <w:rPr>
          <w:rFonts w:ascii="Times New Roman" w:cs="Times New Roman" w:hAnsi="Times New Roman" w:eastAsia="Times New Roman"/>
          <w:sz w:val="24"/>
          <w:szCs w:val="24"/>
          <w:u w:val="single" w:color="000000"/>
        </w:rPr>
        <w:fldChar w:fldCharType="end" w:fldLock="0"/>
      </w:r>
    </w:p>
    <w:p>
      <w:pPr>
        <w:pStyle w:val="Free Form"/>
        <w:tabs>
          <w:tab w:val="left" w:pos="284"/>
          <w:tab w:val="left" w:pos="1120"/>
        </w:tabs>
        <w:spacing w:line="240" w:lineRule="auto"/>
        <w:ind w:right="3123" w:hanging="131"/>
        <w:jc w:val="left"/>
        <w:rPr>
          <w:rFonts w:ascii="Times New Roman" w:cs="Times New Roman" w:hAnsi="Times New Roman" w:eastAsia="Times New Roman"/>
          <w:b w:val="1"/>
          <w:bCs w:val="1"/>
          <w:sz w:val="24"/>
          <w:szCs w:val="24"/>
        </w:rPr>
      </w:pPr>
    </w:p>
    <w:p>
      <w:pPr>
        <w:pStyle w:val="Free Form"/>
        <w:tabs>
          <w:tab w:val="left" w:pos="284"/>
          <w:tab w:val="left" w:pos="1120"/>
        </w:tabs>
        <w:spacing w:line="240" w:lineRule="auto"/>
        <w:ind w:left="900" w:right="3123" w:hanging="900"/>
        <w:jc w:val="left"/>
        <w:rPr>
          <w:rFonts w:ascii="Times New Roman" w:cs="Times New Roman" w:hAnsi="Times New Roman" w:eastAsia="Times New Roman"/>
          <w:sz w:val="24"/>
          <w:szCs w:val="24"/>
        </w:rPr>
      </w:pPr>
      <w:r>
        <w:rPr>
          <w:rFonts w:ascii="Times New Roman" w:hAnsi="Times New Roman"/>
          <w:sz w:val="24"/>
          <w:szCs w:val="24"/>
          <w:rtl w:val="0"/>
          <w:lang w:val="it-IT"/>
        </w:rPr>
        <w:t>1604.</w:t>
        <w:tab/>
        <w:t xml:space="preserve">Kandahar travel guide - </w:t>
      </w:r>
      <w:r>
        <w:rPr>
          <w:rStyle w:val="Hyperlink.4"/>
          <w:rFonts w:ascii="Times New Roman" w:cs="Times New Roman" w:hAnsi="Times New Roman" w:eastAsia="Times New Roman"/>
          <w:sz w:val="24"/>
          <w:szCs w:val="24"/>
        </w:rPr>
        <w:fldChar w:fldCharType="begin" w:fldLock="0"/>
      </w:r>
      <w:r>
        <w:rPr>
          <w:rStyle w:val="Hyperlink.4"/>
          <w:rFonts w:ascii="Times New Roman" w:cs="Times New Roman" w:hAnsi="Times New Roman" w:eastAsia="Times New Roman"/>
          <w:sz w:val="24"/>
          <w:szCs w:val="24"/>
        </w:rPr>
        <w:instrText xml:space="preserve"> HYPERLINK "http://wikitravel.org/en/Kandahar"</w:instrText>
      </w:r>
      <w:r>
        <w:rPr>
          <w:rStyle w:val="Hyperlink.4"/>
          <w:rFonts w:ascii="Times New Roman" w:cs="Times New Roman" w:hAnsi="Times New Roman" w:eastAsia="Times New Roman"/>
          <w:sz w:val="24"/>
          <w:szCs w:val="24"/>
        </w:rPr>
        <w:fldChar w:fldCharType="separate" w:fldLock="0"/>
      </w:r>
      <w:r>
        <w:rPr>
          <w:rStyle w:val="Hyperlink.4"/>
          <w:rFonts w:ascii="Times New Roman" w:hAnsi="Times New Roman"/>
          <w:sz w:val="24"/>
          <w:szCs w:val="24"/>
          <w:rtl w:val="0"/>
        </w:rPr>
        <w:t>wikitravel.org/en/Kandahar</w:t>
      </w:r>
      <w:r>
        <w:rPr>
          <w:rFonts w:ascii="Times New Roman" w:cs="Times New Roman" w:hAnsi="Times New Roman" w:eastAsia="Times New Roman"/>
          <w:sz w:val="24"/>
          <w:szCs w:val="24"/>
        </w:rPr>
        <w:fldChar w:fldCharType="end" w:fldLock="0"/>
      </w:r>
    </w:p>
    <w:p>
      <w:pPr>
        <w:pStyle w:val="Free Form"/>
        <w:tabs>
          <w:tab w:val="left" w:pos="284"/>
          <w:tab w:val="left" w:pos="1120"/>
        </w:tabs>
        <w:spacing w:line="240" w:lineRule="auto"/>
        <w:ind w:left="720" w:right="3123" w:hanging="851"/>
        <w:jc w:val="left"/>
        <w:rPr>
          <w:rFonts w:ascii="Times New Roman" w:cs="Times New Roman" w:hAnsi="Times New Roman" w:eastAsia="Times New Roman"/>
          <w:sz w:val="24"/>
          <w:szCs w:val="24"/>
        </w:rPr>
      </w:pPr>
    </w:p>
    <w:p>
      <w:pPr>
        <w:pStyle w:val="Free Form"/>
        <w:tabs>
          <w:tab w:val="left" w:pos="284"/>
          <w:tab w:val="left" w:pos="1120"/>
        </w:tabs>
        <w:spacing w:line="240" w:lineRule="auto"/>
        <w:ind w:left="1134" w:right="3123" w:hanging="1134"/>
        <w:jc w:val="left"/>
        <w:rPr>
          <w:rFonts w:ascii="Times New Roman" w:cs="Times New Roman" w:hAnsi="Times New Roman" w:eastAsia="Times New Roman"/>
          <w:sz w:val="24"/>
          <w:szCs w:val="24"/>
        </w:rPr>
      </w:pPr>
      <w:r>
        <w:rPr>
          <w:rFonts w:ascii="Times New Roman" w:hAnsi="Times New Roman"/>
          <w:sz w:val="24"/>
          <w:szCs w:val="24"/>
          <w:rtl w:val="0"/>
          <w:lang w:val="en-US"/>
        </w:rPr>
        <w:t>1605.</w:t>
        <w:tab/>
        <w:t xml:space="preserve">Politics and Power in Kandahar | Institute for the Study of War - </w:t>
      </w: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"http://www.understandingwar.org/.../politics-and-"</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lang w:val="en-US"/>
        </w:rPr>
        <w:t>www.understandingwar.org/.../politics-and-</w:t>
      </w:r>
      <w:r>
        <w:rPr>
          <w:rFonts w:ascii="Times New Roman" w:cs="Times New Roman" w:hAnsi="Times New Roman" w:eastAsia="Times New Roman"/>
          <w:sz w:val="24"/>
          <w:szCs w:val="24"/>
        </w:rPr>
        <w:fldChar w:fldCharType="end" w:fldLock="0"/>
      </w:r>
      <w:r>
        <w:rPr>
          <w:rFonts w:ascii="Times New Roman" w:hAnsi="Times New Roman"/>
          <w:sz w:val="24"/>
          <w:szCs w:val="24"/>
          <w:rtl w:val="0"/>
        </w:rPr>
        <w:t>...</w:t>
      </w:r>
    </w:p>
    <w:p>
      <w:pPr>
        <w:pStyle w:val="Free Form"/>
        <w:tabs>
          <w:tab w:val="left" w:pos="284"/>
          <w:tab w:val="left" w:pos="1120"/>
        </w:tabs>
        <w:spacing w:line="240" w:lineRule="auto"/>
        <w:ind w:left="720" w:right="3123" w:hanging="851"/>
        <w:jc w:val="left"/>
        <w:rPr>
          <w:rFonts w:ascii="Times New Roman" w:cs="Times New Roman" w:hAnsi="Times New Roman" w:eastAsia="Times New Roman"/>
          <w:sz w:val="24"/>
          <w:szCs w:val="24"/>
        </w:rPr>
      </w:pPr>
    </w:p>
    <w:p>
      <w:pPr>
        <w:pStyle w:val="Free Form"/>
        <w:tabs>
          <w:tab w:val="left" w:pos="284"/>
          <w:tab w:val="left" w:pos="1134"/>
        </w:tabs>
        <w:spacing w:line="240" w:lineRule="auto"/>
        <w:ind w:left="1134" w:right="3123" w:hanging="1134"/>
        <w:jc w:val="left"/>
        <w:rPr>
          <w:rFonts w:ascii="Times New Roman" w:cs="Times New Roman" w:hAnsi="Times New Roman" w:eastAsia="Times New Roman"/>
          <w:sz w:val="24"/>
          <w:szCs w:val="24"/>
          <w:u w:val="none" w:color="000000"/>
        </w:rPr>
      </w:pPr>
      <w:r>
        <w:rPr>
          <w:rFonts w:ascii="Times New Roman" w:hAnsi="Times New Roman"/>
          <w:sz w:val="24"/>
          <w:szCs w:val="24"/>
          <w:u w:val="none" w:color="000000"/>
          <w:rtl w:val="0"/>
          <w:lang w:val="en-US"/>
        </w:rPr>
        <w:t>1606.</w:t>
        <w:tab/>
        <w:t xml:space="preserve">Politics and Power in Kandahar - </w:t>
      </w:r>
      <w:r>
        <w:rPr>
          <w:rStyle w:val="Hyperlink.2"/>
          <w:rFonts w:ascii="Times New Roman" w:cs="Times New Roman" w:hAnsi="Times New Roman" w:eastAsia="Times New Roman"/>
          <w:outline w:val="0"/>
          <w:color w:val="004479"/>
          <w:sz w:val="24"/>
          <w:szCs w:val="24"/>
          <w:u w:val="single" w:color="000000"/>
          <w14:textFill>
            <w14:solidFill>
              <w14:srgbClr w14:val="004479"/>
            </w14:solidFill>
          </w14:textFill>
        </w:rPr>
        <w:fldChar w:fldCharType="begin" w:fldLock="0"/>
      </w:r>
      <w:r>
        <w:rPr>
          <w:rStyle w:val="Hyperlink.2"/>
          <w:rFonts w:ascii="Times New Roman" w:cs="Times New Roman" w:hAnsi="Times New Roman" w:eastAsia="Times New Roman"/>
          <w:outline w:val="0"/>
          <w:color w:val="004479"/>
          <w:sz w:val="24"/>
          <w:szCs w:val="24"/>
          <w:u w:val="single" w:color="000000"/>
          <w14:textFill>
            <w14:solidFill>
              <w14:srgbClr w14:val="004479"/>
            </w14:solidFill>
          </w14:textFill>
        </w:rPr>
        <w:instrText xml:space="preserve"> HYPERLINK "http://www.understandingwar.org/.../politics-and-"</w:instrText>
      </w:r>
      <w:r>
        <w:rPr>
          <w:rStyle w:val="Hyperlink.2"/>
          <w:rFonts w:ascii="Times New Roman" w:cs="Times New Roman" w:hAnsi="Times New Roman" w:eastAsia="Times New Roman"/>
          <w:outline w:val="0"/>
          <w:color w:val="004479"/>
          <w:sz w:val="24"/>
          <w:szCs w:val="24"/>
          <w:u w:val="single" w:color="000000"/>
          <w14:textFill>
            <w14:solidFill>
              <w14:srgbClr w14:val="004479"/>
            </w14:solidFill>
          </w14:textFill>
        </w:rPr>
        <w:fldChar w:fldCharType="separate" w:fldLock="0"/>
      </w:r>
      <w:r>
        <w:rPr>
          <w:rStyle w:val="Hyperlink.2"/>
          <w:rFonts w:ascii="Times New Roman" w:hAnsi="Times New Roman"/>
          <w:outline w:val="0"/>
          <w:color w:val="004479"/>
          <w:sz w:val="24"/>
          <w:szCs w:val="24"/>
          <w:u w:val="single" w:color="000000"/>
          <w:rtl w:val="0"/>
          <w:lang w:val="en-US"/>
          <w14:textFill>
            <w14:solidFill>
              <w14:srgbClr w14:val="004479"/>
            </w14:solidFill>
          </w14:textFill>
        </w:rPr>
        <w:t>www.understandingwar.org/.../politics-and-</w:t>
      </w:r>
      <w:r>
        <w:rPr>
          <w:rFonts w:ascii="Times New Roman" w:cs="Times New Roman" w:hAnsi="Times New Roman" w:eastAsia="Times New Roman"/>
          <w:sz w:val="24"/>
          <w:szCs w:val="24"/>
          <w:u w:val="single" w:color="000000"/>
        </w:rPr>
        <w:fldChar w:fldCharType="end" w:fldLock="0"/>
      </w:r>
      <w:r>
        <w:rPr>
          <w:rFonts w:ascii="Times New Roman" w:hAnsi="Times New Roman" w:hint="default"/>
          <w:sz w:val="24"/>
          <w:szCs w:val="24"/>
          <w:u w:val="none" w:color="000000"/>
          <w:rtl w:val="0"/>
        </w:rPr>
        <w:t>…</w:t>
      </w:r>
    </w:p>
    <w:p>
      <w:pPr>
        <w:pStyle w:val="Free Form"/>
        <w:tabs>
          <w:tab w:val="left" w:pos="284"/>
          <w:tab w:val="left" w:pos="1134"/>
        </w:tabs>
        <w:spacing w:line="240" w:lineRule="auto"/>
        <w:ind w:left="720" w:right="3123" w:hanging="851"/>
        <w:jc w:val="left"/>
        <w:rPr>
          <w:rFonts w:ascii="Times New Roman" w:cs="Times New Roman" w:hAnsi="Times New Roman" w:eastAsia="Times New Roman"/>
          <w:sz w:val="24"/>
          <w:szCs w:val="24"/>
        </w:rPr>
      </w:pPr>
    </w:p>
    <w:p>
      <w:pPr>
        <w:pStyle w:val="Free Form"/>
        <w:tabs>
          <w:tab w:val="left" w:pos="284"/>
          <w:tab w:val="left" w:pos="1134"/>
        </w:tabs>
        <w:spacing w:line="240" w:lineRule="auto"/>
        <w:ind w:left="1134" w:right="3123" w:hanging="1134"/>
        <w:jc w:val="left"/>
        <w:rPr>
          <w:rFonts w:ascii="Times New Roman" w:cs="Times New Roman" w:hAnsi="Times New Roman" w:eastAsia="Times New Roman"/>
          <w:sz w:val="24"/>
          <w:szCs w:val="24"/>
        </w:rPr>
      </w:pPr>
      <w:r>
        <w:rPr>
          <w:rFonts w:ascii="Times New Roman" w:hAnsi="Times New Roman"/>
          <w:sz w:val="24"/>
          <w:szCs w:val="24"/>
          <w:rtl w:val="0"/>
          <w:lang w:val="de-DE"/>
        </w:rPr>
        <w:t>1607.</w:t>
        <w:tab/>
        <w:t xml:space="preserve">Legislation on Use of Water in Agriculture: Afghanistan   -    </w:t>
      </w: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"http://www.loc.gov"</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rPr>
        <w:t>www.loc.gov</w:t>
      </w:r>
      <w:r>
        <w:rPr>
          <w:rFonts w:ascii="Times New Roman" w:cs="Times New Roman" w:hAnsi="Times New Roman" w:eastAsia="Times New Roman"/>
          <w:sz w:val="24"/>
          <w:szCs w:val="24"/>
        </w:rPr>
        <w:fldChar w:fldCharType="end" w:fldLock="0"/>
      </w:r>
      <w:r>
        <w:rPr>
          <w:rFonts w:ascii="Times New Roman" w:hAnsi="Times New Roman"/>
          <w:sz w:val="24"/>
          <w:szCs w:val="24"/>
          <w:rtl w:val="0"/>
        </w:rPr>
        <w:t xml:space="preserve"> </w:t>
      </w:r>
    </w:p>
    <w:p>
      <w:pPr>
        <w:pStyle w:val="Free Form"/>
        <w:tabs>
          <w:tab w:val="left" w:pos="284"/>
        </w:tabs>
        <w:spacing w:line="240" w:lineRule="auto"/>
        <w:ind w:right="3123"/>
        <w:rPr>
          <w:rFonts w:ascii="Times New Roman" w:cs="Times New Roman" w:hAnsi="Times New Roman" w:eastAsia="Times New Roman"/>
          <w:sz w:val="24"/>
          <w:szCs w:val="24"/>
        </w:rPr>
      </w:pPr>
    </w:p>
    <w:p>
      <w:pPr>
        <w:pStyle w:val="Free Form"/>
        <w:tabs>
          <w:tab w:val="left" w:pos="284"/>
          <w:tab w:val="left" w:pos="426"/>
          <w:tab w:val="left" w:pos="1134"/>
        </w:tabs>
        <w:spacing w:line="240" w:lineRule="auto"/>
        <w:ind w:left="1134" w:right="3123" w:hanging="1134"/>
        <w:rPr>
          <w:rFonts w:ascii="Times New Roman" w:cs="Times New Roman" w:hAnsi="Times New Roman" w:eastAsia="Times New Roman"/>
          <w:sz w:val="24"/>
          <w:szCs w:val="24"/>
          <w:u w:color="024bf0"/>
        </w:rPr>
      </w:pPr>
      <w:r>
        <w:rPr>
          <w:rFonts w:ascii="Times New Roman" w:hAnsi="Times New Roman"/>
          <w:sz w:val="24"/>
          <w:szCs w:val="24"/>
          <w:u w:color="024bf0"/>
          <w:rtl w:val="0"/>
          <w:lang w:val="en-US"/>
        </w:rPr>
        <w:t>1608.</w:t>
        <w:tab/>
        <w:t xml:space="preserve">Little America: An Afghan town, and American dream and the folly of profitwar. </w:t>
      </w:r>
      <w:r>
        <w:rPr>
          <w:rStyle w:val="Hyperlink.2"/>
          <w:rFonts w:ascii="Times New Roman" w:cs="Times New Roman" w:hAnsi="Times New Roman" w:eastAsia="Times New Roman"/>
          <w:sz w:val="24"/>
          <w:szCs w:val="24"/>
          <w:u w:color="024bf0"/>
        </w:rPr>
        <w:fldChar w:fldCharType="begin" w:fldLock="0"/>
      </w:r>
      <w:r>
        <w:rPr>
          <w:rStyle w:val="Hyperlink.2"/>
          <w:rFonts w:ascii="Times New Roman" w:cs="Times New Roman" w:hAnsi="Times New Roman" w:eastAsia="Times New Roman"/>
          <w:sz w:val="24"/>
          <w:szCs w:val="24"/>
          <w:u w:color="024bf0"/>
        </w:rPr>
        <w:instrText xml:space="preserve"> HYPERLINK "http://www.blogs.reuters.com/little-america-an-afghan-town"</w:instrText>
      </w:r>
      <w:r>
        <w:rPr>
          <w:rStyle w:val="Hyperlink.2"/>
          <w:rFonts w:ascii="Times New Roman" w:cs="Times New Roman" w:hAnsi="Times New Roman" w:eastAsia="Times New Roman"/>
          <w:sz w:val="24"/>
          <w:szCs w:val="24"/>
          <w:u w:color="024bf0"/>
        </w:rPr>
        <w:fldChar w:fldCharType="separate" w:fldLock="0"/>
      </w:r>
      <w:r>
        <w:rPr>
          <w:rStyle w:val="Hyperlink.2"/>
          <w:rFonts w:ascii="Times New Roman" w:hAnsi="Times New Roman"/>
          <w:sz w:val="24"/>
          <w:szCs w:val="24"/>
          <w:u w:color="024bf0"/>
          <w:rtl w:val="0"/>
          <w:lang w:val="en-US"/>
        </w:rPr>
        <w:t>www.blogs.reuters.com/little-america-an-afghan-town</w:t>
      </w:r>
      <w:r>
        <w:rPr>
          <w:rFonts w:ascii="Times New Roman" w:cs="Times New Roman" w:hAnsi="Times New Roman" w:eastAsia="Times New Roman"/>
          <w:sz w:val="24"/>
          <w:szCs w:val="24"/>
          <w:u w:color="024bf0"/>
        </w:rPr>
        <w:fldChar w:fldCharType="end" w:fldLock="0"/>
      </w:r>
    </w:p>
    <w:p>
      <w:pPr>
        <w:pStyle w:val="Free Form"/>
        <w:tabs>
          <w:tab w:val="left" w:pos="284"/>
        </w:tabs>
        <w:spacing w:line="240" w:lineRule="auto"/>
        <w:ind w:left="1078" w:right="3123" w:hanging="1220"/>
        <w:rPr>
          <w:rFonts w:ascii="Times New Roman" w:cs="Times New Roman" w:hAnsi="Times New Roman" w:eastAsia="Times New Roman"/>
          <w:sz w:val="24"/>
          <w:szCs w:val="24"/>
        </w:rPr>
      </w:pPr>
    </w:p>
    <w:p>
      <w:pPr>
        <w:pStyle w:val="Free Form"/>
        <w:tabs>
          <w:tab w:val="left" w:pos="284"/>
          <w:tab w:val="left" w:pos="1134"/>
        </w:tabs>
        <w:spacing w:line="240" w:lineRule="auto"/>
        <w:ind w:left="1134" w:right="3123" w:hanging="1134"/>
        <w:jc w:val="left"/>
        <w:rPr>
          <w:rFonts w:ascii="Times New Roman" w:cs="Times New Roman" w:hAnsi="Times New Roman" w:eastAsia="Times New Roman"/>
          <w:sz w:val="24"/>
          <w:szCs w:val="24"/>
        </w:rPr>
      </w:pPr>
      <w:r>
        <w:rPr>
          <w:rFonts w:ascii="Times New Roman" w:hAnsi="Times New Roman"/>
          <w:sz w:val="24"/>
          <w:szCs w:val="24"/>
          <w:rtl w:val="0"/>
          <w:lang w:val="en-US"/>
        </w:rPr>
        <w:t>1609.</w:t>
        <w:tab/>
        <w:t xml:space="preserve">Making the Most of Afghanistan's River Basins </w:t>
      </w:r>
      <w:r>
        <w:rPr>
          <w:rFonts w:ascii="Times New Roman" w:hAnsi="Times New Roman" w:hint="default"/>
          <w:sz w:val="24"/>
          <w:szCs w:val="24"/>
          <w:rtl w:val="0"/>
        </w:rPr>
        <w:t xml:space="preserve">– </w:t>
      </w:r>
      <w:r>
        <w:rPr>
          <w:rFonts w:ascii="Times New Roman" w:hAnsi="Times New Roman"/>
          <w:sz w:val="24"/>
          <w:szCs w:val="24"/>
          <w:rtl w:val="0"/>
          <w:lang w:val="pt-PT"/>
        </w:rPr>
        <w:t xml:space="preserve">CIAO - </w:t>
      </w: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"http://www.ciaonet.org/attachments/16448/uploads"</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lang w:val="en-US"/>
        </w:rPr>
        <w:t>www.ciaonet.org/attachments/16448/uploads</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pt-PT"/>
        </w:rPr>
        <w:t xml:space="preserve"> - [PDF]  </w:t>
      </w:r>
    </w:p>
    <w:p>
      <w:pPr>
        <w:pStyle w:val="Free Form"/>
        <w:tabs>
          <w:tab w:val="left" w:pos="284"/>
        </w:tabs>
        <w:spacing w:line="240" w:lineRule="auto"/>
        <w:ind w:left="1078" w:right="3123" w:hanging="1220"/>
        <w:jc w:val="left"/>
        <w:rPr>
          <w:rFonts w:ascii="Times New Roman" w:cs="Times New Roman" w:hAnsi="Times New Roman" w:eastAsia="Times New Roman"/>
          <w:sz w:val="24"/>
          <w:szCs w:val="24"/>
        </w:rPr>
      </w:pPr>
    </w:p>
    <w:p>
      <w:pPr>
        <w:pStyle w:val="Free Form"/>
        <w:tabs>
          <w:tab w:val="left" w:pos="284"/>
          <w:tab w:val="left" w:pos="1134"/>
        </w:tabs>
        <w:spacing w:line="240" w:lineRule="auto"/>
        <w:ind w:left="1134" w:right="3123" w:hanging="1134"/>
        <w:jc w:val="left"/>
        <w:rPr>
          <w:rFonts w:ascii="Times New Roman" w:cs="Times New Roman" w:hAnsi="Times New Roman" w:eastAsia="Times New Roman"/>
          <w:sz w:val="24"/>
          <w:szCs w:val="24"/>
          <w:u w:val="none"/>
        </w:rPr>
      </w:pPr>
      <w:r>
        <w:rPr>
          <w:rFonts w:ascii="Times New Roman" w:hAnsi="Times New Roman"/>
          <w:sz w:val="24"/>
          <w:szCs w:val="24"/>
          <w:u w:val="none"/>
          <w:rtl w:val="0"/>
          <w:lang w:val="it-IT"/>
        </w:rPr>
        <w:t>1610.</w:t>
        <w:tab/>
        <w:t xml:space="preserve">Nimruz Province  -  </w:t>
      </w:r>
      <w:r>
        <w:rPr>
          <w:rStyle w:val="Hyperlink.2"/>
          <w:rFonts w:ascii="Times New Roman" w:cs="Times New Roman" w:hAnsi="Times New Roman" w:eastAsia="Times New Roman"/>
          <w:outline w:val="0"/>
          <w:color w:val="004479"/>
          <w:sz w:val="24"/>
          <w:szCs w:val="24"/>
          <w:u w:val="single"/>
          <w14:textFill>
            <w14:solidFill>
              <w14:srgbClr w14:val="004479"/>
            </w14:solidFill>
          </w14:textFill>
        </w:rPr>
        <w:fldChar w:fldCharType="begin" w:fldLock="0"/>
      </w:r>
      <w:r>
        <w:rPr>
          <w:rStyle w:val="Hyperlink.2"/>
          <w:rFonts w:ascii="Times New Roman" w:cs="Times New Roman" w:hAnsi="Times New Roman" w:eastAsia="Times New Roman"/>
          <w:outline w:val="0"/>
          <w:color w:val="004479"/>
          <w:sz w:val="24"/>
          <w:szCs w:val="24"/>
          <w:u w:val="single"/>
          <w14:textFill>
            <w14:solidFill>
              <w14:srgbClr w14:val="004479"/>
            </w14:solidFill>
          </w14:textFill>
        </w:rPr>
        <w:instrText xml:space="preserve"> HYPERLINK "https://en.wikipedia.org/wiki/Nimruz_Province"</w:instrText>
      </w:r>
      <w:r>
        <w:rPr>
          <w:rStyle w:val="Hyperlink.2"/>
          <w:rFonts w:ascii="Times New Roman" w:cs="Times New Roman" w:hAnsi="Times New Roman" w:eastAsia="Times New Roman"/>
          <w:outline w:val="0"/>
          <w:color w:val="004479"/>
          <w:sz w:val="24"/>
          <w:szCs w:val="24"/>
          <w:u w:val="single"/>
          <w14:textFill>
            <w14:solidFill>
              <w14:srgbClr w14:val="004479"/>
            </w14:solidFill>
          </w14:textFill>
        </w:rPr>
        <w:fldChar w:fldCharType="separate" w:fldLock="0"/>
      </w:r>
      <w:r>
        <w:rPr>
          <w:rStyle w:val="Hyperlink.2"/>
          <w:rFonts w:ascii="Times New Roman" w:hAnsi="Times New Roman"/>
          <w:outline w:val="0"/>
          <w:color w:val="004479"/>
          <w:sz w:val="24"/>
          <w:szCs w:val="24"/>
          <w:u w:val="single"/>
          <w:rtl w:val="0"/>
          <w:lang w:val="en-US"/>
          <w14:textFill>
            <w14:solidFill>
              <w14:srgbClr w14:val="004479"/>
            </w14:solidFill>
          </w14:textFill>
        </w:rPr>
        <w:t>https://en.wikipedia.org/wiki/Nimruz_Province</w:t>
      </w:r>
      <w:r>
        <w:rPr>
          <w:rFonts w:ascii="Times New Roman" w:cs="Times New Roman" w:hAnsi="Times New Roman" w:eastAsia="Times New Roman"/>
          <w:sz w:val="24"/>
          <w:szCs w:val="24"/>
          <w:u w:val="single"/>
        </w:rPr>
        <w:fldChar w:fldCharType="end" w:fldLock="0"/>
      </w:r>
    </w:p>
    <w:p>
      <w:pPr>
        <w:pStyle w:val="Free Form"/>
        <w:tabs>
          <w:tab w:val="left" w:pos="284"/>
        </w:tabs>
        <w:spacing w:line="240" w:lineRule="auto"/>
        <w:ind w:left="1078" w:right="3123" w:hanging="1220"/>
        <w:jc w:val="left"/>
        <w:rPr>
          <w:rFonts w:ascii="Times New Roman" w:cs="Times New Roman" w:hAnsi="Times New Roman" w:eastAsia="Times New Roman"/>
          <w:sz w:val="24"/>
          <w:szCs w:val="24"/>
        </w:rPr>
      </w:pPr>
    </w:p>
    <w:p>
      <w:pPr>
        <w:pStyle w:val="Free Form"/>
        <w:tabs>
          <w:tab w:val="left" w:pos="284"/>
          <w:tab w:val="left" w:pos="1134"/>
        </w:tabs>
        <w:spacing w:line="240" w:lineRule="auto"/>
        <w:ind w:left="1134" w:right="3123" w:hanging="1134"/>
        <w:jc w:val="left"/>
        <w:rPr>
          <w:rFonts w:ascii="Times New Roman" w:cs="Times New Roman" w:hAnsi="Times New Roman" w:eastAsia="Times New Roman"/>
          <w:sz w:val="24"/>
          <w:szCs w:val="24"/>
          <w:u w:val="none" w:color="000000"/>
        </w:rPr>
      </w:pPr>
      <w:r>
        <w:rPr>
          <w:rFonts w:ascii="Times New Roman" w:hAnsi="Times New Roman"/>
          <w:sz w:val="24"/>
          <w:szCs w:val="24"/>
          <w:u w:val="none" w:color="000000"/>
          <w:rtl w:val="0"/>
          <w:lang w:val="en-US"/>
        </w:rPr>
        <w:t>1611.</w:t>
        <w:tab/>
        <w:t xml:space="preserve">List of governors of Nimruz - </w:t>
      </w:r>
      <w:r>
        <w:rPr>
          <w:rStyle w:val="Hyperlink.2"/>
          <w:rFonts w:ascii="Times New Roman" w:cs="Times New Roman" w:hAnsi="Times New Roman" w:eastAsia="Times New Roman"/>
          <w:outline w:val="0"/>
          <w:color w:val="004479"/>
          <w:sz w:val="24"/>
          <w:szCs w:val="24"/>
          <w:u w:val="single" w:color="000000"/>
          <w14:textFill>
            <w14:solidFill>
              <w14:srgbClr w14:val="004479"/>
            </w14:solidFill>
          </w14:textFill>
        </w:rPr>
        <w:fldChar w:fldCharType="begin" w:fldLock="0"/>
      </w:r>
      <w:r>
        <w:rPr>
          <w:rStyle w:val="Hyperlink.2"/>
          <w:rFonts w:ascii="Times New Roman" w:cs="Times New Roman" w:hAnsi="Times New Roman" w:eastAsia="Times New Roman"/>
          <w:outline w:val="0"/>
          <w:color w:val="004479"/>
          <w:sz w:val="24"/>
          <w:szCs w:val="24"/>
          <w:u w:val="single" w:color="000000"/>
          <w14:textFill>
            <w14:solidFill>
              <w14:srgbClr w14:val="004479"/>
            </w14:solidFill>
          </w14:textFill>
        </w:rPr>
        <w:instrText xml:space="preserve"> HYPERLINK "https://en.wikipedia.org/wi"</w:instrText>
      </w:r>
      <w:r>
        <w:rPr>
          <w:rStyle w:val="Hyperlink.2"/>
          <w:rFonts w:ascii="Times New Roman" w:cs="Times New Roman" w:hAnsi="Times New Roman" w:eastAsia="Times New Roman"/>
          <w:outline w:val="0"/>
          <w:color w:val="004479"/>
          <w:sz w:val="24"/>
          <w:szCs w:val="24"/>
          <w:u w:val="single" w:color="000000"/>
          <w14:textFill>
            <w14:solidFill>
              <w14:srgbClr w14:val="004479"/>
            </w14:solidFill>
          </w14:textFill>
        </w:rPr>
        <w:fldChar w:fldCharType="separate" w:fldLock="0"/>
      </w:r>
      <w:r>
        <w:rPr>
          <w:rStyle w:val="Hyperlink.2"/>
          <w:rFonts w:ascii="Times New Roman" w:hAnsi="Times New Roman"/>
          <w:outline w:val="0"/>
          <w:color w:val="004479"/>
          <w:sz w:val="24"/>
          <w:szCs w:val="24"/>
          <w:u w:val="single" w:color="000000"/>
          <w:rtl w:val="0"/>
          <w:lang w:val="en-US"/>
          <w14:textFill>
            <w14:solidFill>
              <w14:srgbClr w14:val="004479"/>
            </w14:solidFill>
          </w14:textFill>
        </w:rPr>
        <w:t>https://en.wikipedia.org/wiki/List_of_governors_of_Nimruz</w:t>
      </w:r>
      <w:r>
        <w:rPr>
          <w:rFonts w:ascii="Times New Roman" w:cs="Times New Roman" w:hAnsi="Times New Roman" w:eastAsia="Times New Roman"/>
          <w:sz w:val="24"/>
          <w:szCs w:val="24"/>
          <w:u w:val="single" w:color="000000"/>
        </w:rPr>
        <w:fldChar w:fldCharType="end" w:fldLock="0"/>
      </w:r>
    </w:p>
    <w:p>
      <w:pPr>
        <w:pStyle w:val="Free Form"/>
        <w:tabs>
          <w:tab w:val="left" w:pos="284"/>
        </w:tabs>
        <w:spacing w:line="240" w:lineRule="auto"/>
        <w:ind w:left="1078" w:right="3123" w:hanging="1220"/>
        <w:jc w:val="left"/>
        <w:rPr>
          <w:rFonts w:ascii="Times New Roman" w:cs="Times New Roman" w:hAnsi="Times New Roman" w:eastAsia="Times New Roman"/>
          <w:sz w:val="24"/>
          <w:szCs w:val="24"/>
        </w:rPr>
      </w:pPr>
    </w:p>
    <w:p>
      <w:pPr>
        <w:pStyle w:val="Free Form"/>
        <w:tabs>
          <w:tab w:val="left" w:pos="284"/>
          <w:tab w:val="left" w:pos="1134"/>
        </w:tabs>
        <w:spacing w:line="240" w:lineRule="auto"/>
        <w:ind w:left="1134" w:right="3123" w:hanging="1134"/>
        <w:jc w:val="left"/>
        <w:rPr>
          <w:rFonts w:ascii="Times New Roman" w:cs="Times New Roman" w:hAnsi="Times New Roman" w:eastAsia="Times New Roman"/>
          <w:sz w:val="24"/>
          <w:szCs w:val="24"/>
          <w:u w:val="none"/>
        </w:rPr>
      </w:pPr>
      <w:r>
        <w:rPr>
          <w:rFonts w:ascii="Times New Roman" w:hAnsi="Times New Roman"/>
          <w:sz w:val="24"/>
          <w:szCs w:val="24"/>
          <w:u w:val="none"/>
          <w:rtl w:val="0"/>
          <w:lang w:val="en-US"/>
        </w:rPr>
        <w:t>1612.</w:t>
        <w:tab/>
        <w:t xml:space="preserve">Background profile of Nimroz - </w:t>
      </w:r>
      <w:r>
        <w:rPr>
          <w:rStyle w:val="Hyperlink.2"/>
          <w:rFonts w:ascii="Times New Roman" w:cs="Times New Roman" w:hAnsi="Times New Roman" w:eastAsia="Times New Roman"/>
          <w:outline w:val="0"/>
          <w:color w:val="004479"/>
          <w:sz w:val="24"/>
          <w:szCs w:val="24"/>
          <w:u w:val="single"/>
          <w14:textFill>
            <w14:solidFill>
              <w14:srgbClr w14:val="004479"/>
            </w14:solidFill>
          </w14:textFill>
        </w:rPr>
        <w:fldChar w:fldCharType="begin" w:fldLock="0"/>
      </w:r>
      <w:r>
        <w:rPr>
          <w:rStyle w:val="Hyperlink.2"/>
          <w:rFonts w:ascii="Times New Roman" w:cs="Times New Roman" w:hAnsi="Times New Roman" w:eastAsia="Times New Roman"/>
          <w:outline w:val="0"/>
          <w:color w:val="004479"/>
          <w:sz w:val="24"/>
          <w:szCs w:val="24"/>
          <w:u w:val="single"/>
          <w14:textFill>
            <w14:solidFill>
              <w14:srgbClr w14:val="004479"/>
            </w14:solidFill>
          </w14:textFill>
        </w:rPr>
        <w:instrText xml:space="preserve"> HYPERLINK "http://www.elections.pajhwok.com/en/content/background-profile-nimroz"</w:instrText>
      </w:r>
      <w:r>
        <w:rPr>
          <w:rStyle w:val="Hyperlink.2"/>
          <w:rFonts w:ascii="Times New Roman" w:cs="Times New Roman" w:hAnsi="Times New Roman" w:eastAsia="Times New Roman"/>
          <w:outline w:val="0"/>
          <w:color w:val="004479"/>
          <w:sz w:val="24"/>
          <w:szCs w:val="24"/>
          <w:u w:val="single"/>
          <w14:textFill>
            <w14:solidFill>
              <w14:srgbClr w14:val="004479"/>
            </w14:solidFill>
          </w14:textFill>
        </w:rPr>
        <w:fldChar w:fldCharType="separate" w:fldLock="0"/>
      </w:r>
      <w:r>
        <w:rPr>
          <w:rStyle w:val="Hyperlink.2"/>
          <w:rFonts w:ascii="Times New Roman" w:hAnsi="Times New Roman"/>
          <w:outline w:val="0"/>
          <w:color w:val="004479"/>
          <w:sz w:val="24"/>
          <w:szCs w:val="24"/>
          <w:u w:val="single"/>
          <w:rtl w:val="0"/>
          <w:lang w:val="en-US"/>
          <w14:textFill>
            <w14:solidFill>
              <w14:srgbClr w14:val="004479"/>
            </w14:solidFill>
          </w14:textFill>
        </w:rPr>
        <w:t>www.elections.pajhwok.com/en/content/background-profile-nimroz</w:t>
      </w:r>
      <w:r>
        <w:rPr>
          <w:rFonts w:ascii="Times New Roman" w:cs="Times New Roman" w:hAnsi="Times New Roman" w:eastAsia="Times New Roman"/>
          <w:sz w:val="24"/>
          <w:szCs w:val="24"/>
          <w:u w:val="single"/>
        </w:rPr>
        <w:fldChar w:fldCharType="end" w:fldLock="0"/>
      </w:r>
    </w:p>
    <w:p>
      <w:pPr>
        <w:pStyle w:val="Free Form"/>
        <w:spacing w:line="240" w:lineRule="auto"/>
        <w:ind w:left="1078" w:right="3123" w:hanging="1220"/>
        <w:jc w:val="left"/>
        <w:rPr>
          <w:rFonts w:ascii="Times New Roman" w:cs="Times New Roman" w:hAnsi="Times New Roman" w:eastAsia="Times New Roman"/>
          <w:sz w:val="24"/>
          <w:szCs w:val="24"/>
        </w:rPr>
      </w:pPr>
    </w:p>
    <w:p>
      <w:pPr>
        <w:pStyle w:val="Free Form"/>
        <w:tabs>
          <w:tab w:val="left" w:pos="1134"/>
        </w:tabs>
        <w:spacing w:line="240" w:lineRule="auto"/>
        <w:ind w:left="1134" w:right="3123" w:hanging="1134"/>
        <w:jc w:val="left"/>
        <w:rPr>
          <w:rFonts w:ascii="Times New Roman" w:cs="Times New Roman" w:hAnsi="Times New Roman" w:eastAsia="Times New Roman"/>
          <w:sz w:val="24"/>
          <w:szCs w:val="24"/>
          <w:u w:val="none" w:color="000000"/>
        </w:rPr>
      </w:pPr>
      <w:r>
        <w:rPr>
          <w:rFonts w:ascii="Times New Roman" w:hAnsi="Times New Roman"/>
          <w:sz w:val="24"/>
          <w:szCs w:val="24"/>
          <w:u w:val="none" w:color="000000"/>
          <w:rtl w:val="0"/>
          <w:lang w:val="it-IT"/>
        </w:rPr>
        <w:t>1613.</w:t>
        <w:tab/>
        <w:t xml:space="preserve">Nimroz Provincial Profile - </w:t>
      </w:r>
      <w:r>
        <w:rPr>
          <w:rStyle w:val="Hyperlink.2"/>
          <w:rFonts w:ascii="Times New Roman" w:cs="Times New Roman" w:hAnsi="Times New Roman" w:eastAsia="Times New Roman"/>
          <w:outline w:val="0"/>
          <w:color w:val="004479"/>
          <w:sz w:val="24"/>
          <w:szCs w:val="24"/>
          <w:u w:val="single" w:color="000000"/>
          <w14:textFill>
            <w14:solidFill>
              <w14:srgbClr w14:val="004479"/>
            </w14:solidFill>
          </w14:textFill>
        </w:rPr>
        <w:fldChar w:fldCharType="begin" w:fldLock="0"/>
      </w:r>
      <w:r>
        <w:rPr>
          <w:rStyle w:val="Hyperlink.2"/>
          <w:rFonts w:ascii="Times New Roman" w:cs="Times New Roman" w:hAnsi="Times New Roman" w:eastAsia="Times New Roman"/>
          <w:outline w:val="0"/>
          <w:color w:val="004479"/>
          <w:sz w:val="24"/>
          <w:szCs w:val="24"/>
          <w:u w:val="single" w:color="000000"/>
          <w14:textFill>
            <w14:solidFill>
              <w14:srgbClr w14:val="004479"/>
            </w14:solidFill>
          </w14:textFill>
        </w:rPr>
        <w:instrText xml:space="preserve"> HYPERLINK "http://afghanag.ucdavis.edu/country-info/Province.../nimroz/Nimroz.pdf"</w:instrText>
      </w:r>
      <w:r>
        <w:rPr>
          <w:rStyle w:val="Hyperlink.2"/>
          <w:rFonts w:ascii="Times New Roman" w:cs="Times New Roman" w:hAnsi="Times New Roman" w:eastAsia="Times New Roman"/>
          <w:outline w:val="0"/>
          <w:color w:val="004479"/>
          <w:sz w:val="24"/>
          <w:szCs w:val="24"/>
          <w:u w:val="single" w:color="000000"/>
          <w14:textFill>
            <w14:solidFill>
              <w14:srgbClr w14:val="004479"/>
            </w14:solidFill>
          </w14:textFill>
        </w:rPr>
        <w:fldChar w:fldCharType="separate" w:fldLock="0"/>
      </w:r>
      <w:r>
        <w:rPr>
          <w:rStyle w:val="Hyperlink.2"/>
          <w:rFonts w:ascii="Times New Roman" w:hAnsi="Times New Roman"/>
          <w:outline w:val="0"/>
          <w:color w:val="004479"/>
          <w:sz w:val="24"/>
          <w:szCs w:val="24"/>
          <w:u w:val="single" w:color="000000"/>
          <w:rtl w:val="0"/>
          <w:lang w:val="it-IT"/>
          <w14:textFill>
            <w14:solidFill>
              <w14:srgbClr w14:val="004479"/>
            </w14:solidFill>
          </w14:textFill>
        </w:rPr>
        <w:t>afghanag.ucdavis.edu/country-info/Province.../nimroz/Nimroz.pdf</w:t>
      </w:r>
      <w:r>
        <w:rPr>
          <w:rFonts w:ascii="Times New Roman" w:cs="Times New Roman" w:hAnsi="Times New Roman" w:eastAsia="Times New Roman"/>
          <w:sz w:val="24"/>
          <w:szCs w:val="24"/>
          <w:u w:val="single" w:color="000000"/>
        </w:rPr>
        <w:fldChar w:fldCharType="end" w:fldLock="0"/>
      </w:r>
    </w:p>
    <w:p>
      <w:pPr>
        <w:pStyle w:val="Free Form"/>
        <w:spacing w:line="240" w:lineRule="auto"/>
        <w:ind w:left="1078" w:right="3123" w:hanging="1220"/>
        <w:jc w:val="left"/>
        <w:rPr>
          <w:rFonts w:ascii="Times New Roman" w:cs="Times New Roman" w:hAnsi="Times New Roman" w:eastAsia="Times New Roman"/>
          <w:sz w:val="24"/>
          <w:szCs w:val="24"/>
        </w:rPr>
      </w:pPr>
    </w:p>
    <w:p>
      <w:pPr>
        <w:pStyle w:val="Free Form"/>
        <w:tabs>
          <w:tab w:val="left" w:pos="1134"/>
        </w:tabs>
        <w:spacing w:line="240" w:lineRule="auto"/>
        <w:ind w:left="1134" w:right="3123" w:hanging="1134"/>
        <w:jc w:val="left"/>
        <w:rPr>
          <w:rFonts w:ascii="Times New Roman" w:cs="Times New Roman" w:hAnsi="Times New Roman" w:eastAsia="Times New Roman"/>
          <w:sz w:val="24"/>
          <w:szCs w:val="24"/>
        </w:rPr>
      </w:pPr>
      <w:r>
        <w:rPr>
          <w:rFonts w:ascii="Times New Roman" w:hAnsi="Times New Roman"/>
          <w:sz w:val="24"/>
          <w:szCs w:val="24"/>
          <w:rtl w:val="0"/>
        </w:rPr>
        <w:t>1614.</w:t>
        <w:tab/>
        <w:t xml:space="preserve">Nimroz </w:t>
      </w:r>
      <w:r>
        <w:rPr>
          <w:rFonts w:ascii="Arial Unicode MS" w:cs="Arial Unicode MS" w:hAnsi="Arial Unicode MS" w:eastAsia="Arial Unicode MS" w:hint="cs"/>
          <w:b w:val="0"/>
          <w:bCs w:val="0"/>
          <w:i w:val="0"/>
          <w:iCs w:val="0"/>
          <w:sz w:val="24"/>
          <w:szCs w:val="24"/>
          <w:rtl w:val="1"/>
        </w:rPr>
        <w:t>نیمروز</w:t>
      </w:r>
      <w:r>
        <w:rPr>
          <w:rFonts w:ascii="Times New Roman" w:hAnsi="Times New Roman" w:hint="default"/>
          <w:sz w:val="24"/>
          <w:szCs w:val="24"/>
          <w:rtl w:val="0"/>
          <w:lang w:val="en-US"/>
        </w:rPr>
        <w:t xml:space="preserve"> — </w:t>
      </w:r>
      <w:r>
        <w:rPr>
          <w:rFonts w:ascii="Times New Roman" w:hAnsi="Times New Roman"/>
          <w:sz w:val="24"/>
          <w:szCs w:val="24"/>
          <w:rtl w:val="0"/>
          <w:lang w:val="it-IT"/>
        </w:rPr>
        <w:t>Afghan Agriculture - afghanag.ucdavis.edu/country-info/Province-agriculture.../nimroz</w:t>
      </w:r>
    </w:p>
    <w:p>
      <w:pPr>
        <w:pStyle w:val="Free Form"/>
        <w:spacing w:line="240" w:lineRule="auto"/>
        <w:ind w:left="1078" w:right="3123" w:hanging="1220"/>
        <w:jc w:val="left"/>
        <w:rPr>
          <w:rFonts w:ascii="Times New Roman" w:cs="Times New Roman" w:hAnsi="Times New Roman" w:eastAsia="Times New Roman"/>
          <w:sz w:val="24"/>
          <w:szCs w:val="24"/>
        </w:rPr>
      </w:pPr>
    </w:p>
    <w:p>
      <w:pPr>
        <w:pStyle w:val="Free Form"/>
        <w:tabs>
          <w:tab w:val="left" w:pos="1134"/>
        </w:tabs>
        <w:spacing w:line="240" w:lineRule="auto"/>
        <w:ind w:left="1134" w:right="3123" w:hanging="1134"/>
        <w:jc w:val="left"/>
        <w:rPr>
          <w:rFonts w:ascii="Times New Roman" w:cs="Times New Roman" w:hAnsi="Times New Roman" w:eastAsia="Times New Roman"/>
          <w:sz w:val="24"/>
          <w:szCs w:val="24"/>
        </w:rPr>
      </w:pPr>
      <w:r>
        <w:rPr>
          <w:rFonts w:ascii="Times New Roman" w:hAnsi="Times New Roman"/>
          <w:sz w:val="24"/>
          <w:szCs w:val="24"/>
          <w:rtl w:val="0"/>
          <w:lang w:val="en-US"/>
        </w:rPr>
        <w:t>1615.</w:t>
        <w:tab/>
        <w:t>The Corner Where Afghanistan, Iran and Pakistan Meet ...</w:t>
      </w: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"http://www.nytimes.com/.../the-corner-where-afghanistan"</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lang w:val="en-US"/>
        </w:rPr>
        <w:t>www.nytimes.com/.../the-corner-where-afghanistan</w:t>
      </w:r>
      <w:r>
        <w:rPr>
          <w:rFonts w:ascii="Times New Roman" w:cs="Times New Roman" w:hAnsi="Times New Roman" w:eastAsia="Times New Roman"/>
          <w:sz w:val="24"/>
          <w:szCs w:val="24"/>
        </w:rPr>
        <w:fldChar w:fldCharType="end" w:fldLock="0"/>
      </w:r>
      <w:r>
        <w:rPr>
          <w:rFonts w:ascii="Times New Roman" w:hAnsi="Times New Roman"/>
          <w:sz w:val="24"/>
          <w:szCs w:val="24"/>
          <w:rtl w:val="0"/>
        </w:rPr>
        <w:t>...</w:t>
      </w:r>
    </w:p>
    <w:p>
      <w:pPr>
        <w:pStyle w:val="Free Form"/>
        <w:tabs>
          <w:tab w:val="left" w:pos="1134"/>
        </w:tabs>
        <w:spacing w:line="240" w:lineRule="auto"/>
        <w:ind w:right="3123"/>
        <w:rPr>
          <w:rFonts w:ascii="Times New Roman" w:cs="Times New Roman" w:hAnsi="Times New Roman" w:eastAsia="Times New Roman"/>
          <w:sz w:val="24"/>
          <w:szCs w:val="24"/>
        </w:rPr>
      </w:pPr>
    </w:p>
    <w:p>
      <w:pPr>
        <w:pStyle w:val="Free Form"/>
        <w:tabs>
          <w:tab w:val="left" w:pos="1134"/>
        </w:tabs>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en-US"/>
        </w:rPr>
        <w:t>1616.</w:t>
        <w:tab/>
        <w:t>Regional Command South | Institute for the Study of War..</w:t>
      </w: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"http://www.understandingwar.org/region/regional-command-south-0"</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lang w:val="en-US"/>
        </w:rPr>
        <w:t>www.understandingwar.org/region/regional-command-south-0</w:t>
      </w:r>
      <w:r>
        <w:rPr>
          <w:rFonts w:ascii="Times New Roman" w:cs="Times New Roman" w:hAnsi="Times New Roman" w:eastAsia="Times New Roman"/>
          <w:sz w:val="24"/>
          <w:szCs w:val="24"/>
        </w:rPr>
        <w:fldChar w:fldCharType="end" w:fldLock="0"/>
      </w:r>
    </w:p>
    <w:p>
      <w:pPr>
        <w:pStyle w:val="Free Form"/>
        <w:tabs>
          <w:tab w:val="left" w:pos="1134"/>
        </w:tabs>
        <w:spacing w:line="240" w:lineRule="auto"/>
        <w:ind w:right="3123"/>
        <w:rPr>
          <w:rFonts w:ascii="Times New Roman" w:cs="Times New Roman" w:hAnsi="Times New Roman" w:eastAsia="Times New Roman"/>
          <w:sz w:val="24"/>
          <w:szCs w:val="24"/>
        </w:rPr>
      </w:pPr>
    </w:p>
    <w:p>
      <w:pPr>
        <w:pStyle w:val="Free Form"/>
        <w:tabs>
          <w:tab w:val="left" w:pos="1134"/>
        </w:tabs>
        <w:spacing w:line="240" w:lineRule="auto"/>
        <w:ind w:left="900" w:right="3123" w:hanging="900"/>
        <w:rPr>
          <w:rFonts w:ascii="Times New Roman" w:cs="Times New Roman" w:hAnsi="Times New Roman" w:eastAsia="Times New Roman"/>
          <w:sz w:val="24"/>
          <w:szCs w:val="24"/>
        </w:rPr>
      </w:pPr>
      <w:r>
        <w:rPr>
          <w:rFonts w:ascii="Times New Roman" w:hAnsi="Times New Roman"/>
          <w:sz w:val="24"/>
          <w:szCs w:val="24"/>
          <w:rtl w:val="0"/>
          <w:lang w:val="it-IT"/>
        </w:rPr>
        <w:t>1617.</w:t>
        <w:tab/>
        <w:t>Scott</w:t>
      </w:r>
      <w:r>
        <w:rPr>
          <w:rFonts w:ascii="Times New Roman" w:hAnsi="Times New Roman" w:hint="default"/>
          <w:sz w:val="24"/>
          <w:szCs w:val="24"/>
          <w:rtl w:val="1"/>
        </w:rPr>
        <w:t>’</w:t>
      </w:r>
      <w:r>
        <w:rPr>
          <w:rFonts w:ascii="Times New Roman" w:hAnsi="Times New Roman"/>
          <w:sz w:val="24"/>
          <w:szCs w:val="24"/>
          <w:rtl w:val="0"/>
          <w:lang w:val="fr-FR"/>
        </w:rPr>
        <w:t xml:space="preserve">s Helmand Valley </w:t>
        <w:tab/>
        <w:t>Archives:</w:t>
      </w: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"http://www.scottshelmandvalleyarchives.org"</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lang w:val="it-IT"/>
        </w:rPr>
        <w:t>www.scottshelmandvalleyarchives.org</w:t>
      </w:r>
      <w:r>
        <w:rPr>
          <w:rFonts w:ascii="Times New Roman" w:cs="Times New Roman" w:hAnsi="Times New Roman" w:eastAsia="Times New Roman"/>
          <w:sz w:val="24"/>
          <w:szCs w:val="24"/>
        </w:rPr>
        <w:fldChar w:fldCharType="end" w:fldLock="0"/>
      </w:r>
    </w:p>
    <w:p>
      <w:pPr>
        <w:pStyle w:val="Free Form"/>
        <w:tabs>
          <w:tab w:val="left" w:pos="1134"/>
        </w:tabs>
        <w:spacing w:line="240" w:lineRule="auto"/>
        <w:ind w:right="3123"/>
        <w:rPr>
          <w:rFonts w:ascii="Times New Roman" w:cs="Times New Roman" w:hAnsi="Times New Roman" w:eastAsia="Times New Roman"/>
          <w:sz w:val="24"/>
          <w:szCs w:val="24"/>
          <w:u w:color="024bf0"/>
        </w:rPr>
      </w:pPr>
    </w:p>
    <w:p>
      <w:pPr>
        <w:pStyle w:val="Free Form"/>
        <w:tabs>
          <w:tab w:val="left" w:pos="1134"/>
        </w:tabs>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en-US"/>
        </w:rPr>
        <w:t>1618.</w:t>
        <w:tab/>
        <w:t>The Afghan-Iranian Helmand-river water treaty      [Dari, Pashtu ...174.129.240.14:4000/cgi-bin/koha/opac-detail.pl?...</w:t>
      </w:r>
    </w:p>
    <w:p>
      <w:pPr>
        <w:pStyle w:val="Free Form"/>
        <w:tabs>
          <w:tab w:val="left" w:pos="1134"/>
        </w:tabs>
        <w:spacing w:line="240" w:lineRule="auto"/>
        <w:ind w:right="3123"/>
        <w:rPr>
          <w:rFonts w:ascii="Times New Roman" w:cs="Times New Roman" w:hAnsi="Times New Roman" w:eastAsia="Times New Roman"/>
          <w:sz w:val="24"/>
          <w:szCs w:val="24"/>
        </w:rPr>
      </w:pPr>
    </w:p>
    <w:p>
      <w:pPr>
        <w:pStyle w:val="Free Form"/>
        <w:tabs>
          <w:tab w:val="left" w:pos="1134"/>
        </w:tabs>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en-US"/>
        </w:rPr>
        <w:t>1619.</w:t>
        <w:tab/>
        <w:t xml:space="preserve">The Afghan-Iranian Helmand-river water treaty    [Dari, Pashtu, English] /. Normal ... ran-Afghanistan: water dispute over Hirmand/Helmand. </w:t>
      </w: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"http://www.iranian.com/.../iran-afghanistan-water-dispute-over-hirmand-or-helmand"</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lang w:val="it-IT"/>
        </w:rPr>
        <w:t>www.iranian.com/.../iran-afghanistan-water-dispute-over-hirmand-or-helmand</w:t>
      </w:r>
      <w:r>
        <w:rPr>
          <w:rFonts w:ascii="Times New Roman" w:cs="Times New Roman" w:hAnsi="Times New Roman" w:eastAsia="Times New Roman"/>
          <w:sz w:val="24"/>
          <w:szCs w:val="24"/>
        </w:rPr>
        <w:fldChar w:fldCharType="end" w:fldLock="0"/>
      </w:r>
      <w:r>
        <w:rPr>
          <w:rFonts w:ascii="Times New Roman" w:hAnsi="Times New Roman"/>
          <w:sz w:val="24"/>
          <w:szCs w:val="24"/>
          <w:rtl w:val="0"/>
        </w:rPr>
        <w:t>...</w:t>
      </w:r>
    </w:p>
    <w:p>
      <w:pPr>
        <w:pStyle w:val="Free Form"/>
        <w:tabs>
          <w:tab w:val="left" w:pos="1134"/>
        </w:tabs>
        <w:spacing w:line="240" w:lineRule="auto"/>
        <w:ind w:left="900" w:right="3123" w:firstLine="0"/>
        <w:rPr>
          <w:rFonts w:ascii="Times New Roman" w:cs="Times New Roman" w:hAnsi="Times New Roman" w:eastAsia="Times New Roman"/>
          <w:sz w:val="24"/>
          <w:szCs w:val="24"/>
        </w:rPr>
      </w:pPr>
    </w:p>
    <w:p>
      <w:pPr>
        <w:pStyle w:val="Free Form"/>
        <w:tabs>
          <w:tab w:val="left" w:pos="1134"/>
        </w:tabs>
        <w:spacing w:line="240" w:lineRule="auto"/>
        <w:ind w:left="900" w:right="3123" w:hanging="900"/>
        <w:rPr>
          <w:rFonts w:ascii="Times New Roman" w:cs="Times New Roman" w:hAnsi="Times New Roman" w:eastAsia="Times New Roman"/>
          <w:sz w:val="24"/>
          <w:szCs w:val="24"/>
        </w:rPr>
      </w:pPr>
      <w:r>
        <w:rPr>
          <w:rFonts w:ascii="Times New Roman" w:hAnsi="Times New Roman"/>
          <w:sz w:val="24"/>
          <w:szCs w:val="24"/>
          <w:rtl w:val="0"/>
        </w:rPr>
        <w:t>1620.</w:t>
        <w:tab/>
        <w:t xml:space="preserve">FAO.  Afghanistan Agriculture Strategy. </w:t>
      </w:r>
    </w:p>
    <w:p>
      <w:pPr>
        <w:pStyle w:val="Free Form"/>
        <w:tabs>
          <w:tab w:val="left" w:pos="1134"/>
        </w:tabs>
        <w:spacing w:line="240" w:lineRule="auto"/>
        <w:ind w:left="900" w:right="3123" w:firstLine="0"/>
        <w:rPr>
          <w:rFonts w:ascii="Times New Roman" w:cs="Times New Roman" w:hAnsi="Times New Roman" w:eastAsia="Times New Roman"/>
          <w:sz w:val="24"/>
          <w:szCs w:val="24"/>
        </w:rPr>
      </w:pPr>
    </w:p>
    <w:p>
      <w:pPr>
        <w:pStyle w:val="Free Form"/>
        <w:tabs>
          <w:tab w:val="left" w:pos="284"/>
          <w:tab w:val="left" w:pos="1134"/>
        </w:tabs>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en-US"/>
        </w:rPr>
        <w:t>1621.</w:t>
        <w:tab/>
        <w:t xml:space="preserve">The Helmand River and the Afghan-Iranian Treaty of 1973 </w:t>
      </w: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"http://www.internationalwaterlaw.org/.../the-helmand-river-and-the-afghan-ira"</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lang w:val="en-US"/>
        </w:rPr>
        <w:t>www.internationalwaterlaw.org/.../the-helmand-river-and-the-afghan-ira</w:t>
      </w:r>
      <w:r>
        <w:rPr>
          <w:rFonts w:ascii="Times New Roman" w:cs="Times New Roman" w:hAnsi="Times New Roman" w:eastAsia="Times New Roman"/>
          <w:sz w:val="24"/>
          <w:szCs w:val="24"/>
        </w:rPr>
        <w:fldChar w:fldCharType="end" w:fldLock="0"/>
      </w:r>
      <w:r>
        <w:rPr>
          <w:rFonts w:ascii="Times New Roman" w:hAnsi="Times New Roman"/>
          <w:sz w:val="24"/>
          <w:szCs w:val="24"/>
          <w:rtl w:val="0"/>
        </w:rPr>
        <w:t>.</w:t>
      </w:r>
    </w:p>
    <w:p>
      <w:pPr>
        <w:pStyle w:val="Free Form"/>
        <w:tabs>
          <w:tab w:val="left" w:pos="1134"/>
        </w:tabs>
        <w:spacing w:line="240" w:lineRule="auto"/>
        <w:ind w:left="1260" w:right="3123" w:firstLine="0"/>
        <w:rPr>
          <w:rFonts w:ascii="Times New Roman" w:cs="Times New Roman" w:hAnsi="Times New Roman" w:eastAsia="Times New Roman"/>
          <w:sz w:val="24"/>
          <w:szCs w:val="24"/>
        </w:rPr>
      </w:pPr>
    </w:p>
    <w:p>
      <w:pPr>
        <w:pStyle w:val="Free Form"/>
        <w:tabs>
          <w:tab w:val="left" w:pos="1134"/>
        </w:tabs>
        <w:spacing w:line="240" w:lineRule="auto"/>
        <w:ind w:left="1134" w:right="3123" w:hanging="1134"/>
        <w:rPr>
          <w:rFonts w:ascii="Times New Roman" w:cs="Times New Roman" w:hAnsi="Times New Roman" w:eastAsia="Times New Roman"/>
          <w:sz w:val="24"/>
          <w:szCs w:val="24"/>
          <w:u w:val="single"/>
        </w:rPr>
      </w:pPr>
      <w:r>
        <w:rPr>
          <w:rFonts w:ascii="Times New Roman" w:hAnsi="Times New Roman"/>
          <w:sz w:val="24"/>
          <w:szCs w:val="24"/>
          <w:rtl w:val="0"/>
          <w:lang w:val="en-US"/>
        </w:rPr>
        <w:t>1622.</w:t>
        <w:tab/>
        <w:t xml:space="preserve">The Lost History of Helmand, Afghanistan:   </w:t>
      </w: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"http://www.thefirearmsforum.com/the-lost-history-of"</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lang w:val="en-US"/>
        </w:rPr>
        <w:t>www.thefirearmsforum.com/the-lost-history-of</w:t>
      </w:r>
      <w:r>
        <w:rPr>
          <w:rFonts w:ascii="Times New Roman" w:cs="Times New Roman" w:hAnsi="Times New Roman" w:eastAsia="Times New Roman"/>
          <w:sz w:val="24"/>
          <w:szCs w:val="24"/>
        </w:rPr>
        <w:fldChar w:fldCharType="end" w:fldLock="0"/>
      </w:r>
    </w:p>
    <w:p>
      <w:pPr>
        <w:pStyle w:val="Free Form"/>
        <w:tabs>
          <w:tab w:val="left" w:pos="1134"/>
        </w:tabs>
        <w:spacing w:line="240" w:lineRule="auto"/>
        <w:ind w:right="3123"/>
        <w:rPr>
          <w:rFonts w:ascii="Times New Roman" w:cs="Times New Roman" w:hAnsi="Times New Roman" w:eastAsia="Times New Roman"/>
          <w:sz w:val="24"/>
          <w:szCs w:val="24"/>
          <w:u w:val="single"/>
        </w:rPr>
      </w:pPr>
    </w:p>
    <w:p>
      <w:pPr>
        <w:pStyle w:val="Free Form"/>
        <w:tabs>
          <w:tab w:val="left" w:pos="1134"/>
        </w:tabs>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it-IT"/>
        </w:rPr>
        <w:t>1623.</w:t>
        <w:tab/>
        <w:t>Nimroz Provincial Profile - Afghan Agriculture.. afghanag.ucdavis.edu/country-info/Province-agriculture.../nimroz/Nimroz.pdf</w:t>
      </w:r>
    </w:p>
    <w:p>
      <w:pPr>
        <w:pStyle w:val="Free Form"/>
        <w:tabs>
          <w:tab w:val="left" w:pos="1134"/>
        </w:tabs>
        <w:spacing w:line="240" w:lineRule="auto"/>
        <w:ind w:right="3123"/>
        <w:rPr>
          <w:rFonts w:ascii="Times New Roman" w:cs="Times New Roman" w:hAnsi="Times New Roman" w:eastAsia="Times New Roman"/>
          <w:sz w:val="24"/>
          <w:szCs w:val="24"/>
        </w:rPr>
      </w:pPr>
    </w:p>
    <w:p>
      <w:pPr>
        <w:pStyle w:val="Free Form"/>
        <w:tabs>
          <w:tab w:val="left" w:pos="1134"/>
        </w:tabs>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en-US"/>
        </w:rPr>
        <w:t>1624.</w:t>
        <w:tab/>
        <w:t>The Politics of Water Security between Afghanistan and Iran</w:t>
      </w:r>
      <w:r>
        <w:rPr>
          <w:rFonts w:ascii="Times New Roman" w:hAnsi="Times New Roman" w:hint="default"/>
          <w:sz w:val="24"/>
          <w:szCs w:val="24"/>
          <w:rtl w:val="0"/>
        </w:rPr>
        <w:t xml:space="preserve">… </w:t>
      </w:r>
      <w:r>
        <w:rPr>
          <w:rFonts w:ascii="Times New Roman" w:hAnsi="Times New Roman"/>
          <w:sz w:val="24"/>
          <w:szCs w:val="24"/>
          <w:rtl w:val="0"/>
          <w:lang w:val="en-US"/>
        </w:rPr>
        <w:t>eliefweb.int/.../The%20Politics%20of%20Water%20Security%20betwee.. PDF].</w:t>
      </w:r>
    </w:p>
    <w:p>
      <w:pPr>
        <w:pStyle w:val="Free Form"/>
        <w:tabs>
          <w:tab w:val="left" w:pos="1134"/>
        </w:tabs>
        <w:spacing w:line="240" w:lineRule="auto"/>
        <w:ind w:left="1260" w:right="3123" w:firstLine="0"/>
        <w:rPr>
          <w:rFonts w:ascii="Times New Roman" w:cs="Times New Roman" w:hAnsi="Times New Roman" w:eastAsia="Times New Roman"/>
          <w:sz w:val="24"/>
          <w:szCs w:val="24"/>
        </w:rPr>
      </w:pPr>
    </w:p>
    <w:p>
      <w:pPr>
        <w:pStyle w:val="Free Form"/>
        <w:tabs>
          <w:tab w:val="left" w:pos="1134"/>
        </w:tabs>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en-US"/>
        </w:rPr>
        <w:t>1625.</w:t>
        <w:tab/>
        <w:t>The Politics of Water Security between Afghanistan and Iran ...nec.usip.org/.../politics-water-security-between-afghanistan-and-iran</w:t>
      </w:r>
    </w:p>
    <w:p>
      <w:pPr>
        <w:pStyle w:val="Free Form"/>
        <w:tabs>
          <w:tab w:val="left" w:pos="1134"/>
        </w:tabs>
        <w:spacing w:line="240" w:lineRule="auto"/>
        <w:ind w:right="3123"/>
        <w:rPr>
          <w:rFonts w:ascii="Times New Roman" w:cs="Times New Roman" w:hAnsi="Times New Roman" w:eastAsia="Times New Roman"/>
          <w:sz w:val="24"/>
          <w:szCs w:val="24"/>
        </w:rPr>
      </w:pPr>
    </w:p>
    <w:p>
      <w:pPr>
        <w:pStyle w:val="Free Form"/>
        <w:tabs>
          <w:tab w:val="left" w:pos="1134"/>
        </w:tabs>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en-US"/>
        </w:rPr>
        <w:t>1626.</w:t>
        <w:tab/>
        <w:t>Power to the People: How to extend Afghans' access to ...</w:t>
      </w:r>
    </w:p>
    <w:p>
      <w:pPr>
        <w:pStyle w:val="Free Form"/>
        <w:tabs>
          <w:tab w:val="left" w:pos="1134"/>
        </w:tabs>
        <w:spacing w:line="240" w:lineRule="auto"/>
        <w:ind w:left="1134" w:right="3123" w:hanging="1134"/>
        <w:rPr>
          <w:rFonts w:ascii="Times New Roman" w:cs="Times New Roman" w:hAnsi="Times New Roman" w:eastAsia="Times New Roman"/>
          <w:sz w:val="24"/>
          <w:szCs w:val="24"/>
          <w:u w:val="none"/>
        </w:rPr>
      </w:pPr>
      <w:r>
        <w:rPr>
          <w:rFonts w:ascii="Times New Roman" w:hAnsi="Times New Roman"/>
          <w:sz w:val="24"/>
          <w:szCs w:val="24"/>
          <w:u w:val="none"/>
          <w:rtl w:val="0"/>
        </w:rPr>
        <w:t>1627.</w:t>
        <w:tab/>
        <w:tab/>
      </w:r>
      <w:r>
        <w:rPr>
          <w:rStyle w:val="Hyperlink.2"/>
          <w:rFonts w:ascii="Times New Roman" w:cs="Times New Roman" w:hAnsi="Times New Roman" w:eastAsia="Times New Roman"/>
          <w:outline w:val="0"/>
          <w:color w:val="004479"/>
          <w:sz w:val="24"/>
          <w:szCs w:val="24"/>
          <w:u w:val="single"/>
          <w14:textFill>
            <w14:solidFill>
              <w14:srgbClr w14:val="004479"/>
            </w14:solidFill>
          </w14:textFill>
        </w:rPr>
        <w:fldChar w:fldCharType="begin" w:fldLock="0"/>
      </w:r>
      <w:r>
        <w:rPr>
          <w:rStyle w:val="Hyperlink.2"/>
          <w:rFonts w:ascii="Times New Roman" w:cs="Times New Roman" w:hAnsi="Times New Roman" w:eastAsia="Times New Roman"/>
          <w:outline w:val="0"/>
          <w:color w:val="004479"/>
          <w:sz w:val="24"/>
          <w:szCs w:val="24"/>
          <w:u w:val="single"/>
          <w14:textFill>
            <w14:solidFill>
              <w14:srgbClr w14:val="004479"/>
            </w14:solidFill>
          </w14:textFill>
        </w:rPr>
        <w:instrText xml:space="preserve"> HYPERLINK "https://www.afghanistan-analysts.org/power-to-the-people-how-to-exten"</w:instrText>
      </w:r>
      <w:r>
        <w:rPr>
          <w:rStyle w:val="Hyperlink.2"/>
          <w:rFonts w:ascii="Times New Roman" w:cs="Times New Roman" w:hAnsi="Times New Roman" w:eastAsia="Times New Roman"/>
          <w:outline w:val="0"/>
          <w:color w:val="004479"/>
          <w:sz w:val="24"/>
          <w:szCs w:val="24"/>
          <w:u w:val="single"/>
          <w14:textFill>
            <w14:solidFill>
              <w14:srgbClr w14:val="004479"/>
            </w14:solidFill>
          </w14:textFill>
        </w:rPr>
        <w:fldChar w:fldCharType="separate" w:fldLock="0"/>
      </w:r>
      <w:r>
        <w:rPr>
          <w:rStyle w:val="Hyperlink.2"/>
          <w:rFonts w:ascii="Times New Roman" w:hAnsi="Times New Roman"/>
          <w:outline w:val="0"/>
          <w:color w:val="004479"/>
          <w:sz w:val="24"/>
          <w:szCs w:val="24"/>
          <w:u w:val="single"/>
          <w:rtl w:val="0"/>
          <w:lang w:val="en-US"/>
          <w14:textFill>
            <w14:solidFill>
              <w14:srgbClr w14:val="004479"/>
            </w14:solidFill>
          </w14:textFill>
        </w:rPr>
        <w:t>https://www.afghanistan-analysts.org/power-to-the-people-how-to-exten</w:t>
      </w:r>
      <w:r>
        <w:rPr>
          <w:rFonts w:ascii="Times New Roman" w:cs="Times New Roman" w:hAnsi="Times New Roman" w:eastAsia="Times New Roman"/>
          <w:sz w:val="24"/>
          <w:szCs w:val="24"/>
          <w:u w:val="single"/>
        </w:rPr>
        <w:fldChar w:fldCharType="end" w:fldLock="0"/>
      </w:r>
      <w:r>
        <w:rPr>
          <w:rFonts w:ascii="Times New Roman" w:hAnsi="Times New Roman"/>
          <w:sz w:val="24"/>
          <w:szCs w:val="24"/>
          <w:u w:val="none"/>
          <w:rtl w:val="0"/>
        </w:rPr>
        <w:t>...</w:t>
      </w:r>
    </w:p>
    <w:p>
      <w:pPr>
        <w:pStyle w:val="Free Form"/>
        <w:tabs>
          <w:tab w:val="left" w:pos="1134"/>
        </w:tabs>
        <w:spacing w:line="240" w:lineRule="auto"/>
        <w:ind w:right="3123"/>
        <w:rPr>
          <w:rFonts w:ascii="Times New Roman" w:cs="Times New Roman" w:hAnsi="Times New Roman" w:eastAsia="Times New Roman"/>
          <w:sz w:val="24"/>
          <w:szCs w:val="24"/>
        </w:rPr>
      </w:pPr>
    </w:p>
    <w:p>
      <w:pPr>
        <w:pStyle w:val="Free Form"/>
        <w:tabs>
          <w:tab w:val="left" w:pos="1134"/>
        </w:tabs>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en-US"/>
        </w:rPr>
        <w:t>1628.</w:t>
        <w:tab/>
        <w:t>The rising costs of water: dire consequences for Afghans in ...</w:t>
      </w: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"http://www.theguardian.com"</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lang w:val="it-IT"/>
        </w:rPr>
        <w:t>www.theguardian.com</w:t>
      </w:r>
      <w:r>
        <w:rPr>
          <w:rFonts w:ascii="Times New Roman" w:cs="Times New Roman" w:hAnsi="Times New Roman" w:eastAsia="Times New Roman"/>
          <w:sz w:val="24"/>
          <w:szCs w:val="24"/>
        </w:rPr>
        <w:fldChar w:fldCharType="end" w:fldLock="0"/>
      </w:r>
      <w:r>
        <w:rPr>
          <w:rFonts w:ascii="Times New Roman" w:hAnsi="Times New Roman" w:hint="default"/>
          <w:sz w:val="24"/>
          <w:szCs w:val="24"/>
          <w:rtl w:val="0"/>
        </w:rPr>
        <w:t xml:space="preserve"> › </w:t>
      </w:r>
      <w:r>
        <w:rPr>
          <w:rFonts w:ascii="Times New Roman" w:hAnsi="Times New Roman"/>
          <w:sz w:val="24"/>
          <w:szCs w:val="24"/>
          <w:rtl w:val="0"/>
          <w:lang w:val="en-US"/>
        </w:rPr>
        <w:t xml:space="preserve">World </w:t>
      </w:r>
      <w:r>
        <w:rPr>
          <w:rFonts w:ascii="Times New Roman" w:hAnsi="Times New Roman" w:hint="default"/>
          <w:sz w:val="24"/>
          <w:szCs w:val="24"/>
          <w:rtl w:val="0"/>
        </w:rPr>
        <w:t xml:space="preserve">› </w:t>
      </w:r>
      <w:r>
        <w:rPr>
          <w:rFonts w:ascii="Times New Roman" w:hAnsi="Times New Roman"/>
          <w:sz w:val="24"/>
          <w:szCs w:val="24"/>
          <w:rtl w:val="0"/>
          <w:lang w:val="nl-NL"/>
        </w:rPr>
        <w:t>Iran</w:t>
      </w:r>
    </w:p>
    <w:p>
      <w:pPr>
        <w:pStyle w:val="Free Form"/>
        <w:tabs>
          <w:tab w:val="left" w:pos="1134"/>
        </w:tabs>
        <w:spacing w:line="240" w:lineRule="auto"/>
        <w:ind w:right="3123"/>
        <w:rPr>
          <w:rFonts w:ascii="Times New Roman" w:cs="Times New Roman" w:hAnsi="Times New Roman" w:eastAsia="Times New Roman"/>
          <w:sz w:val="24"/>
          <w:szCs w:val="24"/>
        </w:rPr>
      </w:pPr>
    </w:p>
    <w:p>
      <w:pPr>
        <w:pStyle w:val="Free Form"/>
        <w:tabs>
          <w:tab w:val="left" w:pos="1134"/>
        </w:tabs>
        <w:spacing w:line="240" w:lineRule="auto"/>
        <w:ind w:left="1134" w:right="3123" w:hanging="1134"/>
        <w:jc w:val="left"/>
        <w:rPr>
          <w:rFonts w:ascii="Times New Roman" w:cs="Times New Roman" w:hAnsi="Times New Roman" w:eastAsia="Times New Roman"/>
          <w:sz w:val="24"/>
          <w:szCs w:val="24"/>
        </w:rPr>
      </w:pPr>
      <w:r>
        <w:rPr>
          <w:rFonts w:ascii="Times New Roman" w:hAnsi="Times New Roman"/>
          <w:sz w:val="24"/>
          <w:szCs w:val="24"/>
          <w:rtl w:val="0"/>
          <w:lang w:val="en-US"/>
        </w:rPr>
        <w:t>1629.</w:t>
        <w:tab/>
        <w:t>The Nature of the State in Afghanistan and Its.https://ir.ide.go.jp/dspace/.../2344/.../ARRIDE_Discussion_No.72_suzuki.p.. [PDF].</w:t>
      </w:r>
    </w:p>
    <w:p>
      <w:pPr>
        <w:pStyle w:val="Free Form"/>
        <w:tabs>
          <w:tab w:val="left" w:pos="1134"/>
        </w:tabs>
        <w:spacing w:line="240" w:lineRule="auto"/>
        <w:ind w:right="3123"/>
        <w:jc w:val="left"/>
        <w:rPr>
          <w:rFonts w:ascii="Times New Roman" w:cs="Times New Roman" w:hAnsi="Times New Roman" w:eastAsia="Times New Roman"/>
          <w:sz w:val="24"/>
          <w:szCs w:val="24"/>
        </w:rPr>
      </w:pPr>
    </w:p>
    <w:p>
      <w:pPr>
        <w:pStyle w:val="Free Form"/>
        <w:tabs>
          <w:tab w:val="left" w:pos="1134"/>
        </w:tabs>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en-US"/>
        </w:rPr>
        <w:t>1630.</w:t>
        <w:tab/>
        <w:t xml:space="preserve">United Nations Development Programme </w:t>
      </w:r>
      <w:r>
        <w:rPr>
          <w:rFonts w:ascii="Times New Roman" w:hAnsi="Times New Roman" w:hint="default"/>
          <w:sz w:val="24"/>
          <w:szCs w:val="24"/>
          <w:rtl w:val="0"/>
        </w:rPr>
        <w:t xml:space="preserve">– </w:t>
      </w:r>
      <w:r>
        <w:rPr>
          <w:rFonts w:ascii="Times New Roman" w:hAnsi="Times New Roman"/>
          <w:sz w:val="24"/>
          <w:szCs w:val="24"/>
          <w:rtl w:val="0"/>
        </w:rPr>
        <w:t>UNDP. inIran..</w:t>
      </w: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"http://www.apple.com/"</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rPr>
        <w:t>www.ir.undp.org/.../iran/.../Towards%20a%2</w:t>
      </w:r>
      <w:r>
        <w:rPr>
          <w:rFonts w:ascii="Times New Roman" w:cs="Times New Roman" w:hAnsi="Times New Roman" w:eastAsia="Times New Roman"/>
          <w:sz w:val="24"/>
          <w:szCs w:val="24"/>
        </w:rPr>
        <w:fldChar w:fldCharType="end" w:fldLock="0"/>
      </w:r>
    </w:p>
    <w:p>
      <w:pPr>
        <w:pStyle w:val="Free Form"/>
        <w:tabs>
          <w:tab w:val="left" w:pos="1134"/>
        </w:tabs>
        <w:spacing w:line="240" w:lineRule="auto"/>
        <w:ind w:left="900" w:right="3123" w:firstLine="0"/>
        <w:rPr>
          <w:rFonts w:ascii="Times New Roman" w:cs="Times New Roman" w:hAnsi="Times New Roman" w:eastAsia="Times New Roman"/>
          <w:sz w:val="24"/>
          <w:szCs w:val="24"/>
        </w:rPr>
      </w:pPr>
    </w:p>
    <w:p>
      <w:pPr>
        <w:pStyle w:val="Free Form"/>
        <w:tabs>
          <w:tab w:val="left" w:pos="1134"/>
        </w:tabs>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en-US"/>
        </w:rPr>
        <w:t>1631.</w:t>
        <w:tab/>
        <w:t>USAID USGS _ Streamflow Characteristics of Streams in the Helmand Basin</w:t>
      </w:r>
    </w:p>
    <w:p>
      <w:pPr>
        <w:pStyle w:val="Free Form"/>
        <w:tabs>
          <w:tab w:val="left" w:pos="1134"/>
        </w:tabs>
        <w:spacing w:line="240" w:lineRule="auto"/>
        <w:ind w:left="900" w:right="3123" w:firstLine="0"/>
        <w:rPr>
          <w:rFonts w:ascii="Times New Roman" w:cs="Times New Roman" w:hAnsi="Times New Roman" w:eastAsia="Times New Roman"/>
          <w:sz w:val="24"/>
          <w:szCs w:val="24"/>
        </w:rPr>
      </w:pPr>
    </w:p>
    <w:p>
      <w:pPr>
        <w:pStyle w:val="Free Form"/>
        <w:tabs>
          <w:tab w:val="left" w:pos="1134"/>
        </w:tabs>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en-US"/>
        </w:rPr>
        <w:t>1632.</w:t>
        <w:tab/>
        <w:t>USAID USGS _ Streamflow Characteristics of Streams in the Helman Basin</w:t>
      </w:r>
    </w:p>
    <w:p>
      <w:pPr>
        <w:pStyle w:val="Free Form"/>
        <w:tabs>
          <w:tab w:val="left" w:pos="1134"/>
        </w:tabs>
        <w:spacing w:line="240" w:lineRule="auto"/>
        <w:ind w:left="900" w:right="3123" w:firstLine="0"/>
        <w:rPr>
          <w:rFonts w:ascii="Times New Roman" w:cs="Times New Roman" w:hAnsi="Times New Roman" w:eastAsia="Times New Roman"/>
          <w:sz w:val="24"/>
          <w:szCs w:val="24"/>
        </w:rPr>
      </w:pPr>
    </w:p>
    <w:p>
      <w:pPr>
        <w:pStyle w:val="Free Form"/>
        <w:tabs>
          <w:tab w:val="left" w:pos="1134"/>
        </w:tabs>
        <w:spacing w:line="240" w:lineRule="auto"/>
        <w:ind w:left="1134" w:right="3123" w:hanging="1134"/>
        <w:rPr>
          <w:rFonts w:ascii="Times New Roman" w:cs="Times New Roman" w:hAnsi="Times New Roman" w:eastAsia="Times New Roman"/>
          <w:sz w:val="24"/>
          <w:szCs w:val="24"/>
          <w:u w:val="single"/>
        </w:rPr>
      </w:pPr>
      <w:r>
        <w:rPr>
          <w:rFonts w:ascii="Times New Roman" w:hAnsi="Times New Roman"/>
          <w:sz w:val="24"/>
          <w:szCs w:val="24"/>
          <w:rtl w:val="0"/>
          <w:lang w:val="en-US"/>
        </w:rPr>
        <w:t>1633.</w:t>
        <w:tab/>
        <w:t>Water crises stir new disputes - Afghanistan News Center.</w:t>
      </w: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"http://www.afghanistannewscenter.com/news/2001/april/apr3f2001.html"</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rPr>
        <w:t>www.afghanistannewscenter.com/news/2001/april/apr3f2001.html</w:t>
      </w:r>
      <w:r>
        <w:rPr>
          <w:rFonts w:ascii="Times New Roman" w:cs="Times New Roman" w:hAnsi="Times New Roman" w:eastAsia="Times New Roman"/>
          <w:sz w:val="24"/>
          <w:szCs w:val="24"/>
        </w:rPr>
        <w:fldChar w:fldCharType="end" w:fldLock="0"/>
      </w:r>
    </w:p>
    <w:p>
      <w:pPr>
        <w:pStyle w:val="Free Form"/>
        <w:spacing w:line="240" w:lineRule="auto"/>
        <w:ind w:left="900" w:right="3123" w:firstLine="0"/>
        <w:rPr>
          <w:rFonts w:ascii="Times New Roman" w:cs="Times New Roman" w:hAnsi="Times New Roman" w:eastAsia="Times New Roman"/>
          <w:sz w:val="24"/>
          <w:szCs w:val="24"/>
        </w:rPr>
      </w:pPr>
    </w:p>
    <w:p>
      <w:pPr>
        <w:pStyle w:val="Free Form"/>
        <w:tabs>
          <w:tab w:val="left" w:pos="1134"/>
        </w:tabs>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en-US"/>
        </w:rPr>
        <w:t>1634.</w:t>
        <w:tab/>
        <w:t>Water security and scarcity: Potential destabilization in western ... environmentalpeacebuilding.org/assets/Documents/LibraryItem_000_Doc_937.pdf</w:t>
      </w:r>
    </w:p>
    <w:p>
      <w:pPr>
        <w:pStyle w:val="Free Form"/>
        <w:tabs>
          <w:tab w:val="left" w:pos="1134"/>
        </w:tabs>
        <w:spacing w:line="240" w:lineRule="auto"/>
        <w:ind w:left="900" w:right="3123" w:firstLine="0"/>
        <w:rPr>
          <w:rFonts w:ascii="Times New Roman" w:cs="Times New Roman" w:hAnsi="Times New Roman" w:eastAsia="Times New Roman"/>
          <w:sz w:val="24"/>
          <w:szCs w:val="24"/>
        </w:rPr>
      </w:pPr>
    </w:p>
    <w:p>
      <w:pPr>
        <w:pStyle w:val="Free Form"/>
        <w:tabs>
          <w:tab w:val="left" w:pos="1134"/>
        </w:tabs>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en-US"/>
        </w:rPr>
        <w:t>1635.</w:t>
        <w:tab/>
        <w:t>Water security and scarcity: Potential destabilization in.environmentalpeacebuilding.org/assets/.../LibraryItem_000_Doc_937.pd...</w:t>
      </w:r>
    </w:p>
    <w:p>
      <w:pPr>
        <w:pStyle w:val="Free Form"/>
        <w:tabs>
          <w:tab w:val="left" w:pos="1134"/>
        </w:tabs>
        <w:spacing w:line="240" w:lineRule="auto"/>
        <w:ind w:left="900" w:right="3123" w:firstLine="0"/>
        <w:rPr>
          <w:rFonts w:ascii="Times New Roman" w:cs="Times New Roman" w:hAnsi="Times New Roman" w:eastAsia="Times New Roman"/>
          <w:sz w:val="24"/>
          <w:szCs w:val="24"/>
        </w:rPr>
      </w:pPr>
    </w:p>
    <w:p>
      <w:pPr>
        <w:pStyle w:val="Free Form"/>
        <w:tabs>
          <w:tab w:val="left" w:pos="1134"/>
        </w:tabs>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en-US"/>
        </w:rPr>
        <w:t>1636.</w:t>
        <w:tab/>
        <w:t xml:space="preserve">Will the next war be fought over water? | Afghan Zariza. </w:t>
      </w: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"http://www.afghanzariza.com/2014/.../will-the-next--war-be--fought-over-wate"</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lang w:val="en-US"/>
        </w:rPr>
        <w:t>www.afghanzariza.com/2014/.../will-the-next--war-be--fought-over-wate</w:t>
      </w:r>
      <w:r>
        <w:rPr>
          <w:rFonts w:ascii="Times New Roman" w:cs="Times New Roman" w:hAnsi="Times New Roman" w:eastAsia="Times New Roman"/>
          <w:sz w:val="24"/>
          <w:szCs w:val="24"/>
        </w:rPr>
        <w:fldChar w:fldCharType="end" w:fldLock="0"/>
      </w:r>
      <w:r>
        <w:rPr>
          <w:rFonts w:ascii="Times New Roman" w:hAnsi="Times New Roman"/>
          <w:sz w:val="24"/>
          <w:szCs w:val="24"/>
          <w:rtl w:val="0"/>
        </w:rPr>
        <w:t>...</w:t>
      </w:r>
    </w:p>
    <w:p>
      <w:pPr>
        <w:pStyle w:val="Free Form"/>
        <w:tabs>
          <w:tab w:val="left" w:pos="1134"/>
        </w:tabs>
        <w:spacing w:line="240" w:lineRule="auto"/>
        <w:ind w:left="900" w:right="3123" w:firstLine="0"/>
        <w:rPr>
          <w:rFonts w:ascii="Times New Roman" w:cs="Times New Roman" w:hAnsi="Times New Roman" w:eastAsia="Times New Roman"/>
          <w:sz w:val="24"/>
          <w:szCs w:val="24"/>
        </w:rPr>
      </w:pPr>
    </w:p>
    <w:p>
      <w:pPr>
        <w:pStyle w:val="Free Form"/>
        <w:tabs>
          <w:tab w:val="left" w:pos="1134"/>
        </w:tabs>
        <w:spacing w:line="240" w:lineRule="auto"/>
        <w:ind w:left="1134" w:right="3123" w:hanging="1134"/>
        <w:rPr>
          <w:rFonts w:ascii="Times New Roman" w:cs="Times New Roman" w:hAnsi="Times New Roman" w:eastAsia="Times New Roman"/>
          <w:sz w:val="24"/>
          <w:szCs w:val="24"/>
        </w:rPr>
      </w:pPr>
      <w:r>
        <w:rPr>
          <w:rFonts w:ascii="Times New Roman" w:hAnsi="Times New Roman"/>
          <w:sz w:val="24"/>
          <w:szCs w:val="24"/>
          <w:rtl w:val="0"/>
          <w:lang w:val="en-US"/>
        </w:rPr>
        <w:t>1637.</w:t>
        <w:tab/>
        <w:t xml:space="preserve">What Iran and Pakistan Want from the Afghans: Water </w:t>
      </w:r>
      <w:r>
        <w:rPr>
          <w:rFonts w:ascii="Times New Roman" w:hAnsi="Times New Roman" w:hint="default"/>
          <w:sz w:val="24"/>
          <w:szCs w:val="24"/>
          <w:rtl w:val="0"/>
        </w:rPr>
        <w:t xml:space="preserve">– </w:t>
      </w:r>
      <w:r>
        <w:rPr>
          <w:rFonts w:ascii="Times New Roman" w:hAnsi="Times New Roman"/>
          <w:sz w:val="24"/>
          <w:szCs w:val="24"/>
          <w:rtl w:val="0"/>
          <w:lang w:val="en-US"/>
        </w:rPr>
        <w:t>World..world.time.com/.../what-iran-and-pakistan-want-from-the-afghans-water/</w:t>
      </w:r>
    </w:p>
    <w:p>
      <w:pPr>
        <w:pStyle w:val="Free Form"/>
        <w:tabs>
          <w:tab w:val="left" w:pos="1134"/>
        </w:tabs>
        <w:spacing w:line="240" w:lineRule="auto"/>
        <w:ind w:left="900" w:right="3123" w:firstLine="0"/>
        <w:rPr>
          <w:rFonts w:ascii="Times New Roman" w:cs="Times New Roman" w:hAnsi="Times New Roman" w:eastAsia="Times New Roman"/>
          <w:sz w:val="24"/>
          <w:szCs w:val="24"/>
        </w:rPr>
      </w:pPr>
    </w:p>
    <w:p>
      <w:pPr>
        <w:pStyle w:val="Free Form"/>
        <w:tabs>
          <w:tab w:val="left" w:pos="1134"/>
        </w:tabs>
        <w:spacing w:line="240" w:lineRule="auto"/>
        <w:ind w:left="1134" w:right="3123" w:hanging="1134"/>
        <w:rPr>
          <w:rFonts w:ascii="Tahoma" w:cs="Tahoma" w:hAnsi="Tahoma" w:eastAsia="Tahoma"/>
          <w:outline w:val="0"/>
          <w:color w:val="000000"/>
          <w:sz w:val="21"/>
          <w:szCs w:val="21"/>
          <w14:textFill>
            <w14:solidFill>
              <w14:srgbClr w14:val="000000"/>
            </w14:solidFill>
          </w14:textFill>
        </w:rPr>
      </w:pPr>
      <w:r>
        <w:rPr>
          <w:rFonts w:ascii="Times New Roman" w:hAnsi="Times New Roman"/>
          <w:outline w:val="0"/>
          <w:color w:val="000000"/>
          <w:sz w:val="24"/>
          <w:szCs w:val="24"/>
          <w:rtl w:val="0"/>
          <w:lang w:val="en-US"/>
          <w14:textFill>
            <w14:solidFill>
              <w14:srgbClr w14:val="000000"/>
            </w14:solidFill>
          </w14:textFill>
        </w:rPr>
        <w:t>1638.</w:t>
        <w:tab/>
        <w:t xml:space="preserve">Why a dam in Afghanistan might set back peace ...  </w:t>
      </w:r>
      <w:r>
        <w:rPr>
          <w:rStyle w:val="Hyperlink.2"/>
          <w:rFonts w:ascii="Times New Roman" w:cs="Times New Roman" w:hAnsi="Times New Roman" w:eastAsia="Times New Roman"/>
          <w:outline w:val="0"/>
          <w:color w:val="011ea9"/>
          <w:sz w:val="24"/>
          <w:szCs w:val="24"/>
          <w:u w:val="single"/>
          <w14:textFill>
            <w14:solidFill>
              <w14:srgbClr w14:val="021EAA"/>
            </w14:solidFill>
          </w14:textFill>
        </w:rPr>
        <w:fldChar w:fldCharType="begin" w:fldLock="0"/>
      </w:r>
      <w:r>
        <w:rPr>
          <w:rStyle w:val="Hyperlink.2"/>
          <w:rFonts w:ascii="Times New Roman" w:cs="Times New Roman" w:hAnsi="Times New Roman" w:eastAsia="Times New Roman"/>
          <w:outline w:val="0"/>
          <w:color w:val="011ea9"/>
          <w:sz w:val="24"/>
          <w:szCs w:val="24"/>
          <w:u w:val="single"/>
          <w14:textFill>
            <w14:solidFill>
              <w14:srgbClr w14:val="021EAA"/>
            </w14:solidFill>
          </w14:textFill>
        </w:rPr>
        <w:instrText xml:space="preserve"> HYPERLINK "http://www.csmonitor.com/World/Asia.../Why-a-dam-in-Afghanistan-might-set-back-peace"</w:instrText>
      </w:r>
      <w:r>
        <w:rPr>
          <w:rStyle w:val="Hyperlink.2"/>
          <w:rFonts w:ascii="Times New Roman" w:cs="Times New Roman" w:hAnsi="Times New Roman" w:eastAsia="Times New Roman"/>
          <w:outline w:val="0"/>
          <w:color w:val="011ea9"/>
          <w:sz w:val="24"/>
          <w:szCs w:val="24"/>
          <w:u w:val="single"/>
          <w14:textFill>
            <w14:solidFill>
              <w14:srgbClr w14:val="021EAA"/>
            </w14:solidFill>
          </w14:textFill>
        </w:rPr>
        <w:fldChar w:fldCharType="separate" w:fldLock="0"/>
      </w:r>
      <w:r>
        <w:rPr>
          <w:rStyle w:val="Hyperlink.2"/>
          <w:rFonts w:ascii="Times New Roman" w:hAnsi="Times New Roman"/>
          <w:outline w:val="0"/>
          <w:color w:val="011ea9"/>
          <w:sz w:val="24"/>
          <w:szCs w:val="24"/>
          <w:u w:val="single"/>
          <w:rtl w:val="0"/>
          <w:lang w:val="en-US"/>
          <w14:textFill>
            <w14:solidFill>
              <w14:srgbClr w14:val="021EAA"/>
            </w14:solidFill>
          </w14:textFill>
        </w:rPr>
        <w:t>www.csmonitor.com/World/Asia.../Why-a-dam-in-Afghanistan-might-set-back-peace</w:t>
      </w:r>
      <w:r>
        <w:rPr>
          <w:rFonts w:ascii="Times New Roman" w:cs="Times New Roman" w:hAnsi="Times New Roman" w:eastAsia="Times New Roman"/>
          <w:outline w:val="0"/>
          <w:color w:val="006520"/>
          <w:sz w:val="24"/>
          <w:szCs w:val="24"/>
          <w14:textFill>
            <w14:solidFill>
              <w14:srgbClr w14:val="006621"/>
            </w14:solidFill>
          </w14:textFill>
        </w:rPr>
        <w:fldChar w:fldCharType="end" w:fldLock="0"/>
      </w:r>
    </w:p>
    <w:p>
      <w:pPr>
        <w:pStyle w:val="Free Form"/>
        <w:tabs>
          <w:tab w:val="left" w:pos="1134"/>
        </w:tabs>
        <w:spacing w:line="240" w:lineRule="auto"/>
        <w:ind w:right="3123"/>
        <w:rPr>
          <w:rFonts w:ascii="Times New Roman" w:cs="Times New Roman" w:hAnsi="Times New Roman" w:eastAsia="Times New Roman"/>
          <w:sz w:val="24"/>
          <w:szCs w:val="24"/>
        </w:rPr>
      </w:pPr>
    </w:p>
    <w:p>
      <w:pPr>
        <w:pStyle w:val="Free Form"/>
        <w:spacing w:line="240" w:lineRule="auto"/>
        <w:ind w:right="3123"/>
        <w:jc w:val="left"/>
        <w:rPr>
          <w:rFonts w:ascii="Times New Roman" w:cs="Times New Roman" w:hAnsi="Times New Roman" w:eastAsia="Times New Roman"/>
          <w:sz w:val="15"/>
          <w:szCs w:val="15"/>
        </w:rPr>
      </w:pPr>
    </w:p>
    <w:p>
      <w:pPr>
        <w:pStyle w:val="Free Form"/>
        <w:spacing w:line="240" w:lineRule="auto"/>
        <w:ind w:right="3123"/>
        <w:jc w:val="left"/>
        <w:rPr>
          <w:rFonts w:ascii="Times New Roman" w:cs="Times New Roman" w:hAnsi="Times New Roman" w:eastAsia="Times New Roman"/>
          <w:sz w:val="15"/>
          <w:szCs w:val="15"/>
        </w:rPr>
      </w:pPr>
    </w:p>
    <w:p>
      <w:pPr>
        <w:pStyle w:val="Free Form"/>
        <w:spacing w:line="240" w:lineRule="auto"/>
        <w:ind w:right="3123"/>
        <w:jc w:val="left"/>
        <w:rPr>
          <w:rFonts w:ascii="Times New Roman" w:cs="Times New Roman" w:hAnsi="Times New Roman" w:eastAsia="Times New Roman"/>
          <w:sz w:val="15"/>
          <w:szCs w:val="15"/>
        </w:rPr>
      </w:pPr>
    </w:p>
    <w:p>
      <w:pPr>
        <w:pStyle w:val="Free Form"/>
        <w:spacing w:line="240" w:lineRule="auto"/>
        <w:ind w:right="3123"/>
        <w:jc w:val="left"/>
        <w:rPr>
          <w:rFonts w:ascii="Times New Roman" w:cs="Times New Roman" w:hAnsi="Times New Roman" w:eastAsia="Times New Roman"/>
          <w:sz w:val="15"/>
          <w:szCs w:val="15"/>
        </w:rPr>
      </w:pPr>
    </w:p>
    <w:p>
      <w:pPr>
        <w:pStyle w:val="Free Form"/>
        <w:spacing w:line="240" w:lineRule="auto"/>
        <w:ind w:right="3123"/>
        <w:jc w:val="left"/>
        <w:rPr>
          <w:rFonts w:ascii="Times New Roman" w:cs="Times New Roman" w:hAnsi="Times New Roman" w:eastAsia="Times New Roman"/>
          <w:sz w:val="15"/>
          <w:szCs w:val="15"/>
        </w:rPr>
      </w:pPr>
    </w:p>
    <w:p>
      <w:pPr>
        <w:pStyle w:val="Free Form"/>
        <w:spacing w:line="240" w:lineRule="auto"/>
        <w:ind w:right="3123"/>
        <w:jc w:val="left"/>
      </w:pPr>
      <w:r>
        <w:rPr>
          <w:rFonts w:ascii="Times New Roman" w:cs="Times New Roman" w:hAnsi="Times New Roman" w:eastAsia="Times New Roman"/>
          <w:sz w:val="15"/>
          <w:szCs w:val="15"/>
        </w:rPr>
      </w:r>
    </w:p>
    <w:sectPr>
      <w:headerReference w:type="default" r:id="rId66"/>
      <w:pgSz w:w="15360" w:h="20480" w:orient="portrait"/>
      <w:pgMar w:top="1000" w:right="1000" w:bottom="1000" w:left="1000" w:header="400" w:footer="40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Iowan Old Style Roman">
    <w:charset w:val="00"/>
    <w:family w:val="roman"/>
    <w:pitch w:val="default"/>
  </w:font>
  <w:font w:name="Helvetica">
    <w:charset w:val="00"/>
    <w:family w:val="roman"/>
    <w:pitch w:val="default"/>
  </w:font>
  <w:font w:name="Avenir Next Medium">
    <w:charset w:val="00"/>
    <w:family w:val="roman"/>
    <w:pitch w:val="default"/>
  </w:font>
  <w:font w:name="Times Roman">
    <w:charset w:val="00"/>
    <w:family w:val="roman"/>
    <w:pitch w:val="default"/>
  </w:font>
  <w:font w:name="Tahom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1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1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1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1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1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1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1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1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1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1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2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2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2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2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2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2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2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2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2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2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3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3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3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3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3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3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3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3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3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3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4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4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4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4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4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4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4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4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4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4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5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5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5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5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5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5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5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upperRoman"/>
      <w:suff w:val="tab"/>
      <w:lvlText w:val="%1."/>
      <w:lvlJc w:val="left"/>
      <w:pPr>
        <w:tabs>
          <w:tab w:val="left" w:pos="567"/>
        </w:tabs>
        <w:ind w:left="1167" w:hanging="6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upperRoman"/>
      <w:suff w:val="tab"/>
      <w:lvlText w:val="%2."/>
      <w:lvlJc w:val="left"/>
      <w:pPr>
        <w:tabs>
          <w:tab w:val="left" w:pos="567"/>
        </w:tabs>
        <w:ind w:left="1887" w:hanging="6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upperRoman"/>
      <w:suff w:val="tab"/>
      <w:lvlText w:val="%3."/>
      <w:lvlJc w:val="left"/>
      <w:pPr>
        <w:tabs>
          <w:tab w:val="left" w:pos="567"/>
        </w:tabs>
        <w:ind w:left="2607" w:hanging="6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upperRoman"/>
      <w:suff w:val="tab"/>
      <w:lvlText w:val="%4."/>
      <w:lvlJc w:val="left"/>
      <w:pPr>
        <w:tabs>
          <w:tab w:val="left" w:pos="567"/>
        </w:tabs>
        <w:ind w:left="3327" w:hanging="6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upperRoman"/>
      <w:suff w:val="tab"/>
      <w:lvlText w:val="%5."/>
      <w:lvlJc w:val="left"/>
      <w:pPr>
        <w:tabs>
          <w:tab w:val="left" w:pos="567"/>
        </w:tabs>
        <w:ind w:left="4047" w:hanging="6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upperRoman"/>
      <w:suff w:val="tab"/>
      <w:lvlText w:val="%6."/>
      <w:lvlJc w:val="left"/>
      <w:pPr>
        <w:tabs>
          <w:tab w:val="left" w:pos="567"/>
        </w:tabs>
        <w:ind w:left="4767" w:hanging="6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upperRoman"/>
      <w:suff w:val="tab"/>
      <w:lvlText w:val="%7."/>
      <w:lvlJc w:val="left"/>
      <w:pPr>
        <w:tabs>
          <w:tab w:val="left" w:pos="567"/>
        </w:tabs>
        <w:ind w:left="5487" w:hanging="6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upperRoman"/>
      <w:suff w:val="tab"/>
      <w:lvlText w:val="%8."/>
      <w:lvlJc w:val="left"/>
      <w:pPr>
        <w:tabs>
          <w:tab w:val="left" w:pos="567"/>
        </w:tabs>
        <w:ind w:left="6207" w:hanging="6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upperRoman"/>
      <w:suff w:val="tab"/>
      <w:lvlText w:val="%9."/>
      <w:lvlJc w:val="left"/>
      <w:pPr>
        <w:tabs>
          <w:tab w:val="left" w:pos="567"/>
        </w:tabs>
        <w:ind w:left="6927" w:hanging="60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0"/>
    <w:lvlOverride w:ilvl="0">
      <w:startOverride w:val="3"/>
    </w:lvlOverride>
  </w:num>
  <w:num w:numId="3">
    <w:abstractNumId w:val="0"/>
    <w:lvlOverride w:ilvl="0">
      <w:startOverride w:val="6"/>
      <w:lvl w:ilvl="0">
        <w:start w:val="6"/>
        <w:numFmt w:val="upperRoman"/>
        <w:suff w:val="tab"/>
        <w:lvlText w:val="%1."/>
        <w:lvlJc w:val="left"/>
        <w:pPr>
          <w:tabs>
            <w:tab w:val="left" w:pos="567"/>
          </w:tabs>
          <w:ind w:left="1147" w:hanging="58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tabs>
            <w:tab w:val="left" w:pos="567"/>
          </w:tabs>
          <w:ind w:left="1867" w:hanging="58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tabs>
            <w:tab w:val="left" w:pos="567"/>
          </w:tabs>
          <w:ind w:left="2587" w:hanging="58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tabs>
            <w:tab w:val="left" w:pos="567"/>
          </w:tabs>
          <w:ind w:left="3307" w:hanging="58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tabs>
            <w:tab w:val="left" w:pos="567"/>
          </w:tabs>
          <w:ind w:left="4027" w:hanging="58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tabs>
            <w:tab w:val="left" w:pos="567"/>
          </w:tabs>
          <w:ind w:left="4747" w:hanging="58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tabs>
            <w:tab w:val="left" w:pos="567"/>
          </w:tabs>
          <w:ind w:left="5467" w:hanging="58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tabs>
            <w:tab w:val="left" w:pos="567"/>
          </w:tabs>
          <w:ind w:left="6187" w:hanging="58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tabs>
            <w:tab w:val="left" w:pos="567"/>
          </w:tabs>
          <w:ind w:left="6907" w:hanging="58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startOverride w:val="7"/>
      <w:lvl w:ilvl="0">
        <w:start w:val="7"/>
        <w:numFmt w:val="upperRoman"/>
        <w:suff w:val="tab"/>
        <w:lvlText w:val="%1."/>
        <w:lvlJc w:val="left"/>
        <w:pPr>
          <w:tabs>
            <w:tab w:val="left" w:pos="567"/>
          </w:tabs>
          <w:ind w:left="1287"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tabs>
            <w:tab w:val="left" w:pos="567"/>
          </w:tabs>
          <w:ind w:left="2007"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tabs>
            <w:tab w:val="left" w:pos="567"/>
          </w:tabs>
          <w:ind w:left="2727"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tabs>
            <w:tab w:val="left" w:pos="567"/>
          </w:tabs>
          <w:ind w:left="3447"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tabs>
            <w:tab w:val="left" w:pos="567"/>
          </w:tabs>
          <w:ind w:left="4167"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tabs>
            <w:tab w:val="left" w:pos="567"/>
          </w:tabs>
          <w:ind w:left="4887"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tabs>
            <w:tab w:val="left" w:pos="567"/>
          </w:tabs>
          <w:ind w:left="5607"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tabs>
            <w:tab w:val="left" w:pos="567"/>
          </w:tabs>
          <w:ind w:left="6327"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tabs>
            <w:tab w:val="left" w:pos="567"/>
          </w:tabs>
          <w:ind w:left="7047"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0"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Free Form">
    <w:name w:val="Free Form"/>
    <w:next w:val="Free Form"/>
    <w:pPr>
      <w:keepNext w:val="0"/>
      <w:keepLines w:val="0"/>
      <w:pageBreakBefore w:val="0"/>
      <w:widowControl w:val="1"/>
      <w:shd w:val="clear" w:color="auto" w:fill="auto"/>
      <w:suppressAutoHyphens w:val="0"/>
      <w:bidi w:val="0"/>
      <w:spacing w:before="0" w:after="0" w:line="288" w:lineRule="auto"/>
      <w:ind w:left="0" w:right="0" w:firstLine="0"/>
      <w:jc w:val="both"/>
      <w:outlineLvl w:val="2"/>
    </w:pPr>
    <w:rPr>
      <w:rFonts w:ascii="Iowan Old Style Roman" w:cs="Arial Unicode MS" w:hAnsi="Iowan Old Style Roman" w:eastAsia="Arial Unicode MS"/>
      <w:b w:val="0"/>
      <w:bCs w:val="0"/>
      <w:i w:val="0"/>
      <w:iCs w:val="0"/>
      <w:caps w:val="0"/>
      <w:smallCaps w:val="0"/>
      <w:strike w:val="0"/>
      <w:dstrike w:val="0"/>
      <w:outline w:val="0"/>
      <w:color w:val="000000"/>
      <w:spacing w:val="0"/>
      <w:kern w:val="0"/>
      <w:position w:val="0"/>
      <w:sz w:val="36"/>
      <w:szCs w:val="36"/>
      <w:u w:val="none"/>
      <w:shd w:val="nil" w:color="auto" w:fill="auto"/>
      <w:vertAlign w:val="baseline"/>
      <w14:textOutline>
        <w14:noFill/>
      </w14:textOutline>
      <w14:textFill>
        <w14:solidFill>
          <w14:srgbClr w14:val="000000"/>
        </w14:solidFill>
      </w14:textFill>
    </w:rPr>
  </w:style>
  <w:style w:type="paragraph" w:styleId="Chapter/Section Number">
    <w:name w:val="Chapter/Section Number"/>
    <w:next w:val="Chapter/Section Number"/>
    <w:pPr>
      <w:keepNext w:val="0"/>
      <w:keepLines w:val="0"/>
      <w:pageBreakBefore w:val="0"/>
      <w:widowControl w:val="1"/>
      <w:shd w:val="clear" w:color="auto" w:fill="auto"/>
      <w:suppressAutoHyphens w:val="0"/>
      <w:bidi w:val="0"/>
      <w:spacing w:before="0" w:after="0" w:line="192" w:lineRule="auto"/>
      <w:ind w:left="0" w:right="0" w:firstLine="0"/>
      <w:jc w:val="center"/>
      <w:outlineLvl w:val="2"/>
    </w:pPr>
    <w:rPr>
      <w:rFonts w:ascii="Avenir Next Medium" w:cs="Avenir Next Medium" w:hAnsi="Avenir Next Medium" w:eastAsia="Avenir Next Medium"/>
      <w:b w:val="0"/>
      <w:bCs w:val="0"/>
      <w:i w:val="0"/>
      <w:iCs w:val="0"/>
      <w:caps w:val="1"/>
      <w:strike w:val="0"/>
      <w:dstrike w:val="0"/>
      <w:outline w:val="0"/>
      <w:color w:val="6a7892"/>
      <w:spacing w:val="0"/>
      <w:kern w:val="0"/>
      <w:position w:val="0"/>
      <w:sz w:val="32"/>
      <w:szCs w:val="32"/>
      <w:u w:val="none"/>
      <w:shd w:val="nil" w:color="auto" w:fill="auto"/>
      <w:vertAlign w:val="baseline"/>
      <w14:textOutline>
        <w14:noFill/>
      </w14:textOutline>
      <w14:textFill>
        <w14:solidFill>
          <w14:srgbClr w14:val="6B7892"/>
        </w14:solidFill>
      </w14:textFill>
    </w:rPr>
  </w:style>
  <w:style w:type="paragraph" w:styleId="Chapter">
    <w:name w:val="Chapter"/>
    <w:next w:val="Body No Indent"/>
    <w:pPr>
      <w:keepNext w:val="0"/>
      <w:keepLines w:val="0"/>
      <w:pageBreakBefore w:val="0"/>
      <w:widowControl w:val="1"/>
      <w:shd w:val="clear" w:color="auto" w:fill="auto"/>
      <w:suppressAutoHyphens w:val="0"/>
      <w:bidi w:val="0"/>
      <w:spacing w:before="0" w:after="800" w:line="240" w:lineRule="auto"/>
      <w:ind w:left="0" w:right="0" w:firstLine="0"/>
      <w:jc w:val="center"/>
      <w:outlineLvl w:val="0"/>
    </w:pPr>
    <w:rPr>
      <w:rFonts w:ascii="Iowan Old Style Roman" w:cs="Arial Unicode MS" w:hAnsi="Iowan Old Style Roman" w:eastAsia="Arial Unicode MS"/>
      <w:b w:val="0"/>
      <w:bCs w:val="0"/>
      <w:i w:val="0"/>
      <w:iCs w:val="0"/>
      <w:caps w:val="0"/>
      <w:smallCaps w:val="0"/>
      <w:strike w:val="0"/>
      <w:dstrike w:val="0"/>
      <w:outline w:val="0"/>
      <w:color w:val="7a7a7a"/>
      <w:spacing w:val="0"/>
      <w:kern w:val="0"/>
      <w:position w:val="0"/>
      <w:sz w:val="96"/>
      <w:szCs w:val="96"/>
      <w:u w:val="none"/>
      <w:shd w:val="nil" w:color="auto" w:fill="auto"/>
      <w:vertAlign w:val="baseline"/>
      <w:lang w:val="it-IT"/>
      <w14:textOutline>
        <w14:noFill/>
      </w14:textOutline>
      <w14:textFill>
        <w14:solidFill>
          <w14:srgbClr w14:val="7A7A7A"/>
        </w14:solidFill>
      </w14:textFill>
    </w:rPr>
  </w:style>
  <w:style w:type="paragraph" w:styleId="Body No Indent">
    <w:name w:val="Body No Indent"/>
    <w:next w:val="Body"/>
    <w:pPr>
      <w:keepNext w:val="0"/>
      <w:keepLines w:val="0"/>
      <w:pageBreakBefore w:val="0"/>
      <w:widowControl w:val="1"/>
      <w:shd w:val="clear" w:color="auto" w:fill="auto"/>
      <w:suppressAutoHyphens w:val="0"/>
      <w:bidi w:val="0"/>
      <w:spacing w:before="0" w:after="200" w:line="288" w:lineRule="auto"/>
      <w:ind w:left="0" w:right="0" w:firstLine="0"/>
      <w:jc w:val="left"/>
      <w:outlineLvl w:val="2"/>
    </w:pPr>
    <w:rPr>
      <w:rFonts w:ascii="Iowan Old Style Roman" w:cs="Arial Unicode MS" w:hAnsi="Iowan Old Style Roman" w:eastAsia="Arial Unicode MS"/>
      <w:b w:val="0"/>
      <w:bCs w:val="0"/>
      <w:i w:val="0"/>
      <w:iCs w:val="0"/>
      <w:caps w:val="0"/>
      <w:smallCaps w:val="0"/>
      <w:strike w:val="0"/>
      <w:dstrike w:val="0"/>
      <w:outline w:val="0"/>
      <w:color w:val="000000"/>
      <w:spacing w:val="0"/>
      <w:kern w:val="0"/>
      <w:position w:val="0"/>
      <w:sz w:val="36"/>
      <w:szCs w:val="36"/>
      <w:u w:val="none"/>
      <w:shd w:val="nil" w:color="auto" w:fill="auto"/>
      <w:vertAlign w:val="baseline"/>
      <w:lang w:val="it-IT"/>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200" w:line="288" w:lineRule="auto"/>
      <w:ind w:left="0" w:right="0" w:firstLine="700"/>
      <w:jc w:val="left"/>
      <w:outlineLvl w:val="2"/>
    </w:pPr>
    <w:rPr>
      <w:rFonts w:ascii="Iowan Old Style Roman" w:cs="Arial Unicode MS" w:hAnsi="Iowan Old Style Roman" w:eastAsia="Arial Unicode MS"/>
      <w:b w:val="0"/>
      <w:bCs w:val="0"/>
      <w:i w:val="0"/>
      <w:iCs w:val="0"/>
      <w:caps w:val="0"/>
      <w:smallCaps w:val="0"/>
      <w:strike w:val="0"/>
      <w:dstrike w:val="0"/>
      <w:outline w:val="0"/>
      <w:color w:val="000000"/>
      <w:spacing w:val="0"/>
      <w:kern w:val="0"/>
      <w:position w:val="0"/>
      <w:sz w:val="36"/>
      <w:szCs w:val="36"/>
      <w:u w:val="none"/>
      <w:shd w:val="nil" w:color="auto" w:fill="auto"/>
      <w:vertAlign w:val="baseline"/>
      <w:lang w:val="it-IT"/>
      <w14:textOutline>
        <w14:noFill/>
      </w14:textOutline>
      <w14:textFill>
        <w14:solidFill>
          <w14:srgbClr w14:val="000000"/>
        </w14:solidFill>
      </w14:textFill>
    </w:rPr>
  </w:style>
  <w:style w:type="paragraph" w:styleId="Section">
    <w:name w:val="Section"/>
    <w:next w:val="Body No Indent"/>
    <w:pPr>
      <w:keepNext w:val="0"/>
      <w:keepLines w:val="0"/>
      <w:pageBreakBefore w:val="0"/>
      <w:widowControl w:val="1"/>
      <w:shd w:val="clear" w:color="auto" w:fill="auto"/>
      <w:suppressAutoHyphens w:val="0"/>
      <w:bidi w:val="0"/>
      <w:spacing w:before="0" w:after="400" w:line="216" w:lineRule="auto"/>
      <w:ind w:left="0" w:right="0" w:firstLine="0"/>
      <w:jc w:val="center"/>
      <w:outlineLvl w:val="1"/>
    </w:pPr>
    <w:rPr>
      <w:rFonts w:ascii="Iowan Old Style Roman" w:cs="Arial Unicode MS" w:hAnsi="Iowan Old Style Roman" w:eastAsia="Arial Unicode MS"/>
      <w:b w:val="0"/>
      <w:bCs w:val="0"/>
      <w:i w:val="0"/>
      <w:iCs w:val="0"/>
      <w:caps w:val="0"/>
      <w:smallCaps w:val="0"/>
      <w:strike w:val="0"/>
      <w:dstrike w:val="0"/>
      <w:outline w:val="0"/>
      <w:color w:val="797979"/>
      <w:spacing w:val="0"/>
      <w:kern w:val="0"/>
      <w:position w:val="0"/>
      <w:sz w:val="76"/>
      <w:szCs w:val="76"/>
      <w:u w:val="none"/>
      <w:shd w:val="nil" w:color="auto" w:fill="auto"/>
      <w:vertAlign w:val="baseline"/>
      <w14:textOutline>
        <w14:noFill/>
      </w14:textOutline>
      <w14:textFill>
        <w14:solidFill>
          <w14:srgbClr w14:val="797979"/>
        </w14:solidFill>
      </w14:textFill>
    </w:rPr>
  </w:style>
  <w:style w:type="character" w:styleId="Hyperlink.0">
    <w:name w:val="Hyperlink.0"/>
    <w:rPr>
      <w:outline w:val="0"/>
      <w:color w:val="004479"/>
      <w:u w:val="single"/>
      <w14:textFill>
        <w14:solidFill>
          <w14:srgbClr w14:val="004479"/>
        </w14:solidFill>
      </w14:textFill>
    </w:rPr>
  </w:style>
  <w:style w:type="character" w:styleId="Hyperlink.1">
    <w:name w:val="Hyperlink.1"/>
    <w:basedOn w:val="Hyperlink.0"/>
    <w:next w:val="Hyperlink.1"/>
    <w:rPr>
      <w:rFonts w:ascii="Arial" w:cs="Arial" w:hAnsi="Arial" w:eastAsia="Arial"/>
      <w:outline w:val="0"/>
      <w:color w:val="011ea9"/>
      <w14:textFill>
        <w14:solidFill>
          <w14:srgbClr w14:val="021EAA"/>
        </w14:solidFill>
      </w14:textFill>
    </w:rPr>
  </w:style>
  <w:style w:type="character" w:styleId="Hyperlink.2">
    <w:name w:val="Hyperlink.2"/>
    <w:basedOn w:val="Hyperlink.0"/>
    <w:next w:val="Hyperlink.2"/>
    <w:rPr>
      <w:outline w:val="0"/>
      <w:color w:val="011ea9"/>
      <w14:textFill>
        <w14:solidFill>
          <w14:srgbClr w14:val="021EAA"/>
        </w14:solidFill>
      </w14:textFill>
    </w:rPr>
  </w:style>
  <w:style w:type="character" w:styleId="Hyperlink.3">
    <w:name w:val="Hyperlink.3"/>
    <w:basedOn w:val="Hyperlink.0"/>
    <w:next w:val="Hyperlink.3"/>
    <w:rPr>
      <w:outline w:val="0"/>
      <w:color w:val="011ea9"/>
      <w:sz w:val="28"/>
      <w:szCs w:val="28"/>
      <w14:textFill>
        <w14:solidFill>
          <w14:srgbClr w14:val="021EAA"/>
        </w14:solidFill>
      </w14:textFill>
    </w:rPr>
  </w:style>
  <w:style w:type="character" w:styleId="Hyperlink.4">
    <w:name w:val="Hyperlink.4"/>
    <w:basedOn w:val="Hyperlink.0"/>
    <w:next w:val="Hyperlink.4"/>
    <w:rPr>
      <w:outline w:val="0"/>
      <w:color w:val="011ea9"/>
      <w:u w:color="000000"/>
      <w14:textFill>
        <w14:solidFill>
          <w14:srgbClr w14:val="021EAA"/>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header" Target="header2.xml"/><Relationship Id="rId10" Type="http://schemas.openxmlformats.org/officeDocument/2006/relationships/header" Target="header3.xm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eader" Target="header4.xml"/><Relationship Id="rId14" Type="http://schemas.openxmlformats.org/officeDocument/2006/relationships/image" Target="media/image5.png"/><Relationship Id="rId15" Type="http://schemas.openxmlformats.org/officeDocument/2006/relationships/header" Target="header5.xml"/><Relationship Id="rId16" Type="http://schemas.openxmlformats.org/officeDocument/2006/relationships/header" Target="header6.xml"/><Relationship Id="rId17" Type="http://schemas.openxmlformats.org/officeDocument/2006/relationships/header" Target="header7.xml"/><Relationship Id="rId18" Type="http://schemas.openxmlformats.org/officeDocument/2006/relationships/header" Target="header8.xml"/><Relationship Id="rId19" Type="http://schemas.openxmlformats.org/officeDocument/2006/relationships/header" Target="header9.xml"/><Relationship Id="rId20" Type="http://schemas.openxmlformats.org/officeDocument/2006/relationships/header" Target="header10.xml"/><Relationship Id="rId21" Type="http://schemas.openxmlformats.org/officeDocument/2006/relationships/header" Target="header11.xml"/><Relationship Id="rId22" Type="http://schemas.openxmlformats.org/officeDocument/2006/relationships/header" Target="header12.xml"/><Relationship Id="rId23" Type="http://schemas.openxmlformats.org/officeDocument/2006/relationships/header" Target="header13.xml"/><Relationship Id="rId24" Type="http://schemas.openxmlformats.org/officeDocument/2006/relationships/header" Target="header14.xml"/><Relationship Id="rId25" Type="http://schemas.openxmlformats.org/officeDocument/2006/relationships/header" Target="header15.xml"/><Relationship Id="rId26" Type="http://schemas.openxmlformats.org/officeDocument/2006/relationships/header" Target="header16.xml"/><Relationship Id="rId27" Type="http://schemas.openxmlformats.org/officeDocument/2006/relationships/header" Target="header17.xml"/><Relationship Id="rId28" Type="http://schemas.openxmlformats.org/officeDocument/2006/relationships/header" Target="header18.xml"/><Relationship Id="rId29" Type="http://schemas.openxmlformats.org/officeDocument/2006/relationships/header" Target="header19.xml"/><Relationship Id="rId30" Type="http://schemas.openxmlformats.org/officeDocument/2006/relationships/header" Target="header20.xml"/><Relationship Id="rId31" Type="http://schemas.openxmlformats.org/officeDocument/2006/relationships/header" Target="header21.xml"/><Relationship Id="rId32" Type="http://schemas.openxmlformats.org/officeDocument/2006/relationships/header" Target="header22.xml"/><Relationship Id="rId33" Type="http://schemas.openxmlformats.org/officeDocument/2006/relationships/header" Target="header23.xml"/><Relationship Id="rId34" Type="http://schemas.openxmlformats.org/officeDocument/2006/relationships/header" Target="header24.xml"/><Relationship Id="rId35" Type="http://schemas.openxmlformats.org/officeDocument/2006/relationships/header" Target="header25.xml"/><Relationship Id="rId36" Type="http://schemas.openxmlformats.org/officeDocument/2006/relationships/header" Target="header26.xml"/><Relationship Id="rId37" Type="http://schemas.openxmlformats.org/officeDocument/2006/relationships/header" Target="header27.xml"/><Relationship Id="rId38" Type="http://schemas.openxmlformats.org/officeDocument/2006/relationships/header" Target="header28.xml"/><Relationship Id="rId39" Type="http://schemas.openxmlformats.org/officeDocument/2006/relationships/header" Target="header29.xml"/><Relationship Id="rId40" Type="http://schemas.openxmlformats.org/officeDocument/2006/relationships/header" Target="header30.xml"/><Relationship Id="rId41" Type="http://schemas.openxmlformats.org/officeDocument/2006/relationships/header" Target="header31.xml"/><Relationship Id="rId42" Type="http://schemas.openxmlformats.org/officeDocument/2006/relationships/header" Target="header32.xml"/><Relationship Id="rId43" Type="http://schemas.openxmlformats.org/officeDocument/2006/relationships/header" Target="header33.xml"/><Relationship Id="rId44" Type="http://schemas.openxmlformats.org/officeDocument/2006/relationships/header" Target="header34.xml"/><Relationship Id="rId45" Type="http://schemas.openxmlformats.org/officeDocument/2006/relationships/header" Target="header35.xml"/><Relationship Id="rId46" Type="http://schemas.openxmlformats.org/officeDocument/2006/relationships/header" Target="header36.xml"/><Relationship Id="rId47" Type="http://schemas.openxmlformats.org/officeDocument/2006/relationships/header" Target="header37.xml"/><Relationship Id="rId48" Type="http://schemas.openxmlformats.org/officeDocument/2006/relationships/header" Target="header38.xml"/><Relationship Id="rId49" Type="http://schemas.openxmlformats.org/officeDocument/2006/relationships/header" Target="header39.xml"/><Relationship Id="rId50" Type="http://schemas.openxmlformats.org/officeDocument/2006/relationships/header" Target="header40.xml"/><Relationship Id="rId51" Type="http://schemas.openxmlformats.org/officeDocument/2006/relationships/header" Target="header41.xml"/><Relationship Id="rId52" Type="http://schemas.openxmlformats.org/officeDocument/2006/relationships/header" Target="header42.xml"/><Relationship Id="rId53" Type="http://schemas.openxmlformats.org/officeDocument/2006/relationships/header" Target="header43.xml"/><Relationship Id="rId54" Type="http://schemas.openxmlformats.org/officeDocument/2006/relationships/header" Target="header44.xml"/><Relationship Id="rId55" Type="http://schemas.openxmlformats.org/officeDocument/2006/relationships/header" Target="header45.xml"/><Relationship Id="rId56" Type="http://schemas.openxmlformats.org/officeDocument/2006/relationships/header" Target="header46.xml"/><Relationship Id="rId57" Type="http://schemas.openxmlformats.org/officeDocument/2006/relationships/header" Target="header47.xml"/><Relationship Id="rId58" Type="http://schemas.openxmlformats.org/officeDocument/2006/relationships/header" Target="header48.xml"/><Relationship Id="rId59" Type="http://schemas.openxmlformats.org/officeDocument/2006/relationships/header" Target="header49.xml"/><Relationship Id="rId60" Type="http://schemas.openxmlformats.org/officeDocument/2006/relationships/header" Target="header50.xml"/><Relationship Id="rId61" Type="http://schemas.openxmlformats.org/officeDocument/2006/relationships/header" Target="header51.xml"/><Relationship Id="rId62" Type="http://schemas.openxmlformats.org/officeDocument/2006/relationships/header" Target="header52.xml"/><Relationship Id="rId63" Type="http://schemas.openxmlformats.org/officeDocument/2006/relationships/header" Target="header53.xml"/><Relationship Id="rId64" Type="http://schemas.openxmlformats.org/officeDocument/2006/relationships/header" Target="header54.xml"/><Relationship Id="rId65" Type="http://schemas.openxmlformats.org/officeDocument/2006/relationships/header" Target="header55.xml"/><Relationship Id="rId66" Type="http://schemas.openxmlformats.org/officeDocument/2006/relationships/header" Target="header56.xml"/><Relationship Id="rId67" Type="http://schemas.openxmlformats.org/officeDocument/2006/relationships/numbering" Target="numbering.xml"/><Relationship Id="rId6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00B_Blank_Landscape">
  <a:themeElements>
    <a:clrScheme name="00B_Blank_Landscape">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00B_Blank_Landscape">
      <a:majorFont>
        <a:latin typeface="Iowan Old Style Roman"/>
        <a:ea typeface="Iowan Old Style Roman"/>
        <a:cs typeface="Iowan Old Style Roman"/>
      </a:majorFont>
      <a:minorFont>
        <a:latin typeface="Avenir Next Regular"/>
        <a:ea typeface="Avenir Next Regular"/>
        <a:cs typeface="Avenir Next Regular"/>
      </a:minorFont>
    </a:fontScheme>
    <a:fmtScheme name="00B_Blank_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2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j-lt"/>
            <a:ea typeface="+mj-ea"/>
            <a:cs typeface="+mj-cs"/>
            <a:sym typeface="Iowan Old Style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just" defTabSz="457200" rtl="0" fontAlgn="auto" latinLnBrk="0" hangingPunct="0">
          <a:lnSpc>
            <a:spcPct val="110000"/>
          </a:lnSpc>
          <a:spcBef>
            <a:spcPts val="1400"/>
          </a:spcBef>
          <a:spcAft>
            <a:spcPts val="0"/>
          </a:spcAft>
          <a:buClrTx/>
          <a:buSzTx/>
          <a:buFontTx/>
          <a:buNone/>
          <a:tabLst/>
          <a:defRPr b="0" baseline="0" cap="none" i="0" spc="0" strike="noStrike" sz="1600" u="none" kumimoji="0" normalizeH="0">
            <a:ln>
              <a:noFill/>
            </a:ln>
            <a:solidFill>
              <a:srgbClr val="000000"/>
            </a:solidFill>
            <a:effectLst/>
            <a:uFillTx/>
            <a:latin typeface="+mj-lt"/>
            <a:ea typeface="+mj-ea"/>
            <a:cs typeface="+mj-cs"/>
            <a:sym typeface="Iowan Old Style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